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eastAsia="en-US"/>
        </w:rPr>
        <w:id w:val="-820570377"/>
        <w:docPartObj>
          <w:docPartGallery w:val="Cover Pages"/>
          <w:docPartUnique/>
        </w:docPartObj>
      </w:sdtPr>
      <w:sdtEndPr/>
      <w:sdtContent>
        <w:sdt>
          <w:sdtPr>
            <w:rPr>
              <w:color w:val="C00000"/>
              <w:sz w:val="96"/>
              <w:szCs w:val="96"/>
            </w:rPr>
            <w:alias w:val="Yıl"/>
            <w:id w:val="1872262490"/>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842164" w:rsidRDefault="007B2716" w:rsidP="00842164">
              <w:pPr>
                <w:pStyle w:val="AralkYok"/>
                <w:rPr>
                  <w:rFonts w:eastAsiaTheme="minorHAnsi"/>
                  <w:color w:val="FFFFFF" w:themeColor="background1"/>
                  <w:sz w:val="96"/>
                  <w:szCs w:val="96"/>
                  <w:lang w:eastAsia="en-US"/>
                </w:rPr>
              </w:pPr>
              <w:r>
                <w:rPr>
                  <w:color w:val="C00000"/>
                  <w:sz w:val="96"/>
                  <w:szCs w:val="96"/>
                </w:rPr>
                <w:t>2024</w:t>
              </w:r>
              <w:r w:rsidR="00842164" w:rsidRPr="00842164">
                <w:rPr>
                  <w:color w:val="C00000"/>
                  <w:sz w:val="96"/>
                  <w:szCs w:val="96"/>
                </w:rPr>
                <w:t>-2028</w:t>
              </w:r>
            </w:p>
          </w:sdtContent>
        </w:sdt>
        <w:p w:rsidR="00CD170E" w:rsidRDefault="00843D87">
          <w:r>
            <w:rPr>
              <w:noProof/>
              <w:lang w:eastAsia="tr-TR"/>
            </w:rPr>
            <mc:AlternateContent>
              <mc:Choice Requires="wpg">
                <w:drawing>
                  <wp:anchor distT="0" distB="0" distL="114300" distR="114300" simplePos="0" relativeHeight="251763712" behindDoc="0" locked="0" layoutInCell="1" allowOverlap="1" wp14:anchorId="1730F973" wp14:editId="4CDE7AF5">
                    <wp:simplePos x="0" y="0"/>
                    <wp:positionH relativeFrom="page">
                      <wp:posOffset>628650</wp:posOffset>
                    </wp:positionH>
                    <wp:positionV relativeFrom="page">
                      <wp:posOffset>0</wp:posOffset>
                    </wp:positionV>
                    <wp:extent cx="7333615" cy="10716895"/>
                    <wp:effectExtent l="0" t="0" r="19685" b="8255"/>
                    <wp:wrapNone/>
                    <wp:docPr id="453" name="Grup 453"/>
                    <wp:cNvGraphicFramePr/>
                    <a:graphic xmlns:a="http://schemas.openxmlformats.org/drawingml/2006/main">
                      <a:graphicData uri="http://schemas.microsoft.com/office/word/2010/wordprocessingGroup">
                        <wpg:wgp>
                          <wpg:cNvGrpSpPr/>
                          <wpg:grpSpPr>
                            <a:xfrm>
                              <a:off x="0" y="0"/>
                              <a:ext cx="7333615" cy="10716895"/>
                              <a:chOff x="-4239102" y="-1"/>
                              <a:chExt cx="7335593" cy="10153885"/>
                            </a:xfrm>
                          </wpg:grpSpPr>
                          <wps:wsp>
                            <wps:cNvPr id="460" name="Dikdörtgen 460"/>
                            <wps:cNvSpPr>
                              <a:spLocks noChangeArrowheads="1"/>
                            </wps:cNvSpPr>
                            <wps:spPr bwMode="auto">
                              <a:xfrm>
                                <a:off x="124691" y="-1"/>
                                <a:ext cx="2971800" cy="10125075"/>
                              </a:xfrm>
                              <a:prstGeom prst="rect">
                                <a:avLst/>
                              </a:prstGeom>
                              <a:solidFill>
                                <a:srgbClr val="C00000"/>
                              </a:solidFill>
                              <a:ln w="9525">
                                <a:solidFill>
                                  <a:srgbClr val="C00000"/>
                                </a:solidFill>
                                <a:miter lim="800000"/>
                                <a:headEnd/>
                                <a:tailEnd/>
                              </a:ln>
                              <a:extLst/>
                            </wps:spPr>
                            <wps:bodyPr rot="0" vert="horz" wrap="square" lIns="91440" tIns="45720" rIns="91440" bIns="45720" anchor="t" anchorCtr="0" upright="1">
                              <a:noAutofit/>
                            </wps:bodyPr>
                          </wps:wsp>
                          <wps:wsp>
                            <wps:cNvPr id="70" name="Dikdörtgen 9"/>
                            <wps:cNvSpPr>
                              <a:spLocks noChangeArrowheads="1"/>
                            </wps:cNvSpPr>
                            <wps:spPr bwMode="auto">
                              <a:xfrm>
                                <a:off x="-4239102" y="10110569"/>
                                <a:ext cx="3089515" cy="4331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812183" w:rsidRDefault="00812183">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0F973" id="Grup 453" o:spid="_x0000_s1026" style="position:absolute;margin-left:49.5pt;margin-top:0;width:577.45pt;height:843.85pt;z-index:251763712;mso-position-horizontal-relative:page;mso-position-vertical-relative:page" coordorigin="-42391" coordsize="73355,10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">
                    <v:rect id="Dikdörtgen 460" o:spid="_x0000_s1027" style="position:absolute;left:1246;width:29718;height:10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zjcIA&#10;AADcAAAADwAAAGRycy9kb3ducmV2LnhtbERPS2vCQBC+F/wPywhepG4U0ZpmFVsoWFooPjDXITtN&#10;gtnZkN1q+u87B6HHj++dbXrXqCt1ofZsYDpJQBEX3tZcGjgd3x6fQIWIbLHxTAZ+KcBmPXjIMLX+&#10;xnu6HmKpJIRDigaqGNtU61BU5DBMfEss3LfvHEaBXalthzcJd42eJclCO6xZGips6bWi4nL4cQbm&#10;W2rz8UeDIf96+Vy+n1cRzytjRsN++wwqUh//xXf3zopvIfPljBw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IzONwgAAANwAAAAPAAAAAAAAAAAAAAAAAJgCAABkcnMvZG93&#10;bnJldi54bWxQSwUGAAAAAAQABAD1AAAAhwMAAAAA&#10;" fillcolor="#c00000" strokecolor="#c00000"/>
                    <v:rect id="Dikdörtgen 9" o:spid="_x0000_s1028" style="position:absolute;left:-42391;top:101105;width:30896;height:4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H6cEA&#10;AADbAAAADwAAAGRycy9kb3ducmV2LnhtbERPW2vCMBR+H+w/hCP4pqnC3FZNZSjCNhijTt8PzbEX&#10;m5OsibX+++VB2OPHd1+tB9OKnjpfW1YwmyYgiAuray4VHH52kxcQPiBrbC2Tght5WGePDytMtb1y&#10;Tv0+lCKGsE9RQRWCS6X0RUUG/dQ64sidbGcwRNiVUnd4jeGmlfMkWUiDNceGCh1tKirO+4tRIL96&#10;d9w1r8khd9vvD/fZ/D7hVqnxaHhbggg0hH/x3f2uFTzH9fF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NB+nBAAAA2wAAAA8AAAAAAAAAAAAAAAAAmAIAAGRycy9kb3du&#10;cmV2LnhtbFBLBQYAAAAABAAEAPUAAACGAwAAAAA=&#10;" filled="f" stroked="f" strokecolor="white" strokeweight="1pt">
                      <v:fill opacity="52428f"/>
                      <v:shadow color="#d8d8d8" offset="3pt,3pt"/>
                      <v:textbox inset="28.8pt,14.4pt,14.4pt,14.4pt">
                        <w:txbxContent>
                          <w:p w:rsidR="00812183" w:rsidRDefault="00812183">
                            <w:pPr>
                              <w:pStyle w:val="AralkYok"/>
                              <w:spacing w:line="360" w:lineRule="auto"/>
                              <w:rPr>
                                <w:color w:val="FFFFFF" w:themeColor="background1"/>
                              </w:rPr>
                            </w:pPr>
                          </w:p>
                        </w:txbxContent>
                      </v:textbox>
                    </v:rect>
                    <w10:wrap anchorx="page" anchory="page"/>
                  </v:group>
                </w:pict>
              </mc:Fallback>
            </mc:AlternateContent>
          </w:r>
          <w:r>
            <w:rPr>
              <w:noProof/>
              <w:lang w:eastAsia="tr-TR"/>
            </w:rPr>
            <mc:AlternateContent>
              <mc:Choice Requires="wps">
                <w:drawing>
                  <wp:anchor distT="0" distB="0" distL="114300" distR="114300" simplePos="0" relativeHeight="251762688" behindDoc="0" locked="0" layoutInCell="0" allowOverlap="1" wp14:anchorId="0E1FDC1A" wp14:editId="774B95C7">
                    <wp:simplePos x="0" y="0"/>
                    <wp:positionH relativeFrom="margin">
                      <wp:posOffset>-842645</wp:posOffset>
                    </wp:positionH>
                    <wp:positionV relativeFrom="page">
                      <wp:posOffset>1590675</wp:posOffset>
                    </wp:positionV>
                    <wp:extent cx="5114925" cy="2314575"/>
                    <wp:effectExtent l="0" t="0" r="28575" b="28575"/>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2314575"/>
                            </a:xfrm>
                            <a:prstGeom prst="rect">
                              <a:avLst/>
                            </a:prstGeom>
                            <a:solidFill>
                              <a:srgbClr val="C00000"/>
                            </a:solidFill>
                            <a:ln w="19050">
                              <a:solidFill>
                                <a:srgbClr val="C00000"/>
                              </a:solidFill>
                              <a:miter lim="800000"/>
                              <a:headEnd/>
                              <a:tailEnd/>
                            </a:ln>
                          </wps:spPr>
                          <wps:txbx>
                            <w:txbxContent>
                              <w:sdt>
                                <w:sdtPr>
                                  <w:rPr>
                                    <w:color w:val="FFFFFF" w:themeColor="background1"/>
                                    <w:sz w:val="72"/>
                                    <w:szCs w:val="72"/>
                                  </w:rPr>
                                  <w:alias w:val="Başlık"/>
                                  <w:id w:val="-1574956490"/>
                                  <w:dataBinding w:prefixMappings="xmlns:ns0='http://schemas.openxmlformats.org/package/2006/metadata/core-properties' xmlns:ns1='http://purl.org/dc/elements/1.1/'" w:xpath="/ns0:coreProperties[1]/ns1:title[1]" w:storeItemID="{6C3C8BC8-F283-45AE-878A-BAB7291924A1}"/>
                                  <w:text/>
                                </w:sdtPr>
                                <w:sdtEndPr/>
                                <w:sdtContent>
                                  <w:p w:rsidR="00812183" w:rsidRDefault="00812183" w:rsidP="00CD170E">
                                    <w:pPr>
                                      <w:pStyle w:val="AralkYok"/>
                                      <w:jc w:val="center"/>
                                      <w:rPr>
                                        <w:color w:val="FFFFFF" w:themeColor="background1"/>
                                        <w:sz w:val="72"/>
                                        <w:szCs w:val="72"/>
                                      </w:rPr>
                                    </w:pPr>
                                    <w:r>
                                      <w:rPr>
                                        <w:color w:val="FFFFFF" w:themeColor="background1"/>
                                        <w:sz w:val="72"/>
                                        <w:szCs w:val="72"/>
                                      </w:rPr>
                                      <w:t xml:space="preserve">T.C.                                      TURGUTLU İLÇE MİLLİ EĞİTİM MÜDÜRLÜĞÜ                        STRATEJİK PLANI                                                          </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1FDC1A" id="Dikdörtgen 16" o:spid="_x0000_s1029" style="position:absolute;margin-left:-66.35pt;margin-top:125.25pt;width:402.75pt;height:182.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" o:allowincell="f" fillcolor="#c00000" strokecolor="#c00000" strokeweight="1.5pt">
                    <v:textbox inset="14.4pt,,14.4pt">
                      <w:txbxContent>
                        <w:sdt>
                          <w:sdtPr>
                            <w:rPr>
                              <w:color w:val="FFFFFF" w:themeColor="background1"/>
                              <w:sz w:val="72"/>
                              <w:szCs w:val="72"/>
                            </w:rPr>
                            <w:alias w:val="Başlık"/>
                            <w:id w:val="-1574956490"/>
                            <w:dataBinding w:prefixMappings="xmlns:ns0='http://schemas.openxmlformats.org/package/2006/metadata/core-properties' xmlns:ns1='http://purl.org/dc/elements/1.1/'" w:xpath="/ns0:coreProperties[1]/ns1:title[1]" w:storeItemID="{6C3C8BC8-F283-45AE-878A-BAB7291924A1}"/>
                            <w:text/>
                          </w:sdtPr>
                          <w:sdtContent>
                            <w:p w:rsidR="00812183" w:rsidRDefault="00812183" w:rsidP="00CD170E">
                              <w:pPr>
                                <w:pStyle w:val="AralkYok"/>
                                <w:jc w:val="center"/>
                                <w:rPr>
                                  <w:color w:val="FFFFFF" w:themeColor="background1"/>
                                  <w:sz w:val="72"/>
                                  <w:szCs w:val="72"/>
                                </w:rPr>
                              </w:pPr>
                              <w:r>
                                <w:rPr>
                                  <w:color w:val="FFFFFF" w:themeColor="background1"/>
                                  <w:sz w:val="72"/>
                                  <w:szCs w:val="72"/>
                                </w:rPr>
                                <w:t xml:space="preserve">T.C.                                      TURGUTLU İLÇE MİLLİ EĞİTİM MÜDÜRLÜĞÜ                        STRATEJİK PLANI                                                          </w:t>
                              </w:r>
                            </w:p>
                          </w:sdtContent>
                        </w:sdt>
                      </w:txbxContent>
                    </v:textbox>
                    <w10:wrap anchorx="margin" anchory="page"/>
                  </v:rect>
                </w:pict>
              </mc:Fallback>
            </mc:AlternateContent>
          </w:r>
        </w:p>
        <w:p w:rsidR="00CD170E" w:rsidRDefault="00CD170E"/>
        <w:p w:rsidR="00CD170E" w:rsidRDefault="00CD170E"/>
        <w:p w:rsidR="00CD170E" w:rsidRDefault="00CD170E"/>
        <w:p w:rsidR="00CD170E" w:rsidRDefault="00CD170E"/>
        <w:p w:rsidR="00CD170E" w:rsidRDefault="00CD170E"/>
        <w:p w:rsidR="000C6FF1" w:rsidRDefault="000C6FF1"/>
        <w:p w:rsidR="000C6FF1" w:rsidRDefault="000C6FF1"/>
        <w:p w:rsidR="00AB3922" w:rsidRDefault="00AB3922"/>
        <w:p w:rsidR="00AB3922" w:rsidRDefault="00AB3922"/>
        <w:p w:rsidR="00AB3922" w:rsidRDefault="007B2716">
          <w:r>
            <w:rPr>
              <w:noProof/>
              <w:lang w:eastAsia="tr-TR"/>
            </w:rPr>
            <w:drawing>
              <wp:anchor distT="0" distB="0" distL="114300" distR="114300" simplePos="0" relativeHeight="251764736" behindDoc="0" locked="0" layoutInCell="1" allowOverlap="1">
                <wp:simplePos x="0" y="0"/>
                <wp:positionH relativeFrom="page">
                  <wp:align>left</wp:align>
                </wp:positionH>
                <wp:positionV relativeFrom="margin">
                  <wp:posOffset>3714750</wp:posOffset>
                </wp:positionV>
                <wp:extent cx="4926965" cy="4942840"/>
                <wp:effectExtent l="76200" t="76200" r="83185" b="151511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8882" cy="4944726"/>
                        </a:xfrm>
                        <a:prstGeom prst="ellipse">
                          <a:avLst/>
                        </a:prstGeom>
                        <a:ln w="63500" cap="rnd">
                          <a:solidFill>
                            <a:srgbClr val="C0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CD170E" w:rsidRDefault="00CD170E" w:rsidP="00CD170E">
          <w:r>
            <w:br w:type="page"/>
          </w:r>
        </w:p>
      </w:sdtContent>
    </w:sdt>
    <w:p w:rsidR="00AC62DA" w:rsidRDefault="00AC62DA" w:rsidP="00AC62DA">
      <w:pPr>
        <w:jc w:val="center"/>
        <w:rPr>
          <w:b/>
          <w:color w:val="C45911" w:themeColor="accent2" w:themeShade="BF"/>
          <w:w w:val="90"/>
          <w:sz w:val="24"/>
        </w:rPr>
      </w:pPr>
    </w:p>
    <w:p w:rsidR="00CD170E" w:rsidRDefault="00CD170E" w:rsidP="00AC62DA">
      <w:pPr>
        <w:jc w:val="center"/>
        <w:rPr>
          <w:b/>
          <w:color w:val="C45911" w:themeColor="accent2" w:themeShade="BF"/>
          <w:w w:val="90"/>
          <w:sz w:val="24"/>
        </w:rPr>
      </w:pPr>
    </w:p>
    <w:p w:rsidR="00CD170E" w:rsidRDefault="00CD170E" w:rsidP="00AC62DA">
      <w:pPr>
        <w:jc w:val="center"/>
        <w:rPr>
          <w:b/>
          <w:color w:val="C45911" w:themeColor="accent2" w:themeShade="BF"/>
          <w:w w:val="90"/>
          <w:sz w:val="24"/>
        </w:rPr>
      </w:pPr>
    </w:p>
    <w:p w:rsidR="00CD170E" w:rsidRDefault="00CD170E" w:rsidP="00AC62DA">
      <w:pPr>
        <w:jc w:val="center"/>
        <w:rPr>
          <w:b/>
          <w:color w:val="C45911" w:themeColor="accent2" w:themeShade="BF"/>
          <w:w w:val="90"/>
          <w:sz w:val="24"/>
        </w:rPr>
      </w:pPr>
    </w:p>
    <w:p w:rsidR="00CD170E" w:rsidRDefault="00CD170E" w:rsidP="00AC62DA">
      <w:pPr>
        <w:jc w:val="center"/>
        <w:rPr>
          <w:b/>
          <w:color w:val="C45911" w:themeColor="accent2" w:themeShade="BF"/>
          <w:w w:val="90"/>
          <w:sz w:val="24"/>
        </w:rPr>
      </w:pPr>
    </w:p>
    <w:p w:rsidR="00CD170E" w:rsidRDefault="00CD170E" w:rsidP="00AC62DA">
      <w:pPr>
        <w:jc w:val="center"/>
        <w:rPr>
          <w:b/>
          <w:color w:val="C45911" w:themeColor="accent2" w:themeShade="BF"/>
          <w:w w:val="90"/>
          <w:sz w:val="24"/>
        </w:rPr>
      </w:pPr>
    </w:p>
    <w:p w:rsidR="00AC62DA" w:rsidRPr="00AC62DA" w:rsidRDefault="00AC62DA" w:rsidP="00AC62DA">
      <w:pPr>
        <w:jc w:val="center"/>
        <w:rPr>
          <w:b/>
          <w:color w:val="C45911" w:themeColor="accent2" w:themeShade="BF"/>
          <w:w w:val="90"/>
          <w:sz w:val="28"/>
        </w:rPr>
      </w:pPr>
      <w:r w:rsidRPr="00AC62DA">
        <w:rPr>
          <w:b/>
          <w:color w:val="C45911" w:themeColor="accent2" w:themeShade="BF"/>
          <w:w w:val="90"/>
          <w:sz w:val="28"/>
        </w:rPr>
        <w:t>STRATEJİ GELİŞTİRME HİZMETLERİ ŞUBESİ</w:t>
      </w:r>
    </w:p>
    <w:p w:rsidR="00AC62DA" w:rsidRPr="00B7768F" w:rsidRDefault="00AC62DA" w:rsidP="00207B0C">
      <w:pPr>
        <w:spacing w:before="88" w:line="312" w:lineRule="auto"/>
        <w:ind w:right="-1"/>
        <w:jc w:val="both"/>
        <w:rPr>
          <w:rFonts w:cstheme="minorHAnsi"/>
          <w:sz w:val="24"/>
          <w:szCs w:val="24"/>
        </w:rPr>
      </w:pPr>
      <w:r w:rsidRPr="00B7768F">
        <w:rPr>
          <w:rFonts w:cstheme="minorHAnsi"/>
          <w:sz w:val="24"/>
          <w:szCs w:val="24"/>
        </w:rPr>
        <w:t>Rapor; 5018 sayılı Kamu Mali Yönetimi ve Kontrol Kanunu’nun 41’inci maddesi ve bu maddeye dayanılarak yürürlüğe konulan “Kamu İdarelerince Hazırlanacak Stratejik Planlar ve Performans Programları ile Faaliyet Raporlarına İlişkin Usul ve Esaslar Hakkında Yönetmelik” hükümlerine göre Strateji Geliştirme Başkanlığınca hazırlanmıştır.</w:t>
      </w:r>
    </w:p>
    <w:p w:rsidR="00AC62DA" w:rsidRDefault="00AC62DA" w:rsidP="00AC62DA"/>
    <w:p w:rsidR="00AC62DA" w:rsidRDefault="00AC62DA" w:rsidP="00AC62DA"/>
    <w:p w:rsidR="00AC62DA" w:rsidRPr="00723957" w:rsidRDefault="00AC62DA" w:rsidP="00AC62DA">
      <w:pPr>
        <w:rPr>
          <w:b/>
          <w:color w:val="FF0000"/>
        </w:rPr>
      </w:pPr>
    </w:p>
    <w:p w:rsidR="00AC62DA" w:rsidRDefault="00AC62DA" w:rsidP="00AC62DA"/>
    <w:p w:rsidR="00AC62DA" w:rsidRDefault="00AC62DA" w:rsidP="00AC62DA"/>
    <w:p w:rsidR="00AC62DA" w:rsidRDefault="00AC62DA" w:rsidP="00AC62DA"/>
    <w:p w:rsidR="00AC62DA" w:rsidRDefault="00AC62DA" w:rsidP="00AC62DA"/>
    <w:p w:rsidR="00AC62DA" w:rsidRDefault="00AC62DA" w:rsidP="00AC62DA"/>
    <w:p w:rsidR="00AC62DA" w:rsidRDefault="00AC62DA" w:rsidP="00AC62DA"/>
    <w:p w:rsidR="00AC62DA" w:rsidRDefault="00AC62DA" w:rsidP="00AC62DA"/>
    <w:p w:rsidR="00AC62DA" w:rsidRDefault="00AC62DA" w:rsidP="00AC62DA"/>
    <w:p w:rsidR="00AC62DA" w:rsidRDefault="00AC62DA" w:rsidP="00AC62DA">
      <w:r>
        <w:rPr>
          <w:noProof/>
          <w:lang w:eastAsia="tr-TR"/>
        </w:rPr>
        <w:lastRenderedPageBreak/>
        <w:drawing>
          <wp:inline distT="0" distB="0" distL="0" distR="0" wp14:anchorId="57178459" wp14:editId="3C3D3F85">
            <wp:extent cx="6285230" cy="4529455"/>
            <wp:effectExtent l="0" t="0" r="127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5230" cy="4529455"/>
                    </a:xfrm>
                    <a:prstGeom prst="rect">
                      <a:avLst/>
                    </a:prstGeom>
                    <a:noFill/>
                  </pic:spPr>
                </pic:pic>
              </a:graphicData>
            </a:graphic>
          </wp:inline>
        </w:drawing>
      </w:r>
    </w:p>
    <w:p w:rsidR="00AC62DA" w:rsidRPr="00AC62DA" w:rsidRDefault="00AC62DA" w:rsidP="00AC62DA"/>
    <w:p w:rsidR="00AC62DA" w:rsidRDefault="00AC62DA" w:rsidP="00AC62DA"/>
    <w:p w:rsidR="00AC62DA" w:rsidRPr="00FB4F14" w:rsidRDefault="00AC62DA" w:rsidP="00AC62DA">
      <w:pPr>
        <w:pStyle w:val="Pa1"/>
        <w:jc w:val="center"/>
        <w:rPr>
          <w:rFonts w:asciiTheme="minorHAnsi" w:hAnsiTheme="minorHAnsi" w:cstheme="minorHAnsi"/>
          <w:b/>
          <w:i/>
          <w:color w:val="000000"/>
          <w:sz w:val="44"/>
          <w:szCs w:val="44"/>
        </w:rPr>
      </w:pPr>
      <w:r>
        <w:tab/>
      </w:r>
      <w:r w:rsidRPr="00FB4F14">
        <w:rPr>
          <w:rStyle w:val="A3"/>
          <w:rFonts w:asciiTheme="minorHAnsi" w:hAnsiTheme="minorHAnsi" w:cstheme="minorHAnsi"/>
          <w:b/>
          <w:i/>
          <w:sz w:val="44"/>
          <w:szCs w:val="44"/>
        </w:rPr>
        <w:t>“Eğitimdir ki ulusu özgür; şanlı ve yüksek bir toplum olarak yaşatır.”</w:t>
      </w:r>
    </w:p>
    <w:p w:rsidR="00AC62DA" w:rsidRPr="00FB4F14" w:rsidRDefault="00AC62DA" w:rsidP="00AC62DA">
      <w:pPr>
        <w:tabs>
          <w:tab w:val="left" w:pos="1304"/>
        </w:tabs>
        <w:jc w:val="center"/>
        <w:rPr>
          <w:rStyle w:val="A0"/>
          <w:rFonts w:cstheme="minorHAnsi"/>
          <w:b/>
          <w:i/>
          <w:sz w:val="44"/>
          <w:szCs w:val="44"/>
        </w:rPr>
      </w:pPr>
    </w:p>
    <w:p w:rsidR="00AC62DA" w:rsidRPr="00FB4F14" w:rsidRDefault="00AC62DA" w:rsidP="00AC62DA">
      <w:pPr>
        <w:tabs>
          <w:tab w:val="left" w:pos="1304"/>
        </w:tabs>
        <w:jc w:val="center"/>
        <w:rPr>
          <w:rFonts w:cstheme="minorHAnsi"/>
          <w:b/>
          <w:i/>
          <w:color w:val="C00000"/>
          <w:sz w:val="44"/>
          <w:szCs w:val="44"/>
        </w:rPr>
      </w:pPr>
      <w:r w:rsidRPr="00FB4F14">
        <w:rPr>
          <w:rStyle w:val="A0"/>
          <w:rFonts w:cstheme="minorHAnsi"/>
          <w:b/>
          <w:i/>
          <w:sz w:val="44"/>
          <w:szCs w:val="44"/>
        </w:rPr>
        <w:t>Mustafa Kemal ATATÜRK</w:t>
      </w:r>
    </w:p>
    <w:p w:rsidR="00AC62DA" w:rsidRDefault="00AC62DA" w:rsidP="00AC62DA">
      <w:pPr>
        <w:tabs>
          <w:tab w:val="left" w:pos="1549"/>
        </w:tabs>
      </w:pPr>
    </w:p>
    <w:p w:rsidR="00AC62DA" w:rsidRDefault="00AC62DA" w:rsidP="00AC62DA">
      <w:pPr>
        <w:tabs>
          <w:tab w:val="left" w:pos="1549"/>
        </w:tabs>
      </w:pPr>
    </w:p>
    <w:p w:rsidR="00AC62DA" w:rsidRDefault="00AC62DA" w:rsidP="00AC62DA">
      <w:pPr>
        <w:tabs>
          <w:tab w:val="left" w:pos="1549"/>
        </w:tabs>
      </w:pPr>
    </w:p>
    <w:p w:rsidR="00AC62DA" w:rsidRDefault="00AC62DA" w:rsidP="00AC62DA">
      <w:pPr>
        <w:tabs>
          <w:tab w:val="left" w:pos="1549"/>
        </w:tabs>
      </w:pPr>
    </w:p>
    <w:p w:rsidR="00AC62DA" w:rsidRDefault="00AC62DA" w:rsidP="00AC62DA">
      <w:pPr>
        <w:tabs>
          <w:tab w:val="left" w:pos="1549"/>
        </w:tabs>
      </w:pPr>
    </w:p>
    <w:p w:rsidR="00AC62DA" w:rsidRDefault="00AC62DA" w:rsidP="00AC62DA">
      <w:pPr>
        <w:tabs>
          <w:tab w:val="left" w:pos="1549"/>
        </w:tabs>
      </w:pPr>
    </w:p>
    <w:p w:rsidR="00BF45AE" w:rsidRDefault="00BF45AE" w:rsidP="00BF45AE">
      <w:pPr>
        <w:tabs>
          <w:tab w:val="left" w:pos="1549"/>
        </w:tabs>
        <w:jc w:val="center"/>
      </w:pPr>
    </w:p>
    <w:p w:rsidR="00723957" w:rsidRDefault="00F277A8" w:rsidP="00F277A8">
      <w:pPr>
        <w:pStyle w:val="Balk1"/>
      </w:pPr>
      <w:r>
        <w:lastRenderedPageBreak/>
        <w:t>TURGUTLU KAYMAKAM SUNUŞU</w:t>
      </w:r>
    </w:p>
    <w:p w:rsidR="00F277A8" w:rsidRPr="00F277A8" w:rsidRDefault="00F277A8" w:rsidP="00F277A8">
      <w:pPr>
        <w:spacing w:after="0" w:line="240" w:lineRule="auto"/>
        <w:ind w:firstLine="709"/>
        <w:rPr>
          <w:b/>
          <w:sz w:val="24"/>
        </w:rPr>
      </w:pPr>
      <w:r>
        <w:rPr>
          <w:b/>
          <w:sz w:val="24"/>
        </w:rPr>
        <w:t xml:space="preserve">      </w:t>
      </w:r>
      <w:r w:rsidRPr="00F277A8">
        <w:rPr>
          <w:noProof/>
          <w:lang w:eastAsia="tr-TR"/>
        </w:rPr>
        <w:drawing>
          <wp:inline distT="0" distB="0" distL="0" distR="0" wp14:anchorId="14BAAE75" wp14:editId="58C36983">
            <wp:extent cx="5495728" cy="2867025"/>
            <wp:effectExtent l="0" t="0" r="0" b="0"/>
            <wp:docPr id="5" name="Resim 5" descr="http://www.turgutlu.gov.tr/kurumlar/turgutlu.gov.tr/images/kaymakam/SELAMI-KAPANKAY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rgutlu.gov.tr/kurumlar/turgutlu.gov.tr/images/kaymakam/SELAMI-KAPANKAYA_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3944" cy="2871311"/>
                    </a:xfrm>
                    <a:prstGeom prst="rect">
                      <a:avLst/>
                    </a:prstGeom>
                    <a:noFill/>
                    <a:ln>
                      <a:noFill/>
                    </a:ln>
                  </pic:spPr>
                </pic:pic>
              </a:graphicData>
            </a:graphic>
          </wp:inline>
        </w:drawing>
      </w:r>
      <w:bookmarkStart w:id="0" w:name="_Toc534922650"/>
      <w:bookmarkStart w:id="1" w:name="_Toc534922712"/>
    </w:p>
    <w:bookmarkEnd w:id="0"/>
    <w:bookmarkEnd w:id="1"/>
    <w:p w:rsidR="00F277A8" w:rsidRPr="00AD3597" w:rsidRDefault="00F277A8" w:rsidP="00F277A8">
      <w:pPr>
        <w:spacing w:after="120"/>
        <w:jc w:val="both"/>
        <w:rPr>
          <w:rFonts w:ascii="Book Antiqua" w:hAnsi="Book Antiqua"/>
        </w:rPr>
      </w:pPr>
      <w:r>
        <w:rPr>
          <w:rFonts w:ascii="Book Antiqua" w:hAnsi="Book Antiqua"/>
        </w:rPr>
        <w:t xml:space="preserve">          Ülkeler ve toplumlar gelişmek ve refah seviyelerini yükseltmek için sürekli uğraş vermektedirler. Gelişmenin, kalkınmanın, müreffeh bir ülke olmanın yolu çok yönlü bir planlama ile mümkündür.</w:t>
      </w:r>
    </w:p>
    <w:p w:rsidR="00F277A8" w:rsidRPr="00CE2A56" w:rsidRDefault="00F277A8" w:rsidP="00F277A8">
      <w:pPr>
        <w:spacing w:after="120"/>
        <w:jc w:val="both"/>
        <w:rPr>
          <w:rFonts w:ascii="Book Antiqua" w:hAnsi="Book Antiqua"/>
        </w:rPr>
      </w:pPr>
      <w:r w:rsidRPr="00AD3597">
        <w:rPr>
          <w:rFonts w:ascii="Book Antiqua" w:hAnsi="Book Antiqua"/>
        </w:rPr>
        <w:t xml:space="preserve">          Planlama, bir takım amaçlara ula</w:t>
      </w:r>
      <w:r>
        <w:rPr>
          <w:rFonts w:ascii="Book Antiqua" w:hAnsi="Book Antiqua"/>
        </w:rPr>
        <w:t xml:space="preserve">şabilmek için </w:t>
      </w:r>
      <w:r w:rsidRPr="00AD3597">
        <w:rPr>
          <w:rFonts w:ascii="Book Antiqua" w:hAnsi="Book Antiqua"/>
        </w:rPr>
        <w:t xml:space="preserve">bir dizi kararları </w:t>
      </w:r>
      <w:r>
        <w:rPr>
          <w:rFonts w:ascii="Book Antiqua" w:hAnsi="Book Antiqua"/>
        </w:rPr>
        <w:t>tasarlayarak</w:t>
      </w:r>
      <w:r w:rsidRPr="00AD3597">
        <w:rPr>
          <w:rFonts w:ascii="Book Antiqua" w:hAnsi="Book Antiqua"/>
        </w:rPr>
        <w:t xml:space="preserve"> oluşturulan</w:t>
      </w:r>
      <w:r>
        <w:rPr>
          <w:rFonts w:ascii="Book Antiqua" w:hAnsi="Book Antiqua"/>
        </w:rPr>
        <w:t xml:space="preserve"> sistemli bir süreçtir.  P</w:t>
      </w:r>
      <w:r w:rsidRPr="00AD3597">
        <w:rPr>
          <w:rFonts w:ascii="Book Antiqua" w:hAnsi="Book Antiqua"/>
        </w:rPr>
        <w:t>lanlamanın amacı dengeli</w:t>
      </w:r>
      <w:r>
        <w:rPr>
          <w:rFonts w:ascii="Book Antiqua" w:hAnsi="Book Antiqua"/>
        </w:rPr>
        <w:t xml:space="preserve"> ve istikrarlı</w:t>
      </w:r>
      <w:r w:rsidRPr="00AD3597">
        <w:rPr>
          <w:rFonts w:ascii="Book Antiqua" w:hAnsi="Book Antiqua"/>
        </w:rPr>
        <w:t xml:space="preserve"> kalkınmayı sağlamaktır.</w:t>
      </w:r>
    </w:p>
    <w:p w:rsidR="00F277A8" w:rsidRPr="00AD3597" w:rsidRDefault="00F277A8" w:rsidP="00F277A8">
      <w:pPr>
        <w:spacing w:after="120"/>
        <w:jc w:val="both"/>
        <w:rPr>
          <w:rFonts w:ascii="Book Antiqua" w:hAnsi="Book Antiqua"/>
        </w:rPr>
      </w:pPr>
      <w:bookmarkStart w:id="2" w:name="_Toc534922653"/>
      <w:bookmarkStart w:id="3" w:name="_Toc534922715"/>
      <w:r w:rsidRPr="00AD3597">
        <w:rPr>
          <w:rFonts w:ascii="Book Antiqua" w:hAnsi="Book Antiqua"/>
        </w:rPr>
        <w:t xml:space="preserve">           Planlama her ne kadar </w:t>
      </w:r>
      <w:r>
        <w:rPr>
          <w:rFonts w:ascii="Book Antiqua" w:hAnsi="Book Antiqua"/>
        </w:rPr>
        <w:t xml:space="preserve">sadece </w:t>
      </w:r>
      <w:r w:rsidRPr="00AD3597">
        <w:rPr>
          <w:rFonts w:ascii="Book Antiqua" w:hAnsi="Book Antiqua"/>
        </w:rPr>
        <w:t xml:space="preserve">iktisadi gücü </w:t>
      </w:r>
      <w:r>
        <w:rPr>
          <w:rFonts w:ascii="Book Antiqua" w:hAnsi="Book Antiqua"/>
        </w:rPr>
        <w:t>yükseltmeye yönelik gibi düşünülse de eğitim, kültür, bilim, sağlık, sosyal adalet vb</w:t>
      </w:r>
      <w:r w:rsidR="00AA4769">
        <w:rPr>
          <w:rFonts w:ascii="Book Antiqua" w:hAnsi="Book Antiqua"/>
        </w:rPr>
        <w:t>.</w:t>
      </w:r>
      <w:r>
        <w:rPr>
          <w:rFonts w:ascii="Book Antiqua" w:hAnsi="Book Antiqua"/>
        </w:rPr>
        <w:t xml:space="preserve"> alanlarda da gelişimi, ilerlemeyi ihtiva etmektedir. Günümüz de çağdaş bir planlama çalışmasının en önemli parametreleri;</w:t>
      </w:r>
      <w:r w:rsidRPr="00AD3597">
        <w:rPr>
          <w:rFonts w:ascii="Book Antiqua" w:hAnsi="Book Antiqua"/>
        </w:rPr>
        <w:t xml:space="preserve"> gelecek, eylemler, amaçlar, karar alma ve maliyetler olarak sı</w:t>
      </w:r>
      <w:r>
        <w:rPr>
          <w:rFonts w:ascii="Book Antiqua" w:hAnsi="Book Antiqua"/>
        </w:rPr>
        <w:t>ralanabilir. Eğitim teşkilatı da</w:t>
      </w:r>
      <w:r w:rsidRPr="00AD3597">
        <w:rPr>
          <w:rFonts w:ascii="Book Antiqua" w:hAnsi="Book Antiqua"/>
        </w:rPr>
        <w:t xml:space="preserve"> belirli zaman dili</w:t>
      </w:r>
      <w:r>
        <w:rPr>
          <w:rFonts w:ascii="Book Antiqua" w:hAnsi="Book Antiqua"/>
        </w:rPr>
        <w:t>mlerinde belirlediği hedeflere ulaşabilmek için</w:t>
      </w:r>
      <w:r w:rsidRPr="00AD3597">
        <w:rPr>
          <w:rFonts w:ascii="Book Antiqua" w:hAnsi="Book Antiqua"/>
        </w:rPr>
        <w:t xml:space="preserve"> çeşitli düzeylerde ve vadel</w:t>
      </w:r>
      <w:r>
        <w:rPr>
          <w:rFonts w:ascii="Book Antiqua" w:hAnsi="Book Antiqua"/>
        </w:rPr>
        <w:t>erde plan yapmak durumundadır</w:t>
      </w:r>
      <w:r w:rsidRPr="00AD3597">
        <w:rPr>
          <w:rFonts w:ascii="Book Antiqua" w:hAnsi="Book Antiqua"/>
        </w:rPr>
        <w:t>.</w:t>
      </w:r>
      <w:r>
        <w:rPr>
          <w:rFonts w:ascii="Book Antiqua" w:hAnsi="Book Antiqua"/>
        </w:rPr>
        <w:t xml:space="preserve"> </w:t>
      </w:r>
    </w:p>
    <w:p w:rsidR="00F277A8" w:rsidRDefault="00F277A8" w:rsidP="00F277A8">
      <w:pPr>
        <w:spacing w:after="120"/>
        <w:jc w:val="both"/>
        <w:rPr>
          <w:rFonts w:ascii="Book Antiqua" w:hAnsi="Book Antiqua"/>
        </w:rPr>
      </w:pPr>
      <w:r w:rsidRPr="00AD3597">
        <w:rPr>
          <w:rFonts w:ascii="Book Antiqua" w:hAnsi="Book Antiqua"/>
        </w:rPr>
        <w:t xml:space="preserve">          Büyük bir genç nüfusa sahip ü</w:t>
      </w:r>
      <w:r>
        <w:rPr>
          <w:rFonts w:ascii="Book Antiqua" w:hAnsi="Book Antiqua"/>
        </w:rPr>
        <w:t xml:space="preserve">lkemizin, teknoloji çağını </w:t>
      </w:r>
      <w:r w:rsidRPr="00AD3597">
        <w:rPr>
          <w:rFonts w:ascii="Book Antiqua" w:hAnsi="Book Antiqua"/>
        </w:rPr>
        <w:t>yakalamasıyla her yaşta</w:t>
      </w:r>
      <w:r>
        <w:rPr>
          <w:rFonts w:ascii="Book Antiqua" w:hAnsi="Book Antiqua"/>
        </w:rPr>
        <w:t xml:space="preserve"> her kademede</w:t>
      </w:r>
      <w:r w:rsidRPr="00AD3597">
        <w:rPr>
          <w:rFonts w:ascii="Book Antiqua" w:hAnsi="Book Antiqua"/>
        </w:rPr>
        <w:t xml:space="preserve"> eğitimin önemi artmıştır. Her bireye ve her kesime hitap eden yeni eğitim anlayışımız</w:t>
      </w:r>
      <w:r>
        <w:rPr>
          <w:rFonts w:ascii="Book Antiqua" w:hAnsi="Book Antiqua"/>
        </w:rPr>
        <w:t>ın amacı</w:t>
      </w:r>
      <w:r w:rsidRPr="00AD3597">
        <w:rPr>
          <w:rFonts w:ascii="Book Antiqua" w:hAnsi="Book Antiqua"/>
        </w:rPr>
        <w:t xml:space="preserve"> günü kurtarmak </w:t>
      </w:r>
      <w:r>
        <w:rPr>
          <w:rFonts w:ascii="Book Antiqua" w:hAnsi="Book Antiqua"/>
        </w:rPr>
        <w:t>değil geleceğe yatırım yapmak olmalıdır</w:t>
      </w:r>
      <w:r w:rsidRPr="00AD3597">
        <w:rPr>
          <w:rFonts w:ascii="Book Antiqua" w:hAnsi="Book Antiqua"/>
        </w:rPr>
        <w:t>. O zaman</w:t>
      </w:r>
      <w:r>
        <w:rPr>
          <w:rFonts w:ascii="Book Antiqua" w:hAnsi="Book Antiqua"/>
        </w:rPr>
        <w:t xml:space="preserve"> millet olarak</w:t>
      </w:r>
      <w:r w:rsidRPr="00AD3597">
        <w:rPr>
          <w:rFonts w:ascii="Book Antiqua" w:hAnsi="Book Antiqua"/>
        </w:rPr>
        <w:t xml:space="preserve"> hem ekonomik </w:t>
      </w:r>
      <w:r>
        <w:rPr>
          <w:rFonts w:ascii="Book Antiqua" w:hAnsi="Book Antiqua"/>
        </w:rPr>
        <w:t xml:space="preserve">anlamda hem de bilimsel anlamda </w:t>
      </w:r>
      <w:r w:rsidRPr="00AD3597">
        <w:rPr>
          <w:rFonts w:ascii="Book Antiqua" w:hAnsi="Book Antiqua"/>
        </w:rPr>
        <w:t xml:space="preserve">büyürüz. </w:t>
      </w:r>
      <w:r>
        <w:rPr>
          <w:rFonts w:ascii="Book Antiqua" w:hAnsi="Book Antiqua"/>
        </w:rPr>
        <w:t xml:space="preserve">Detaylı, sistemli bir planlamayla var olan kaynaklarımızdan </w:t>
      </w:r>
      <w:r w:rsidRPr="00AD3597">
        <w:rPr>
          <w:rFonts w:ascii="Book Antiqua" w:hAnsi="Book Antiqua"/>
        </w:rPr>
        <w:t xml:space="preserve">minimum maliyetle maksimum verim elde </w:t>
      </w:r>
      <w:r>
        <w:rPr>
          <w:rFonts w:ascii="Book Antiqua" w:hAnsi="Book Antiqua"/>
        </w:rPr>
        <w:t>e</w:t>
      </w:r>
      <w:r w:rsidRPr="00AD3597">
        <w:rPr>
          <w:rFonts w:ascii="Book Antiqua" w:hAnsi="Book Antiqua"/>
        </w:rPr>
        <w:t xml:space="preserve">debiliriz. </w:t>
      </w:r>
      <w:r>
        <w:rPr>
          <w:rFonts w:ascii="Book Antiqua" w:hAnsi="Book Antiqua"/>
        </w:rPr>
        <w:t xml:space="preserve">Bu bağlamda müreffeh, çağdaş ve değerlerine sahip çıkan bir toplum </w:t>
      </w:r>
      <w:r w:rsidRPr="00AD3597">
        <w:rPr>
          <w:rFonts w:ascii="Book Antiqua" w:hAnsi="Book Antiqua"/>
        </w:rPr>
        <w:t xml:space="preserve">olmamızı sağlayacak kaliteli eğitim için </w:t>
      </w:r>
      <w:r>
        <w:rPr>
          <w:rFonts w:ascii="Book Antiqua" w:hAnsi="Book Antiqua"/>
        </w:rPr>
        <w:t xml:space="preserve">Turgutlu İlçe </w:t>
      </w:r>
      <w:r w:rsidRPr="00AD3597">
        <w:rPr>
          <w:rFonts w:ascii="Book Antiqua" w:hAnsi="Book Antiqua"/>
        </w:rPr>
        <w:t xml:space="preserve">Milli Eğitim Müdürlüğü </w:t>
      </w:r>
      <w:r>
        <w:rPr>
          <w:rFonts w:ascii="Book Antiqua" w:hAnsi="Book Antiqua"/>
        </w:rPr>
        <w:t xml:space="preserve">tarafından hazırlanan </w:t>
      </w:r>
      <w:r w:rsidRPr="00AD3597">
        <w:rPr>
          <w:rFonts w:ascii="Book Antiqua" w:hAnsi="Book Antiqua"/>
        </w:rPr>
        <w:t>2019-2023 yılla</w:t>
      </w:r>
      <w:r>
        <w:rPr>
          <w:rFonts w:ascii="Book Antiqua" w:hAnsi="Book Antiqua"/>
        </w:rPr>
        <w:t xml:space="preserve">rını kapsayan Stratejik Planın güzelliklere, başarılara vesile olmasını dilerim. Ayrıca </w:t>
      </w:r>
      <w:r w:rsidRPr="00AD3597">
        <w:rPr>
          <w:rFonts w:ascii="Book Antiqua" w:hAnsi="Book Antiqua"/>
        </w:rPr>
        <w:t xml:space="preserve">Stratejik planın hazırlanmasında emeği geçen tüm paydaşlara teşekkür eder, belirtilen yılları kapsayan Stratejik Planın, </w:t>
      </w:r>
      <w:r>
        <w:rPr>
          <w:rFonts w:ascii="Book Antiqua" w:hAnsi="Book Antiqua"/>
        </w:rPr>
        <w:t>Turgutlu’muzun</w:t>
      </w:r>
      <w:r w:rsidRPr="00AD3597">
        <w:rPr>
          <w:rFonts w:ascii="Book Antiqua" w:hAnsi="Book Antiqua"/>
        </w:rPr>
        <w:t xml:space="preserve"> eğitim kalitesinin geliştirilmesine katkı sağlaması bakımından hayırlı olmasını temenni ederim.</w:t>
      </w:r>
      <w:bookmarkEnd w:id="2"/>
      <w:bookmarkEnd w:id="3"/>
      <w:r>
        <w:rPr>
          <w:rFonts w:ascii="Book Antiqua" w:hAnsi="Book Antiqua"/>
        </w:rPr>
        <w:t xml:space="preserve">      </w:t>
      </w:r>
    </w:p>
    <w:p w:rsidR="00F277A8" w:rsidRPr="00F277A8" w:rsidRDefault="00F277A8" w:rsidP="00F277A8">
      <w:pPr>
        <w:spacing w:after="120"/>
        <w:rPr>
          <w:rFonts w:ascii="Book Antiqua" w:hAnsi="Book Antiqua"/>
          <w:b/>
          <w:sz w:val="23"/>
          <w:szCs w:val="23"/>
        </w:rPr>
      </w:pPr>
      <w:r>
        <w:rPr>
          <w:rFonts w:ascii="Book Antiqua" w:hAnsi="Book Antiqua"/>
        </w:rPr>
        <w:t xml:space="preserve">                                                                                                           </w:t>
      </w:r>
      <w:r w:rsidRPr="00F277A8">
        <w:rPr>
          <w:rFonts w:ascii="Book Antiqua" w:hAnsi="Book Antiqua"/>
          <w:b/>
        </w:rPr>
        <w:t>Selami KAPANKAYA</w:t>
      </w:r>
      <w:r w:rsidRPr="00F277A8">
        <w:rPr>
          <w:rFonts w:ascii="Book Antiqua" w:hAnsi="Book Antiqua"/>
          <w:b/>
          <w:sz w:val="23"/>
          <w:szCs w:val="23"/>
        </w:rPr>
        <w:t xml:space="preserve"> </w:t>
      </w:r>
    </w:p>
    <w:p w:rsidR="00723957" w:rsidRDefault="00F277A8" w:rsidP="00AA4769">
      <w:pPr>
        <w:spacing w:after="120"/>
        <w:jc w:val="center"/>
        <w:rPr>
          <w:b/>
          <w:sz w:val="24"/>
        </w:rPr>
      </w:pPr>
      <w:r>
        <w:rPr>
          <w:rFonts w:ascii="Book Antiqua" w:hAnsi="Book Antiqua"/>
          <w:b/>
          <w:sz w:val="23"/>
          <w:szCs w:val="23"/>
        </w:rPr>
        <w:t xml:space="preserve">                                                                                       Kaymakam                                                                          </w:t>
      </w:r>
      <w:r w:rsidR="00AA4769">
        <w:rPr>
          <w:rFonts w:ascii="Book Antiqua" w:hAnsi="Book Antiqua"/>
          <w:b/>
          <w:sz w:val="23"/>
          <w:szCs w:val="23"/>
        </w:rPr>
        <w:t xml:space="preserve">                              </w:t>
      </w:r>
    </w:p>
    <w:p w:rsidR="00B16F75" w:rsidRDefault="00AA4769" w:rsidP="00AA4769">
      <w:pPr>
        <w:spacing w:after="0" w:line="240" w:lineRule="auto"/>
        <w:ind w:firstLine="709"/>
        <w:rPr>
          <w:b/>
          <w:sz w:val="24"/>
        </w:rPr>
      </w:pPr>
      <w:r>
        <w:rPr>
          <w:b/>
          <w:sz w:val="24"/>
        </w:rPr>
        <w:t xml:space="preserve">           </w:t>
      </w:r>
    </w:p>
    <w:p w:rsidR="00B16F75" w:rsidRDefault="00723957" w:rsidP="00967DF6">
      <w:pPr>
        <w:pStyle w:val="Balk1"/>
      </w:pPr>
      <w:bookmarkStart w:id="4" w:name="_Toc160306383"/>
      <w:r>
        <w:lastRenderedPageBreak/>
        <w:t xml:space="preserve">İLÇE </w:t>
      </w:r>
      <w:r w:rsidR="00B16F75" w:rsidRPr="00B16F75">
        <w:t>MİLLÎ EĞİTİM MÜDÜRÜ SUNUŞU</w:t>
      </w:r>
      <w:bookmarkEnd w:id="4"/>
    </w:p>
    <w:p w:rsidR="00723957" w:rsidRDefault="00723957" w:rsidP="00723957"/>
    <w:p w:rsidR="00AA4769" w:rsidRDefault="00AA4769" w:rsidP="00AA4769">
      <w:pPr>
        <w:spacing w:after="120"/>
        <w:jc w:val="center"/>
        <w:rPr>
          <w:rFonts w:ascii="Book Antiqua" w:hAnsi="Book Antiqua"/>
        </w:rPr>
      </w:pPr>
      <w:r>
        <w:rPr>
          <w:noProof/>
          <w:lang w:eastAsia="tr-TR"/>
        </w:rPr>
        <w:drawing>
          <wp:inline distT="0" distB="0" distL="0" distR="0" wp14:anchorId="5BB3AA78" wp14:editId="169F9C4E">
            <wp:extent cx="3371850" cy="2095500"/>
            <wp:effectExtent l="0" t="0" r="0" b="0"/>
            <wp:docPr id="8" name="Resim 8" descr="https://turgutlu.meb.gov.tr/meb_iys_dosyalar/2016_02/19091600_dsc_6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rgutlu.meb.gov.tr/meb_iys_dosyalar/2016_02/19091600_dsc_69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1850" cy="2095500"/>
                    </a:xfrm>
                    <a:prstGeom prst="rect">
                      <a:avLst/>
                    </a:prstGeom>
                    <a:noFill/>
                    <a:ln>
                      <a:noFill/>
                    </a:ln>
                  </pic:spPr>
                </pic:pic>
              </a:graphicData>
            </a:graphic>
          </wp:inline>
        </w:drawing>
      </w:r>
    </w:p>
    <w:p w:rsidR="00AA4769" w:rsidRPr="0082521D" w:rsidRDefault="00AA4769" w:rsidP="00AA4769">
      <w:pPr>
        <w:spacing w:after="120"/>
        <w:jc w:val="both"/>
        <w:rPr>
          <w:rFonts w:ascii="Book Antiqua" w:hAnsi="Book Antiqua"/>
        </w:rPr>
      </w:pPr>
      <w:r w:rsidRPr="00CE2A56">
        <w:rPr>
          <w:rFonts w:ascii="Book Antiqua" w:hAnsi="Book Antiqua"/>
        </w:rPr>
        <w:t xml:space="preserve"> </w:t>
      </w:r>
      <w:r w:rsidRPr="0082521D">
        <w:rPr>
          <w:rFonts w:ascii="Book Antiqua" w:hAnsi="Book Antiqua"/>
        </w:rPr>
        <w:t>Türk Milli Eğitiminin ana hedefleri arasında bulunan çağdaş medeniyet seviyesinin üstünde yer almak, Atatürk’ün gösterdiği hedeflerden birisidir.</w:t>
      </w:r>
    </w:p>
    <w:p w:rsidR="00AA4769" w:rsidRPr="0082521D" w:rsidRDefault="00AA4769" w:rsidP="00AA4769">
      <w:pPr>
        <w:spacing w:after="120"/>
        <w:jc w:val="both"/>
        <w:rPr>
          <w:rFonts w:ascii="Book Antiqua" w:hAnsi="Book Antiqua"/>
        </w:rPr>
      </w:pPr>
      <w:r w:rsidRPr="0082521D">
        <w:rPr>
          <w:rFonts w:ascii="Book Antiqua" w:hAnsi="Book Antiqua"/>
        </w:rPr>
        <w:t>Bu hedefe ulaşabilmek için yeni yetişen evlatlarımızı donanımlı bir şekilde yetiştirmek, Türk Milli Eğitiminin Genel Esasları ve Temel İlkeleri doğrultusunda hayata hazırlamak başlıca görevimizdir. Bu görevimizi yaparken kamu idarelerinde 5018 sayılı Mali Yönetim ve Kontrol Kanunu çerçevesinde Stratejik planlama ve Performansa dayalı bütçeleme yapmak zorunlu hale gelmiştir.</w:t>
      </w:r>
    </w:p>
    <w:p w:rsidR="00AA4769" w:rsidRPr="0082521D" w:rsidRDefault="00AA4769" w:rsidP="00AA4769">
      <w:pPr>
        <w:spacing w:after="120"/>
        <w:jc w:val="both"/>
        <w:rPr>
          <w:rFonts w:ascii="Book Antiqua" w:hAnsi="Book Antiqua"/>
        </w:rPr>
      </w:pPr>
      <w:r w:rsidRPr="0082521D">
        <w:rPr>
          <w:rFonts w:ascii="Book Antiqua" w:hAnsi="Book Antiqua"/>
        </w:rPr>
        <w:t xml:space="preserve">Bir işi yaparken önceden plan yapmak başarıyı artırıcı bir etkendir. Yapılabilecek işler planlanırken, </w:t>
      </w:r>
      <w:proofErr w:type="gramStart"/>
      <w:r w:rsidRPr="0082521D">
        <w:rPr>
          <w:rFonts w:ascii="Book Antiqua" w:hAnsi="Book Antiqua"/>
        </w:rPr>
        <w:t>imkansız</w:t>
      </w:r>
      <w:proofErr w:type="gramEnd"/>
      <w:r w:rsidRPr="0082521D">
        <w:rPr>
          <w:rFonts w:ascii="Book Antiqua" w:hAnsi="Book Antiqua"/>
        </w:rPr>
        <w:t xml:space="preserve"> olanlarda belirlenmiş olur. İyi bir yönetim için planlama şarttır. Mevcut kaynakların tespiti, kullanılacakları alanların belirlenmesi ve kullanımı sonrasında elde edilecek sonuçların tahmin edilmesi sonucunda ne kaynak israfı olur ne de harcanan emekler boşa gider.</w:t>
      </w:r>
    </w:p>
    <w:p w:rsidR="00AA4769" w:rsidRPr="0082521D" w:rsidRDefault="00AA4769" w:rsidP="00AA4769">
      <w:pPr>
        <w:spacing w:after="120"/>
        <w:jc w:val="both"/>
        <w:rPr>
          <w:rFonts w:ascii="Book Antiqua" w:hAnsi="Book Antiqua"/>
        </w:rPr>
      </w:pPr>
      <w:r w:rsidRPr="0082521D">
        <w:rPr>
          <w:rFonts w:ascii="Book Antiqua" w:hAnsi="Book Antiqua"/>
        </w:rPr>
        <w:t xml:space="preserve">Planlama öngörülmeyen, beklenmeyen olaylar karşısında da bir pozisyon almamızı sağlar. </w:t>
      </w:r>
      <w:proofErr w:type="gramStart"/>
      <w:r>
        <w:rPr>
          <w:rFonts w:ascii="Book Antiqua" w:hAnsi="Book Antiqua"/>
        </w:rPr>
        <w:t xml:space="preserve">Turgutlu’da </w:t>
      </w:r>
      <w:r w:rsidRPr="0082521D">
        <w:rPr>
          <w:rFonts w:ascii="Book Antiqua" w:hAnsi="Book Antiqua"/>
        </w:rPr>
        <w:t xml:space="preserve"> eğitim</w:t>
      </w:r>
      <w:proofErr w:type="gramEnd"/>
      <w:r w:rsidRPr="0082521D">
        <w:rPr>
          <w:rFonts w:ascii="Book Antiqua" w:hAnsi="Book Antiqua"/>
        </w:rPr>
        <w:t xml:space="preserve"> seviyemizi belirten amaçlar doğrultusunda hedeflere ulaşabilmek için çalışanların katkı ve görüşleri alındı. Paydaşlarımızın da görüşleri alınarak 2019-2023 </w:t>
      </w:r>
      <w:r>
        <w:rPr>
          <w:rFonts w:ascii="Book Antiqua" w:hAnsi="Book Antiqua"/>
        </w:rPr>
        <w:t xml:space="preserve">Stratejik Planı hazırlandı. </w:t>
      </w:r>
    </w:p>
    <w:p w:rsidR="00AA4769" w:rsidRPr="00CE2A56" w:rsidRDefault="00AA4769" w:rsidP="00AA4769">
      <w:pPr>
        <w:spacing w:after="120"/>
        <w:jc w:val="both"/>
        <w:rPr>
          <w:rFonts w:ascii="Book Antiqua" w:hAnsi="Book Antiqua"/>
        </w:rPr>
      </w:pPr>
      <w:r w:rsidRPr="0082521D">
        <w:rPr>
          <w:rFonts w:ascii="Book Antiqua" w:hAnsi="Book Antiqua"/>
        </w:rPr>
        <w:t>Başta Kaymakamlık olmak üzere kamu kuruluşlarımızın da destekleriyle yapılan Stratejik Planın başarılı olacağına inanıyorum. Stratejik Planı hazırlayan komisyon üyeleri başta olmak üzere paydaşlarımıza, katkıda bulunan herkese teşekkürü borç bilir başarılar diler saygılar sunarım.</w:t>
      </w:r>
    </w:p>
    <w:p w:rsidR="00AA4769" w:rsidRDefault="00AA4769" w:rsidP="00AA4769">
      <w:pPr>
        <w:spacing w:after="120"/>
        <w:jc w:val="center"/>
        <w:rPr>
          <w:rFonts w:ascii="Book Antiqua" w:eastAsia="Calibri" w:hAnsi="Book Antiqua" w:cs="Times New Roman"/>
          <w:b/>
          <w:sz w:val="23"/>
          <w:szCs w:val="23"/>
        </w:rPr>
      </w:pPr>
      <w:r>
        <w:rPr>
          <w:rFonts w:ascii="Book Antiqua" w:eastAsia="Calibri" w:hAnsi="Book Antiqua" w:cs="Times New Roman"/>
          <w:b/>
          <w:sz w:val="23"/>
          <w:szCs w:val="23"/>
        </w:rPr>
        <w:t xml:space="preserve">                                                                                                                                                                                                                            Mehmet ÖLMEZ</w:t>
      </w:r>
    </w:p>
    <w:p w:rsidR="00AA4769" w:rsidRPr="00A4268C" w:rsidRDefault="00AA4769" w:rsidP="00AA4769">
      <w:pPr>
        <w:spacing w:after="120"/>
        <w:jc w:val="center"/>
        <w:rPr>
          <w:rFonts w:ascii="Book Antiqua" w:eastAsia="Calibri" w:hAnsi="Book Antiqua" w:cs="Times New Roman"/>
          <w:b/>
          <w:sz w:val="23"/>
          <w:szCs w:val="23"/>
        </w:rPr>
      </w:pPr>
      <w:r w:rsidRPr="00A4268C">
        <w:rPr>
          <w:rFonts w:ascii="Book Antiqua" w:eastAsia="Calibri" w:hAnsi="Book Antiqua" w:cs="Times New Roman"/>
          <w:b/>
          <w:sz w:val="23"/>
          <w:szCs w:val="23"/>
        </w:rPr>
        <w:t>İl</w:t>
      </w:r>
      <w:r>
        <w:rPr>
          <w:rFonts w:ascii="Book Antiqua" w:eastAsia="Calibri" w:hAnsi="Book Antiqua" w:cs="Times New Roman"/>
          <w:b/>
          <w:sz w:val="23"/>
          <w:szCs w:val="23"/>
        </w:rPr>
        <w:t>çe</w:t>
      </w:r>
      <w:r w:rsidRPr="00A4268C">
        <w:rPr>
          <w:rFonts w:ascii="Book Antiqua" w:eastAsia="Calibri" w:hAnsi="Book Antiqua" w:cs="Times New Roman"/>
          <w:b/>
          <w:sz w:val="23"/>
          <w:szCs w:val="23"/>
        </w:rPr>
        <w:t xml:space="preserve"> Milli Eğitim Müdürü</w:t>
      </w:r>
    </w:p>
    <w:p w:rsidR="00723957" w:rsidRDefault="00723957" w:rsidP="00723957"/>
    <w:p w:rsidR="000C6FF1" w:rsidRDefault="000C6FF1" w:rsidP="00723957"/>
    <w:p w:rsidR="00723957" w:rsidRPr="00723957" w:rsidRDefault="00723957" w:rsidP="00723957"/>
    <w:sdt>
      <w:sdtPr>
        <w:rPr>
          <w:rFonts w:asciiTheme="minorHAnsi" w:eastAsiaTheme="minorHAnsi" w:hAnsiTheme="minorHAnsi" w:cstheme="minorBidi"/>
          <w:color w:val="auto"/>
          <w:w w:val="100"/>
          <w:sz w:val="22"/>
          <w:szCs w:val="22"/>
          <w:lang w:eastAsia="en-US"/>
        </w:rPr>
        <w:id w:val="947818175"/>
        <w:docPartObj>
          <w:docPartGallery w:val="Table of Contents"/>
          <w:docPartUnique/>
        </w:docPartObj>
      </w:sdtPr>
      <w:sdtEndPr>
        <w:rPr>
          <w:b/>
          <w:bCs/>
        </w:rPr>
      </w:sdtEndPr>
      <w:sdtContent>
        <w:p w:rsidR="00B16F75" w:rsidRDefault="00B16F75" w:rsidP="00967DF6">
          <w:pPr>
            <w:pStyle w:val="TBal"/>
          </w:pPr>
          <w:r>
            <w:t>İçindekiler</w:t>
          </w:r>
        </w:p>
        <w:p w:rsidR="004575A8" w:rsidRDefault="00B16F75">
          <w:pPr>
            <w:pStyle w:val="T1"/>
            <w:tabs>
              <w:tab w:val="right" w:leader="dot" w:pos="9062"/>
            </w:tabs>
            <w:rPr>
              <w:rFonts w:eastAsiaTheme="minorEastAsia"/>
              <w:noProof/>
              <w:lang w:eastAsia="tr-TR"/>
            </w:rPr>
          </w:pPr>
          <w:r>
            <w:fldChar w:fldCharType="begin"/>
          </w:r>
          <w:r>
            <w:instrText xml:space="preserve"> TOC \o "1-3" \h \z \u </w:instrText>
          </w:r>
          <w:r>
            <w:fldChar w:fldCharType="separate"/>
          </w:r>
          <w:hyperlink w:anchor="_Toc160306382" w:history="1">
            <w:r w:rsidR="00723957">
              <w:rPr>
                <w:rStyle w:val="Kpr"/>
                <w:noProof/>
              </w:rPr>
              <w:t xml:space="preserve">KAYMAKAM </w:t>
            </w:r>
            <w:r w:rsidR="004575A8" w:rsidRPr="00AE74FA">
              <w:rPr>
                <w:rStyle w:val="Kpr"/>
                <w:noProof/>
              </w:rPr>
              <w:t>SUNUŞU</w:t>
            </w:r>
            <w:r w:rsidR="004575A8">
              <w:rPr>
                <w:noProof/>
                <w:webHidden/>
              </w:rPr>
              <w:tab/>
            </w:r>
            <w:r w:rsidR="004575A8">
              <w:rPr>
                <w:noProof/>
                <w:webHidden/>
              </w:rPr>
              <w:fldChar w:fldCharType="begin"/>
            </w:r>
            <w:r w:rsidR="004575A8">
              <w:rPr>
                <w:noProof/>
                <w:webHidden/>
              </w:rPr>
              <w:instrText xml:space="preserve"> PAGEREF _Toc160306382 \h </w:instrText>
            </w:r>
            <w:r w:rsidR="004575A8">
              <w:rPr>
                <w:noProof/>
                <w:webHidden/>
              </w:rPr>
            </w:r>
            <w:r w:rsidR="004575A8">
              <w:rPr>
                <w:noProof/>
                <w:webHidden/>
              </w:rPr>
              <w:fldChar w:fldCharType="separate"/>
            </w:r>
            <w:r w:rsidR="00FD4B4E">
              <w:rPr>
                <w:b/>
                <w:bCs/>
                <w:noProof/>
                <w:webHidden/>
              </w:rPr>
              <w:t>Hata! Yer işareti tanımlanmamış.</w:t>
            </w:r>
            <w:r w:rsidR="004575A8">
              <w:rPr>
                <w:noProof/>
                <w:webHidden/>
              </w:rPr>
              <w:fldChar w:fldCharType="end"/>
            </w:r>
          </w:hyperlink>
        </w:p>
        <w:p w:rsidR="004575A8" w:rsidRDefault="00723957">
          <w:pPr>
            <w:pStyle w:val="T1"/>
            <w:tabs>
              <w:tab w:val="right" w:leader="dot" w:pos="9062"/>
            </w:tabs>
            <w:rPr>
              <w:rFonts w:eastAsiaTheme="minorEastAsia"/>
              <w:noProof/>
              <w:lang w:eastAsia="tr-TR"/>
            </w:rPr>
          </w:pPr>
          <w:r>
            <w:t xml:space="preserve">İLÇE </w:t>
          </w:r>
          <w:hyperlink w:anchor="_Toc160306383" w:history="1">
            <w:r w:rsidR="004575A8" w:rsidRPr="00AE74FA">
              <w:rPr>
                <w:rStyle w:val="Kpr"/>
                <w:noProof/>
              </w:rPr>
              <w:t>MİLLÎ EĞİTİM MÜDÜRÜ SUNUŞU</w:t>
            </w:r>
            <w:r w:rsidR="004575A8">
              <w:rPr>
                <w:noProof/>
                <w:webHidden/>
              </w:rPr>
              <w:tab/>
            </w:r>
            <w:r w:rsidR="004575A8">
              <w:rPr>
                <w:noProof/>
                <w:webHidden/>
              </w:rPr>
              <w:fldChar w:fldCharType="begin"/>
            </w:r>
            <w:r w:rsidR="004575A8">
              <w:rPr>
                <w:noProof/>
                <w:webHidden/>
              </w:rPr>
              <w:instrText xml:space="preserve"> PAGEREF _Toc160306383 \h </w:instrText>
            </w:r>
            <w:r w:rsidR="004575A8">
              <w:rPr>
                <w:noProof/>
                <w:webHidden/>
              </w:rPr>
            </w:r>
            <w:r w:rsidR="004575A8">
              <w:rPr>
                <w:noProof/>
                <w:webHidden/>
              </w:rPr>
              <w:fldChar w:fldCharType="separate"/>
            </w:r>
            <w:r w:rsidR="00FD4B4E">
              <w:rPr>
                <w:noProof/>
                <w:webHidden/>
              </w:rPr>
              <w:t>4</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384" w:history="1">
            <w:r w:rsidR="004575A8" w:rsidRPr="00AE74FA">
              <w:rPr>
                <w:rStyle w:val="Kpr"/>
                <w:noProof/>
              </w:rPr>
              <w:t>DİZİN</w:t>
            </w:r>
            <w:r w:rsidR="004575A8">
              <w:rPr>
                <w:noProof/>
                <w:webHidden/>
              </w:rPr>
              <w:tab/>
            </w:r>
            <w:r w:rsidR="004575A8">
              <w:rPr>
                <w:noProof/>
                <w:webHidden/>
              </w:rPr>
              <w:fldChar w:fldCharType="begin"/>
            </w:r>
            <w:r w:rsidR="004575A8">
              <w:rPr>
                <w:noProof/>
                <w:webHidden/>
              </w:rPr>
              <w:instrText xml:space="preserve"> PAGEREF _Toc160306384 \h </w:instrText>
            </w:r>
            <w:r w:rsidR="004575A8">
              <w:rPr>
                <w:noProof/>
                <w:webHidden/>
              </w:rPr>
            </w:r>
            <w:r w:rsidR="004575A8">
              <w:rPr>
                <w:noProof/>
                <w:webHidden/>
              </w:rPr>
              <w:fldChar w:fldCharType="separate"/>
            </w:r>
            <w:r w:rsidR="00FD4B4E">
              <w:rPr>
                <w:noProof/>
                <w:webHidden/>
              </w:rPr>
              <w:t>7</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385" w:history="1">
            <w:r w:rsidR="004575A8" w:rsidRPr="00AE74FA">
              <w:rPr>
                <w:rStyle w:val="Kpr"/>
                <w:noProof/>
              </w:rPr>
              <w:t>ŞEKİLLER VE TABLOLAR LİSTESİ</w:t>
            </w:r>
            <w:r w:rsidR="004575A8">
              <w:rPr>
                <w:noProof/>
                <w:webHidden/>
              </w:rPr>
              <w:tab/>
            </w:r>
            <w:r w:rsidR="004575A8">
              <w:rPr>
                <w:noProof/>
                <w:webHidden/>
              </w:rPr>
              <w:fldChar w:fldCharType="begin"/>
            </w:r>
            <w:r w:rsidR="004575A8">
              <w:rPr>
                <w:noProof/>
                <w:webHidden/>
              </w:rPr>
              <w:instrText xml:space="preserve"> PAGEREF _Toc160306385 \h </w:instrText>
            </w:r>
            <w:r w:rsidR="004575A8">
              <w:rPr>
                <w:noProof/>
                <w:webHidden/>
              </w:rPr>
            </w:r>
            <w:r w:rsidR="004575A8">
              <w:rPr>
                <w:noProof/>
                <w:webHidden/>
              </w:rPr>
              <w:fldChar w:fldCharType="separate"/>
            </w:r>
            <w:r w:rsidR="00FD4B4E">
              <w:rPr>
                <w:noProof/>
                <w:webHidden/>
              </w:rPr>
              <w:t>7</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386" w:history="1">
            <w:r w:rsidR="004575A8" w:rsidRPr="00AE74FA">
              <w:rPr>
                <w:rStyle w:val="Kpr"/>
                <w:noProof/>
              </w:rPr>
              <w:t>MANİSA İL MİLLÎ EĞİTİM MÜDÜRLÜĞÜ HİZMET BİRİMLERİ KISALTMALARI</w:t>
            </w:r>
            <w:r w:rsidR="004575A8">
              <w:rPr>
                <w:noProof/>
                <w:webHidden/>
              </w:rPr>
              <w:tab/>
            </w:r>
            <w:r w:rsidR="004575A8">
              <w:rPr>
                <w:noProof/>
                <w:webHidden/>
              </w:rPr>
              <w:fldChar w:fldCharType="begin"/>
            </w:r>
            <w:r w:rsidR="004575A8">
              <w:rPr>
                <w:noProof/>
                <w:webHidden/>
              </w:rPr>
              <w:instrText xml:space="preserve"> PAGEREF _Toc160306386 \h </w:instrText>
            </w:r>
            <w:r w:rsidR="004575A8">
              <w:rPr>
                <w:noProof/>
                <w:webHidden/>
              </w:rPr>
            </w:r>
            <w:r w:rsidR="004575A8">
              <w:rPr>
                <w:noProof/>
                <w:webHidden/>
              </w:rPr>
              <w:fldChar w:fldCharType="separate"/>
            </w:r>
            <w:r w:rsidR="00FD4B4E">
              <w:rPr>
                <w:noProof/>
                <w:webHidden/>
              </w:rPr>
              <w:t>8</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387" w:history="1">
            <w:r w:rsidR="004575A8" w:rsidRPr="00AE74FA">
              <w:rPr>
                <w:rStyle w:val="Kpr"/>
                <w:noProof/>
              </w:rPr>
              <w:t>KISALTMALAR</w:t>
            </w:r>
            <w:r w:rsidR="004575A8">
              <w:rPr>
                <w:noProof/>
                <w:webHidden/>
              </w:rPr>
              <w:tab/>
            </w:r>
            <w:r w:rsidR="004575A8">
              <w:rPr>
                <w:noProof/>
                <w:webHidden/>
              </w:rPr>
              <w:fldChar w:fldCharType="begin"/>
            </w:r>
            <w:r w:rsidR="004575A8">
              <w:rPr>
                <w:noProof/>
                <w:webHidden/>
              </w:rPr>
              <w:instrText xml:space="preserve"> PAGEREF _Toc160306387 \h </w:instrText>
            </w:r>
            <w:r w:rsidR="004575A8">
              <w:rPr>
                <w:noProof/>
                <w:webHidden/>
              </w:rPr>
            </w:r>
            <w:r w:rsidR="004575A8">
              <w:rPr>
                <w:noProof/>
                <w:webHidden/>
              </w:rPr>
              <w:fldChar w:fldCharType="separate"/>
            </w:r>
            <w:r w:rsidR="00FD4B4E">
              <w:rPr>
                <w:noProof/>
                <w:webHidden/>
              </w:rPr>
              <w:t>8</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388" w:history="1">
            <w:r w:rsidR="004575A8" w:rsidRPr="00AE74FA">
              <w:rPr>
                <w:rStyle w:val="Kpr"/>
                <w:noProof/>
              </w:rPr>
              <w:t>TANIMLAR</w:t>
            </w:r>
            <w:r w:rsidR="004575A8">
              <w:rPr>
                <w:noProof/>
                <w:webHidden/>
              </w:rPr>
              <w:tab/>
            </w:r>
            <w:r w:rsidR="004575A8">
              <w:rPr>
                <w:noProof/>
                <w:webHidden/>
              </w:rPr>
              <w:fldChar w:fldCharType="begin"/>
            </w:r>
            <w:r w:rsidR="004575A8">
              <w:rPr>
                <w:noProof/>
                <w:webHidden/>
              </w:rPr>
              <w:instrText xml:space="preserve"> PAGEREF _Toc160306388 \h </w:instrText>
            </w:r>
            <w:r w:rsidR="004575A8">
              <w:rPr>
                <w:noProof/>
                <w:webHidden/>
              </w:rPr>
            </w:r>
            <w:r w:rsidR="004575A8">
              <w:rPr>
                <w:noProof/>
                <w:webHidden/>
              </w:rPr>
              <w:fldChar w:fldCharType="separate"/>
            </w:r>
            <w:r w:rsidR="00FD4B4E">
              <w:rPr>
                <w:noProof/>
                <w:webHidden/>
              </w:rPr>
              <w:t>9</w:t>
            </w:r>
            <w:r w:rsidR="004575A8">
              <w:rPr>
                <w:noProof/>
                <w:webHidden/>
              </w:rPr>
              <w:fldChar w:fldCharType="end"/>
            </w:r>
          </w:hyperlink>
        </w:p>
        <w:p w:rsidR="004575A8" w:rsidRDefault="0099697D">
          <w:pPr>
            <w:pStyle w:val="T2"/>
            <w:tabs>
              <w:tab w:val="right" w:leader="dot" w:pos="9062"/>
            </w:tabs>
            <w:rPr>
              <w:rFonts w:eastAsiaTheme="minorEastAsia"/>
              <w:noProof/>
              <w:lang w:eastAsia="tr-TR"/>
            </w:rPr>
          </w:pPr>
          <w:hyperlink w:anchor="_Toc160306389" w:history="1">
            <w:r w:rsidR="004575A8" w:rsidRPr="00AE74FA">
              <w:rPr>
                <w:rStyle w:val="Kpr"/>
                <w:noProof/>
              </w:rPr>
              <w:t>1.BÖLÜM</w:t>
            </w:r>
            <w:r w:rsidR="004575A8">
              <w:rPr>
                <w:noProof/>
                <w:webHidden/>
              </w:rPr>
              <w:tab/>
            </w:r>
            <w:r w:rsidR="004575A8">
              <w:rPr>
                <w:noProof/>
                <w:webHidden/>
              </w:rPr>
              <w:fldChar w:fldCharType="begin"/>
            </w:r>
            <w:r w:rsidR="004575A8">
              <w:rPr>
                <w:noProof/>
                <w:webHidden/>
              </w:rPr>
              <w:instrText xml:space="preserve"> PAGEREF _Toc160306389 \h </w:instrText>
            </w:r>
            <w:r w:rsidR="004575A8">
              <w:rPr>
                <w:noProof/>
                <w:webHidden/>
              </w:rPr>
            </w:r>
            <w:r w:rsidR="004575A8">
              <w:rPr>
                <w:noProof/>
                <w:webHidden/>
              </w:rPr>
              <w:fldChar w:fldCharType="separate"/>
            </w:r>
            <w:r w:rsidR="00FD4B4E">
              <w:rPr>
                <w:noProof/>
                <w:webHidden/>
              </w:rPr>
              <w:t>11</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390" w:history="1">
            <w:r w:rsidR="004575A8" w:rsidRPr="00AE74FA">
              <w:rPr>
                <w:rStyle w:val="Kpr"/>
                <w:noProof/>
              </w:rPr>
              <w:t>STRATEJİK PLAN HAZIRLIK SÜRECİ</w:t>
            </w:r>
            <w:r w:rsidR="004575A8">
              <w:rPr>
                <w:noProof/>
                <w:webHidden/>
              </w:rPr>
              <w:tab/>
            </w:r>
            <w:r w:rsidR="004575A8">
              <w:rPr>
                <w:noProof/>
                <w:webHidden/>
              </w:rPr>
              <w:fldChar w:fldCharType="begin"/>
            </w:r>
            <w:r w:rsidR="004575A8">
              <w:rPr>
                <w:noProof/>
                <w:webHidden/>
              </w:rPr>
              <w:instrText xml:space="preserve"> PAGEREF _Toc160306390 \h </w:instrText>
            </w:r>
            <w:r w:rsidR="004575A8">
              <w:rPr>
                <w:noProof/>
                <w:webHidden/>
              </w:rPr>
            </w:r>
            <w:r w:rsidR="004575A8">
              <w:rPr>
                <w:noProof/>
                <w:webHidden/>
              </w:rPr>
              <w:fldChar w:fldCharType="separate"/>
            </w:r>
            <w:r w:rsidR="00FD4B4E">
              <w:rPr>
                <w:noProof/>
                <w:webHidden/>
              </w:rPr>
              <w:t>12</w:t>
            </w:r>
            <w:r w:rsidR="004575A8">
              <w:rPr>
                <w:noProof/>
                <w:webHidden/>
              </w:rPr>
              <w:fldChar w:fldCharType="end"/>
            </w:r>
          </w:hyperlink>
        </w:p>
        <w:p w:rsidR="004575A8" w:rsidRDefault="0099697D">
          <w:pPr>
            <w:pStyle w:val="T2"/>
            <w:tabs>
              <w:tab w:val="right" w:leader="dot" w:pos="9062"/>
            </w:tabs>
            <w:rPr>
              <w:rFonts w:eastAsiaTheme="minorEastAsia"/>
              <w:noProof/>
              <w:lang w:eastAsia="tr-TR"/>
            </w:rPr>
          </w:pPr>
          <w:hyperlink w:anchor="_Toc160306391" w:history="1">
            <w:r w:rsidR="004575A8" w:rsidRPr="00AE74FA">
              <w:rPr>
                <w:rStyle w:val="Kpr"/>
                <w:noProof/>
              </w:rPr>
              <w:t>2.BÖLÜM</w:t>
            </w:r>
            <w:r w:rsidR="004575A8">
              <w:rPr>
                <w:noProof/>
                <w:webHidden/>
              </w:rPr>
              <w:tab/>
            </w:r>
            <w:r w:rsidR="004575A8">
              <w:rPr>
                <w:noProof/>
                <w:webHidden/>
              </w:rPr>
              <w:fldChar w:fldCharType="begin"/>
            </w:r>
            <w:r w:rsidR="004575A8">
              <w:rPr>
                <w:noProof/>
                <w:webHidden/>
              </w:rPr>
              <w:instrText xml:space="preserve"> PAGEREF _Toc160306391 \h </w:instrText>
            </w:r>
            <w:r w:rsidR="004575A8">
              <w:rPr>
                <w:noProof/>
                <w:webHidden/>
              </w:rPr>
            </w:r>
            <w:r w:rsidR="004575A8">
              <w:rPr>
                <w:noProof/>
                <w:webHidden/>
              </w:rPr>
              <w:fldChar w:fldCharType="separate"/>
            </w:r>
            <w:r w:rsidR="00FD4B4E">
              <w:rPr>
                <w:noProof/>
                <w:webHidden/>
              </w:rPr>
              <w:t>15</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392" w:history="1">
            <w:r w:rsidR="004575A8" w:rsidRPr="00AE74FA">
              <w:rPr>
                <w:rStyle w:val="Kpr"/>
                <w:noProof/>
              </w:rPr>
              <w:t>DURUM ANALİZİ</w:t>
            </w:r>
            <w:r w:rsidR="004575A8">
              <w:rPr>
                <w:noProof/>
                <w:webHidden/>
              </w:rPr>
              <w:tab/>
            </w:r>
            <w:r w:rsidR="004575A8">
              <w:rPr>
                <w:noProof/>
                <w:webHidden/>
              </w:rPr>
              <w:fldChar w:fldCharType="begin"/>
            </w:r>
            <w:r w:rsidR="004575A8">
              <w:rPr>
                <w:noProof/>
                <w:webHidden/>
              </w:rPr>
              <w:instrText xml:space="preserve"> PAGEREF _Toc160306392 \h </w:instrText>
            </w:r>
            <w:r w:rsidR="004575A8">
              <w:rPr>
                <w:noProof/>
                <w:webHidden/>
              </w:rPr>
            </w:r>
            <w:r w:rsidR="004575A8">
              <w:rPr>
                <w:noProof/>
                <w:webHidden/>
              </w:rPr>
              <w:fldChar w:fldCharType="separate"/>
            </w:r>
            <w:r w:rsidR="00FD4B4E">
              <w:rPr>
                <w:noProof/>
                <w:webHidden/>
              </w:rPr>
              <w:t>16</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393" w:history="1">
            <w:r w:rsidR="004575A8" w:rsidRPr="00AE74FA">
              <w:rPr>
                <w:rStyle w:val="Kpr"/>
                <w:noProof/>
              </w:rPr>
              <w:t>KURUMSAL TARİHÇE</w:t>
            </w:r>
            <w:r w:rsidR="004575A8">
              <w:rPr>
                <w:noProof/>
                <w:webHidden/>
              </w:rPr>
              <w:tab/>
            </w:r>
            <w:r w:rsidR="004575A8">
              <w:rPr>
                <w:noProof/>
                <w:webHidden/>
              </w:rPr>
              <w:fldChar w:fldCharType="begin"/>
            </w:r>
            <w:r w:rsidR="004575A8">
              <w:rPr>
                <w:noProof/>
                <w:webHidden/>
              </w:rPr>
              <w:instrText xml:space="preserve"> PAGEREF _Toc160306393 \h </w:instrText>
            </w:r>
            <w:r w:rsidR="004575A8">
              <w:rPr>
                <w:noProof/>
                <w:webHidden/>
              </w:rPr>
            </w:r>
            <w:r w:rsidR="004575A8">
              <w:rPr>
                <w:noProof/>
                <w:webHidden/>
              </w:rPr>
              <w:fldChar w:fldCharType="separate"/>
            </w:r>
            <w:r w:rsidR="00FD4B4E">
              <w:rPr>
                <w:noProof/>
                <w:webHidden/>
              </w:rPr>
              <w:t>16</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394" w:history="1">
            <w:r w:rsidR="004575A8" w:rsidRPr="00AE74FA">
              <w:rPr>
                <w:rStyle w:val="Kpr"/>
                <w:noProof/>
              </w:rPr>
              <w:t>UYGULANMAKTA OLAN STRATEJİK PLANIN DEĞERLENDİRİLMESİ</w:t>
            </w:r>
            <w:r w:rsidR="004575A8">
              <w:rPr>
                <w:noProof/>
                <w:webHidden/>
              </w:rPr>
              <w:tab/>
            </w:r>
            <w:r w:rsidR="004575A8">
              <w:rPr>
                <w:noProof/>
                <w:webHidden/>
              </w:rPr>
              <w:fldChar w:fldCharType="begin"/>
            </w:r>
            <w:r w:rsidR="004575A8">
              <w:rPr>
                <w:noProof/>
                <w:webHidden/>
              </w:rPr>
              <w:instrText xml:space="preserve"> PAGEREF _Toc160306394 \h </w:instrText>
            </w:r>
            <w:r w:rsidR="004575A8">
              <w:rPr>
                <w:noProof/>
                <w:webHidden/>
              </w:rPr>
            </w:r>
            <w:r w:rsidR="004575A8">
              <w:rPr>
                <w:noProof/>
                <w:webHidden/>
              </w:rPr>
              <w:fldChar w:fldCharType="separate"/>
            </w:r>
            <w:r w:rsidR="00FD4B4E">
              <w:rPr>
                <w:noProof/>
                <w:webHidden/>
              </w:rPr>
              <w:t>16</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395" w:history="1">
            <w:r w:rsidR="004575A8" w:rsidRPr="00AE74FA">
              <w:rPr>
                <w:rStyle w:val="Kpr"/>
                <w:noProof/>
              </w:rPr>
              <w:t>MEVZUAT ANALİZİ</w:t>
            </w:r>
            <w:r w:rsidR="004575A8">
              <w:rPr>
                <w:noProof/>
                <w:webHidden/>
              </w:rPr>
              <w:tab/>
            </w:r>
            <w:r w:rsidR="004575A8">
              <w:rPr>
                <w:noProof/>
                <w:webHidden/>
              </w:rPr>
              <w:fldChar w:fldCharType="begin"/>
            </w:r>
            <w:r w:rsidR="004575A8">
              <w:rPr>
                <w:noProof/>
                <w:webHidden/>
              </w:rPr>
              <w:instrText xml:space="preserve"> PAGEREF _Toc160306395 \h </w:instrText>
            </w:r>
            <w:r w:rsidR="004575A8">
              <w:rPr>
                <w:noProof/>
                <w:webHidden/>
              </w:rPr>
            </w:r>
            <w:r w:rsidR="004575A8">
              <w:rPr>
                <w:noProof/>
                <w:webHidden/>
              </w:rPr>
              <w:fldChar w:fldCharType="separate"/>
            </w:r>
            <w:r w:rsidR="00FD4B4E">
              <w:rPr>
                <w:noProof/>
                <w:webHidden/>
              </w:rPr>
              <w:t>18</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396" w:history="1">
            <w:r w:rsidR="004575A8" w:rsidRPr="00AE74FA">
              <w:rPr>
                <w:rStyle w:val="Kpr"/>
                <w:noProof/>
              </w:rPr>
              <w:t>ÜST POLİTİKA BELGELERİ ANALİZİ</w:t>
            </w:r>
            <w:r w:rsidR="004575A8">
              <w:rPr>
                <w:noProof/>
                <w:webHidden/>
              </w:rPr>
              <w:tab/>
            </w:r>
            <w:r w:rsidR="004575A8">
              <w:rPr>
                <w:noProof/>
                <w:webHidden/>
              </w:rPr>
              <w:fldChar w:fldCharType="begin"/>
            </w:r>
            <w:r w:rsidR="004575A8">
              <w:rPr>
                <w:noProof/>
                <w:webHidden/>
              </w:rPr>
              <w:instrText xml:space="preserve"> PAGEREF _Toc160306396 \h </w:instrText>
            </w:r>
            <w:r w:rsidR="004575A8">
              <w:rPr>
                <w:noProof/>
                <w:webHidden/>
              </w:rPr>
            </w:r>
            <w:r w:rsidR="004575A8">
              <w:rPr>
                <w:noProof/>
                <w:webHidden/>
              </w:rPr>
              <w:fldChar w:fldCharType="separate"/>
            </w:r>
            <w:r w:rsidR="00FD4B4E">
              <w:rPr>
                <w:noProof/>
                <w:webHidden/>
              </w:rPr>
              <w:t>21</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397" w:history="1">
            <w:r w:rsidR="004575A8" w:rsidRPr="00AE74FA">
              <w:rPr>
                <w:rStyle w:val="Kpr"/>
                <w:noProof/>
              </w:rPr>
              <w:t>FAALİYET ALANLARI İLE ÜRÜN VE HİZMETLERİN BELİRLENMESİ</w:t>
            </w:r>
            <w:r w:rsidR="004575A8">
              <w:rPr>
                <w:noProof/>
                <w:webHidden/>
              </w:rPr>
              <w:tab/>
            </w:r>
            <w:r w:rsidR="004575A8">
              <w:rPr>
                <w:noProof/>
                <w:webHidden/>
              </w:rPr>
              <w:fldChar w:fldCharType="begin"/>
            </w:r>
            <w:r w:rsidR="004575A8">
              <w:rPr>
                <w:noProof/>
                <w:webHidden/>
              </w:rPr>
              <w:instrText xml:space="preserve"> PAGEREF _Toc160306397 \h </w:instrText>
            </w:r>
            <w:r w:rsidR="004575A8">
              <w:rPr>
                <w:noProof/>
                <w:webHidden/>
              </w:rPr>
            </w:r>
            <w:r w:rsidR="004575A8">
              <w:rPr>
                <w:noProof/>
                <w:webHidden/>
              </w:rPr>
              <w:fldChar w:fldCharType="separate"/>
            </w:r>
            <w:r w:rsidR="00FD4B4E">
              <w:rPr>
                <w:noProof/>
                <w:webHidden/>
              </w:rPr>
              <w:t>23</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398" w:history="1">
            <w:r w:rsidR="004575A8" w:rsidRPr="00AE74FA">
              <w:rPr>
                <w:rStyle w:val="Kpr"/>
                <w:noProof/>
              </w:rPr>
              <w:t>PAYDAŞ ANALİZİ</w:t>
            </w:r>
            <w:r w:rsidR="004575A8">
              <w:rPr>
                <w:noProof/>
                <w:webHidden/>
              </w:rPr>
              <w:tab/>
            </w:r>
            <w:r w:rsidR="004575A8">
              <w:rPr>
                <w:noProof/>
                <w:webHidden/>
              </w:rPr>
              <w:fldChar w:fldCharType="begin"/>
            </w:r>
            <w:r w:rsidR="004575A8">
              <w:rPr>
                <w:noProof/>
                <w:webHidden/>
              </w:rPr>
              <w:instrText xml:space="preserve"> PAGEREF _Toc160306398 \h </w:instrText>
            </w:r>
            <w:r w:rsidR="004575A8">
              <w:rPr>
                <w:noProof/>
                <w:webHidden/>
              </w:rPr>
            </w:r>
            <w:r w:rsidR="004575A8">
              <w:rPr>
                <w:noProof/>
                <w:webHidden/>
              </w:rPr>
              <w:fldChar w:fldCharType="separate"/>
            </w:r>
            <w:r w:rsidR="00FD4B4E">
              <w:rPr>
                <w:noProof/>
                <w:webHidden/>
              </w:rPr>
              <w:t>25</w:t>
            </w:r>
            <w:r w:rsidR="004575A8">
              <w:rPr>
                <w:noProof/>
                <w:webHidden/>
              </w:rPr>
              <w:fldChar w:fldCharType="end"/>
            </w:r>
          </w:hyperlink>
        </w:p>
        <w:p w:rsidR="004575A8" w:rsidRDefault="0099697D">
          <w:pPr>
            <w:pStyle w:val="T3"/>
            <w:tabs>
              <w:tab w:val="right" w:leader="dot" w:pos="9062"/>
            </w:tabs>
            <w:rPr>
              <w:rFonts w:eastAsiaTheme="minorEastAsia"/>
              <w:noProof/>
              <w:lang w:eastAsia="tr-TR"/>
            </w:rPr>
          </w:pPr>
          <w:hyperlink w:anchor="_Toc160306399" w:history="1">
            <w:r w:rsidR="004575A8" w:rsidRPr="00AE74FA">
              <w:rPr>
                <w:rStyle w:val="Kpr"/>
                <w:noProof/>
              </w:rPr>
              <w:t>Dış Paydaş Analizi</w:t>
            </w:r>
            <w:r w:rsidR="004575A8">
              <w:rPr>
                <w:noProof/>
                <w:webHidden/>
              </w:rPr>
              <w:tab/>
            </w:r>
            <w:r w:rsidR="004575A8">
              <w:rPr>
                <w:noProof/>
                <w:webHidden/>
              </w:rPr>
              <w:fldChar w:fldCharType="begin"/>
            </w:r>
            <w:r w:rsidR="004575A8">
              <w:rPr>
                <w:noProof/>
                <w:webHidden/>
              </w:rPr>
              <w:instrText xml:space="preserve"> PAGEREF _Toc160306399 \h </w:instrText>
            </w:r>
            <w:r w:rsidR="004575A8">
              <w:rPr>
                <w:noProof/>
                <w:webHidden/>
              </w:rPr>
            </w:r>
            <w:r w:rsidR="004575A8">
              <w:rPr>
                <w:noProof/>
                <w:webHidden/>
              </w:rPr>
              <w:fldChar w:fldCharType="separate"/>
            </w:r>
            <w:r w:rsidR="00FD4B4E">
              <w:rPr>
                <w:noProof/>
                <w:webHidden/>
              </w:rPr>
              <w:t>27</w:t>
            </w:r>
            <w:r w:rsidR="004575A8">
              <w:rPr>
                <w:noProof/>
                <w:webHidden/>
              </w:rPr>
              <w:fldChar w:fldCharType="end"/>
            </w:r>
          </w:hyperlink>
        </w:p>
        <w:p w:rsidR="004575A8" w:rsidRDefault="0099697D">
          <w:pPr>
            <w:pStyle w:val="T3"/>
            <w:tabs>
              <w:tab w:val="right" w:leader="dot" w:pos="9062"/>
            </w:tabs>
            <w:rPr>
              <w:rFonts w:eastAsiaTheme="minorEastAsia"/>
              <w:noProof/>
              <w:lang w:eastAsia="tr-TR"/>
            </w:rPr>
          </w:pPr>
          <w:hyperlink w:anchor="_Toc160306400" w:history="1">
            <w:r w:rsidR="004575A8" w:rsidRPr="00AE74FA">
              <w:rPr>
                <w:rStyle w:val="Kpr"/>
                <w:noProof/>
              </w:rPr>
              <w:t>İç Paydaş Analizi</w:t>
            </w:r>
            <w:r w:rsidR="004575A8">
              <w:rPr>
                <w:noProof/>
                <w:webHidden/>
              </w:rPr>
              <w:tab/>
            </w:r>
            <w:r w:rsidR="004575A8">
              <w:rPr>
                <w:noProof/>
                <w:webHidden/>
              </w:rPr>
              <w:fldChar w:fldCharType="begin"/>
            </w:r>
            <w:r w:rsidR="004575A8">
              <w:rPr>
                <w:noProof/>
                <w:webHidden/>
              </w:rPr>
              <w:instrText xml:space="preserve"> PAGEREF _Toc160306400 \h </w:instrText>
            </w:r>
            <w:r w:rsidR="004575A8">
              <w:rPr>
                <w:noProof/>
                <w:webHidden/>
              </w:rPr>
            </w:r>
            <w:r w:rsidR="004575A8">
              <w:rPr>
                <w:noProof/>
                <w:webHidden/>
              </w:rPr>
              <w:fldChar w:fldCharType="separate"/>
            </w:r>
            <w:r w:rsidR="00FD4B4E">
              <w:rPr>
                <w:noProof/>
                <w:webHidden/>
              </w:rPr>
              <w:t>27</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401" w:history="1">
            <w:r w:rsidR="004575A8" w:rsidRPr="00AE74FA">
              <w:rPr>
                <w:rStyle w:val="Kpr"/>
                <w:noProof/>
              </w:rPr>
              <w:t>KURULUŞ İÇİ ANALİZ</w:t>
            </w:r>
            <w:r w:rsidR="004575A8">
              <w:rPr>
                <w:noProof/>
                <w:webHidden/>
              </w:rPr>
              <w:tab/>
            </w:r>
            <w:r w:rsidR="004575A8">
              <w:rPr>
                <w:noProof/>
                <w:webHidden/>
              </w:rPr>
              <w:fldChar w:fldCharType="begin"/>
            </w:r>
            <w:r w:rsidR="004575A8">
              <w:rPr>
                <w:noProof/>
                <w:webHidden/>
              </w:rPr>
              <w:instrText xml:space="preserve"> PAGEREF _Toc160306401 \h </w:instrText>
            </w:r>
            <w:r w:rsidR="004575A8">
              <w:rPr>
                <w:noProof/>
                <w:webHidden/>
              </w:rPr>
            </w:r>
            <w:r w:rsidR="004575A8">
              <w:rPr>
                <w:noProof/>
                <w:webHidden/>
              </w:rPr>
              <w:fldChar w:fldCharType="separate"/>
            </w:r>
            <w:r w:rsidR="00FD4B4E">
              <w:rPr>
                <w:noProof/>
                <w:webHidden/>
              </w:rPr>
              <w:t>28</w:t>
            </w:r>
            <w:r w:rsidR="004575A8">
              <w:rPr>
                <w:noProof/>
                <w:webHidden/>
              </w:rPr>
              <w:fldChar w:fldCharType="end"/>
            </w:r>
          </w:hyperlink>
        </w:p>
        <w:p w:rsidR="004575A8" w:rsidRDefault="0099697D">
          <w:pPr>
            <w:pStyle w:val="T3"/>
            <w:tabs>
              <w:tab w:val="right" w:leader="dot" w:pos="9062"/>
            </w:tabs>
            <w:rPr>
              <w:rFonts w:eastAsiaTheme="minorEastAsia"/>
              <w:noProof/>
              <w:lang w:eastAsia="tr-TR"/>
            </w:rPr>
          </w:pPr>
          <w:hyperlink w:anchor="_Toc160306402" w:history="1">
            <w:r w:rsidR="004575A8" w:rsidRPr="00AE74FA">
              <w:rPr>
                <w:rStyle w:val="Kpr"/>
                <w:noProof/>
              </w:rPr>
              <w:t>Teşkilat Yapısı</w:t>
            </w:r>
            <w:r w:rsidR="004575A8">
              <w:rPr>
                <w:noProof/>
                <w:webHidden/>
              </w:rPr>
              <w:tab/>
            </w:r>
            <w:r w:rsidR="004575A8">
              <w:rPr>
                <w:noProof/>
                <w:webHidden/>
              </w:rPr>
              <w:fldChar w:fldCharType="begin"/>
            </w:r>
            <w:r w:rsidR="004575A8">
              <w:rPr>
                <w:noProof/>
                <w:webHidden/>
              </w:rPr>
              <w:instrText xml:space="preserve"> PAGEREF _Toc160306402 \h </w:instrText>
            </w:r>
            <w:r w:rsidR="004575A8">
              <w:rPr>
                <w:noProof/>
                <w:webHidden/>
              </w:rPr>
            </w:r>
            <w:r w:rsidR="004575A8">
              <w:rPr>
                <w:noProof/>
                <w:webHidden/>
              </w:rPr>
              <w:fldChar w:fldCharType="separate"/>
            </w:r>
            <w:r w:rsidR="00FD4B4E">
              <w:rPr>
                <w:noProof/>
                <w:webHidden/>
              </w:rPr>
              <w:t>29</w:t>
            </w:r>
            <w:r w:rsidR="004575A8">
              <w:rPr>
                <w:noProof/>
                <w:webHidden/>
              </w:rPr>
              <w:fldChar w:fldCharType="end"/>
            </w:r>
          </w:hyperlink>
        </w:p>
        <w:p w:rsidR="004575A8" w:rsidRDefault="0099697D">
          <w:pPr>
            <w:pStyle w:val="T3"/>
            <w:tabs>
              <w:tab w:val="right" w:leader="dot" w:pos="9062"/>
            </w:tabs>
            <w:rPr>
              <w:rFonts w:eastAsiaTheme="minorEastAsia"/>
              <w:noProof/>
              <w:lang w:eastAsia="tr-TR"/>
            </w:rPr>
          </w:pPr>
          <w:hyperlink w:anchor="_Toc160306403" w:history="1">
            <w:r w:rsidR="004575A8" w:rsidRPr="00AE74FA">
              <w:rPr>
                <w:rStyle w:val="Kpr"/>
                <w:noProof/>
              </w:rPr>
              <w:t>İnsan Kaynakları</w:t>
            </w:r>
            <w:r w:rsidR="004575A8">
              <w:rPr>
                <w:noProof/>
                <w:webHidden/>
              </w:rPr>
              <w:tab/>
            </w:r>
            <w:r w:rsidR="004575A8">
              <w:rPr>
                <w:noProof/>
                <w:webHidden/>
              </w:rPr>
              <w:fldChar w:fldCharType="begin"/>
            </w:r>
            <w:r w:rsidR="004575A8">
              <w:rPr>
                <w:noProof/>
                <w:webHidden/>
              </w:rPr>
              <w:instrText xml:space="preserve"> PAGEREF _Toc160306403 \h </w:instrText>
            </w:r>
            <w:r w:rsidR="004575A8">
              <w:rPr>
                <w:noProof/>
                <w:webHidden/>
              </w:rPr>
            </w:r>
            <w:r w:rsidR="004575A8">
              <w:rPr>
                <w:noProof/>
                <w:webHidden/>
              </w:rPr>
              <w:fldChar w:fldCharType="separate"/>
            </w:r>
            <w:r w:rsidR="00FD4B4E">
              <w:rPr>
                <w:noProof/>
                <w:webHidden/>
              </w:rPr>
              <w:t>30</w:t>
            </w:r>
            <w:r w:rsidR="004575A8">
              <w:rPr>
                <w:noProof/>
                <w:webHidden/>
              </w:rPr>
              <w:fldChar w:fldCharType="end"/>
            </w:r>
          </w:hyperlink>
        </w:p>
        <w:p w:rsidR="004575A8" w:rsidRDefault="0099697D">
          <w:pPr>
            <w:pStyle w:val="T3"/>
            <w:tabs>
              <w:tab w:val="right" w:leader="dot" w:pos="9062"/>
            </w:tabs>
            <w:rPr>
              <w:rFonts w:eastAsiaTheme="minorEastAsia"/>
              <w:noProof/>
              <w:lang w:eastAsia="tr-TR"/>
            </w:rPr>
          </w:pPr>
          <w:hyperlink w:anchor="_Toc160306404" w:history="1">
            <w:r w:rsidR="004575A8" w:rsidRPr="00AE74FA">
              <w:rPr>
                <w:rStyle w:val="Kpr"/>
                <w:noProof/>
              </w:rPr>
              <w:t>Teknolojik Kaynaklar</w:t>
            </w:r>
            <w:r w:rsidR="004575A8">
              <w:rPr>
                <w:noProof/>
                <w:webHidden/>
              </w:rPr>
              <w:tab/>
            </w:r>
            <w:r w:rsidR="004575A8">
              <w:rPr>
                <w:noProof/>
                <w:webHidden/>
              </w:rPr>
              <w:fldChar w:fldCharType="begin"/>
            </w:r>
            <w:r w:rsidR="004575A8">
              <w:rPr>
                <w:noProof/>
                <w:webHidden/>
              </w:rPr>
              <w:instrText xml:space="preserve"> PAGEREF _Toc160306404 \h </w:instrText>
            </w:r>
            <w:r w:rsidR="004575A8">
              <w:rPr>
                <w:noProof/>
                <w:webHidden/>
              </w:rPr>
            </w:r>
            <w:r w:rsidR="004575A8">
              <w:rPr>
                <w:noProof/>
                <w:webHidden/>
              </w:rPr>
              <w:fldChar w:fldCharType="separate"/>
            </w:r>
            <w:r w:rsidR="00FD4B4E">
              <w:rPr>
                <w:noProof/>
                <w:webHidden/>
              </w:rPr>
              <w:t>34</w:t>
            </w:r>
            <w:r w:rsidR="004575A8">
              <w:rPr>
                <w:noProof/>
                <w:webHidden/>
              </w:rPr>
              <w:fldChar w:fldCharType="end"/>
            </w:r>
          </w:hyperlink>
        </w:p>
        <w:p w:rsidR="004575A8" w:rsidRDefault="0099697D">
          <w:pPr>
            <w:pStyle w:val="T3"/>
            <w:tabs>
              <w:tab w:val="right" w:leader="dot" w:pos="9062"/>
            </w:tabs>
            <w:rPr>
              <w:rFonts w:eastAsiaTheme="minorEastAsia"/>
              <w:noProof/>
              <w:lang w:eastAsia="tr-TR"/>
            </w:rPr>
          </w:pPr>
          <w:hyperlink w:anchor="_Toc160306405" w:history="1">
            <w:r w:rsidR="004575A8" w:rsidRPr="00AE74FA">
              <w:rPr>
                <w:rStyle w:val="Kpr"/>
                <w:noProof/>
              </w:rPr>
              <w:t>Mali Kaynaklar</w:t>
            </w:r>
            <w:r w:rsidR="004575A8">
              <w:rPr>
                <w:noProof/>
                <w:webHidden/>
              </w:rPr>
              <w:tab/>
            </w:r>
            <w:r w:rsidR="004575A8">
              <w:rPr>
                <w:noProof/>
                <w:webHidden/>
              </w:rPr>
              <w:fldChar w:fldCharType="begin"/>
            </w:r>
            <w:r w:rsidR="004575A8">
              <w:rPr>
                <w:noProof/>
                <w:webHidden/>
              </w:rPr>
              <w:instrText xml:space="preserve"> PAGEREF _Toc160306405 \h </w:instrText>
            </w:r>
            <w:r w:rsidR="004575A8">
              <w:rPr>
                <w:noProof/>
                <w:webHidden/>
              </w:rPr>
            </w:r>
            <w:r w:rsidR="004575A8">
              <w:rPr>
                <w:noProof/>
                <w:webHidden/>
              </w:rPr>
              <w:fldChar w:fldCharType="separate"/>
            </w:r>
            <w:r w:rsidR="00FD4B4E">
              <w:rPr>
                <w:noProof/>
                <w:webHidden/>
              </w:rPr>
              <w:t>35</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406" w:history="1">
            <w:r w:rsidR="004575A8" w:rsidRPr="00AE74FA">
              <w:rPr>
                <w:rStyle w:val="Kpr"/>
                <w:noProof/>
              </w:rPr>
              <w:t>POLİTİK, EKONOMİK, SOSYOKÜLTÜREL, TEKNOLOJİK, YASAL VE EKOLOJİK (PESTLE) ANALİZ</w:t>
            </w:r>
            <w:r w:rsidR="004575A8">
              <w:rPr>
                <w:noProof/>
                <w:webHidden/>
              </w:rPr>
              <w:tab/>
            </w:r>
            <w:r w:rsidR="004575A8">
              <w:rPr>
                <w:noProof/>
                <w:webHidden/>
              </w:rPr>
              <w:fldChar w:fldCharType="begin"/>
            </w:r>
            <w:r w:rsidR="004575A8">
              <w:rPr>
                <w:noProof/>
                <w:webHidden/>
              </w:rPr>
              <w:instrText xml:space="preserve"> PAGEREF _Toc160306406 \h </w:instrText>
            </w:r>
            <w:r w:rsidR="004575A8">
              <w:rPr>
                <w:noProof/>
                <w:webHidden/>
              </w:rPr>
            </w:r>
            <w:r w:rsidR="004575A8">
              <w:rPr>
                <w:noProof/>
                <w:webHidden/>
              </w:rPr>
              <w:fldChar w:fldCharType="separate"/>
            </w:r>
            <w:r w:rsidR="00FD4B4E">
              <w:rPr>
                <w:noProof/>
                <w:webHidden/>
              </w:rPr>
              <w:t>36</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407" w:history="1">
            <w:r w:rsidR="004575A8" w:rsidRPr="00AE74FA">
              <w:rPr>
                <w:rStyle w:val="Kpr"/>
                <w:rFonts w:eastAsia="Book Antiqua"/>
                <w:noProof/>
                <w:lang w:eastAsia="tr-TR"/>
              </w:rPr>
              <w:t>GÜÇLÜ YÖNLER, ZAYIF YÖNLER, FIRSATLAR VE TEHDİTLER (GZFT) ANALİZİ</w:t>
            </w:r>
            <w:r w:rsidR="004575A8">
              <w:rPr>
                <w:noProof/>
                <w:webHidden/>
              </w:rPr>
              <w:tab/>
            </w:r>
            <w:r w:rsidR="004575A8">
              <w:rPr>
                <w:noProof/>
                <w:webHidden/>
              </w:rPr>
              <w:fldChar w:fldCharType="begin"/>
            </w:r>
            <w:r w:rsidR="004575A8">
              <w:rPr>
                <w:noProof/>
                <w:webHidden/>
              </w:rPr>
              <w:instrText xml:space="preserve"> PAGEREF _Toc160306407 \h </w:instrText>
            </w:r>
            <w:r w:rsidR="004575A8">
              <w:rPr>
                <w:noProof/>
                <w:webHidden/>
              </w:rPr>
            </w:r>
            <w:r w:rsidR="004575A8">
              <w:rPr>
                <w:noProof/>
                <w:webHidden/>
              </w:rPr>
              <w:fldChar w:fldCharType="separate"/>
            </w:r>
            <w:r w:rsidR="00FD4B4E">
              <w:rPr>
                <w:noProof/>
                <w:webHidden/>
              </w:rPr>
              <w:t>38</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408" w:history="1">
            <w:r w:rsidR="004575A8" w:rsidRPr="00AE74FA">
              <w:rPr>
                <w:rStyle w:val="Kpr"/>
                <w:noProof/>
              </w:rPr>
              <w:t>TESPİTLER VE İHTİYAÇLARIN BELİRLENMESİ</w:t>
            </w:r>
            <w:r w:rsidR="004575A8">
              <w:rPr>
                <w:noProof/>
                <w:webHidden/>
              </w:rPr>
              <w:tab/>
            </w:r>
            <w:r w:rsidR="004575A8">
              <w:rPr>
                <w:noProof/>
                <w:webHidden/>
              </w:rPr>
              <w:fldChar w:fldCharType="begin"/>
            </w:r>
            <w:r w:rsidR="004575A8">
              <w:rPr>
                <w:noProof/>
                <w:webHidden/>
              </w:rPr>
              <w:instrText xml:space="preserve"> PAGEREF _Toc160306408 \h </w:instrText>
            </w:r>
            <w:r w:rsidR="004575A8">
              <w:rPr>
                <w:noProof/>
                <w:webHidden/>
              </w:rPr>
            </w:r>
            <w:r w:rsidR="004575A8">
              <w:rPr>
                <w:noProof/>
                <w:webHidden/>
              </w:rPr>
              <w:fldChar w:fldCharType="separate"/>
            </w:r>
            <w:r w:rsidR="00FD4B4E">
              <w:rPr>
                <w:noProof/>
                <w:webHidden/>
              </w:rPr>
              <w:t>45</w:t>
            </w:r>
            <w:r w:rsidR="004575A8">
              <w:rPr>
                <w:noProof/>
                <w:webHidden/>
              </w:rPr>
              <w:fldChar w:fldCharType="end"/>
            </w:r>
          </w:hyperlink>
        </w:p>
        <w:p w:rsidR="004575A8" w:rsidRDefault="0099697D">
          <w:pPr>
            <w:pStyle w:val="T2"/>
            <w:tabs>
              <w:tab w:val="right" w:leader="dot" w:pos="9062"/>
            </w:tabs>
            <w:rPr>
              <w:rFonts w:eastAsiaTheme="minorEastAsia"/>
              <w:noProof/>
              <w:lang w:eastAsia="tr-TR"/>
            </w:rPr>
          </w:pPr>
          <w:hyperlink w:anchor="_Toc160306409" w:history="1">
            <w:r w:rsidR="004575A8" w:rsidRPr="00AE74FA">
              <w:rPr>
                <w:rStyle w:val="Kpr"/>
                <w:noProof/>
              </w:rPr>
              <w:t>3.BÖLÜM</w:t>
            </w:r>
            <w:r w:rsidR="004575A8">
              <w:rPr>
                <w:noProof/>
                <w:webHidden/>
              </w:rPr>
              <w:tab/>
            </w:r>
            <w:r w:rsidR="004575A8">
              <w:rPr>
                <w:noProof/>
                <w:webHidden/>
              </w:rPr>
              <w:fldChar w:fldCharType="begin"/>
            </w:r>
            <w:r w:rsidR="004575A8">
              <w:rPr>
                <w:noProof/>
                <w:webHidden/>
              </w:rPr>
              <w:instrText xml:space="preserve"> PAGEREF _Toc160306409 \h </w:instrText>
            </w:r>
            <w:r w:rsidR="004575A8">
              <w:rPr>
                <w:noProof/>
                <w:webHidden/>
              </w:rPr>
            </w:r>
            <w:r w:rsidR="004575A8">
              <w:rPr>
                <w:noProof/>
                <w:webHidden/>
              </w:rPr>
              <w:fldChar w:fldCharType="separate"/>
            </w:r>
            <w:r w:rsidR="00FD4B4E">
              <w:rPr>
                <w:noProof/>
                <w:webHidden/>
              </w:rPr>
              <w:t>47</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410" w:history="1">
            <w:r w:rsidR="004575A8" w:rsidRPr="00AE74FA">
              <w:rPr>
                <w:rStyle w:val="Kpr"/>
                <w:noProof/>
              </w:rPr>
              <w:t>GELECEĞE BAKIŞ</w:t>
            </w:r>
            <w:r w:rsidR="004575A8">
              <w:rPr>
                <w:noProof/>
                <w:webHidden/>
              </w:rPr>
              <w:tab/>
            </w:r>
            <w:r w:rsidR="004575A8">
              <w:rPr>
                <w:noProof/>
                <w:webHidden/>
              </w:rPr>
              <w:fldChar w:fldCharType="begin"/>
            </w:r>
            <w:r w:rsidR="004575A8">
              <w:rPr>
                <w:noProof/>
                <w:webHidden/>
              </w:rPr>
              <w:instrText xml:space="preserve"> PAGEREF _Toc160306410 \h </w:instrText>
            </w:r>
            <w:r w:rsidR="004575A8">
              <w:rPr>
                <w:noProof/>
                <w:webHidden/>
              </w:rPr>
            </w:r>
            <w:r w:rsidR="004575A8">
              <w:rPr>
                <w:noProof/>
                <w:webHidden/>
              </w:rPr>
              <w:fldChar w:fldCharType="separate"/>
            </w:r>
            <w:r w:rsidR="00FD4B4E">
              <w:rPr>
                <w:noProof/>
                <w:webHidden/>
              </w:rPr>
              <w:t>48</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411" w:history="1">
            <w:r w:rsidR="004575A8" w:rsidRPr="00AE74FA">
              <w:rPr>
                <w:rStyle w:val="Kpr"/>
                <w:noProof/>
              </w:rPr>
              <w:t>MİSYON,</w:t>
            </w:r>
            <w:r w:rsidR="004575A8" w:rsidRPr="00AE74FA">
              <w:rPr>
                <w:rStyle w:val="Kpr"/>
                <w:noProof/>
                <w:spacing w:val="13"/>
              </w:rPr>
              <w:t xml:space="preserve"> </w:t>
            </w:r>
            <w:r w:rsidR="004575A8" w:rsidRPr="00AE74FA">
              <w:rPr>
                <w:rStyle w:val="Kpr"/>
                <w:noProof/>
              </w:rPr>
              <w:t>VİZYON</w:t>
            </w:r>
            <w:r w:rsidR="004575A8" w:rsidRPr="00AE74FA">
              <w:rPr>
                <w:rStyle w:val="Kpr"/>
                <w:noProof/>
                <w:spacing w:val="13"/>
              </w:rPr>
              <w:t xml:space="preserve"> </w:t>
            </w:r>
            <w:r w:rsidR="004575A8" w:rsidRPr="00AE74FA">
              <w:rPr>
                <w:rStyle w:val="Kpr"/>
                <w:noProof/>
              </w:rPr>
              <w:t>VE</w:t>
            </w:r>
            <w:r w:rsidR="004575A8" w:rsidRPr="00AE74FA">
              <w:rPr>
                <w:rStyle w:val="Kpr"/>
                <w:noProof/>
                <w:spacing w:val="13"/>
              </w:rPr>
              <w:t xml:space="preserve"> </w:t>
            </w:r>
            <w:r w:rsidR="004575A8" w:rsidRPr="00AE74FA">
              <w:rPr>
                <w:rStyle w:val="Kpr"/>
                <w:noProof/>
                <w:spacing w:val="16"/>
              </w:rPr>
              <w:t>TEMEL</w:t>
            </w:r>
            <w:r w:rsidR="004575A8" w:rsidRPr="00AE74FA">
              <w:rPr>
                <w:rStyle w:val="Kpr"/>
                <w:noProof/>
                <w:spacing w:val="13"/>
              </w:rPr>
              <w:t xml:space="preserve"> </w:t>
            </w:r>
            <w:r w:rsidR="004575A8" w:rsidRPr="00AE74FA">
              <w:rPr>
                <w:rStyle w:val="Kpr"/>
                <w:noProof/>
                <w:spacing w:val="19"/>
              </w:rPr>
              <w:t>DEĞERLER</w:t>
            </w:r>
            <w:r w:rsidR="004575A8">
              <w:rPr>
                <w:noProof/>
                <w:webHidden/>
              </w:rPr>
              <w:tab/>
            </w:r>
            <w:r w:rsidR="004575A8">
              <w:rPr>
                <w:noProof/>
                <w:webHidden/>
              </w:rPr>
              <w:fldChar w:fldCharType="begin"/>
            </w:r>
            <w:r w:rsidR="004575A8">
              <w:rPr>
                <w:noProof/>
                <w:webHidden/>
              </w:rPr>
              <w:instrText xml:space="preserve"> PAGEREF _Toc160306411 \h </w:instrText>
            </w:r>
            <w:r w:rsidR="004575A8">
              <w:rPr>
                <w:noProof/>
                <w:webHidden/>
              </w:rPr>
            </w:r>
            <w:r w:rsidR="004575A8">
              <w:rPr>
                <w:noProof/>
                <w:webHidden/>
              </w:rPr>
              <w:fldChar w:fldCharType="separate"/>
            </w:r>
            <w:r w:rsidR="00FD4B4E">
              <w:rPr>
                <w:noProof/>
                <w:webHidden/>
              </w:rPr>
              <w:t>48</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412" w:history="1">
            <w:r w:rsidR="004575A8" w:rsidRPr="00AE74FA">
              <w:rPr>
                <w:rStyle w:val="Kpr"/>
                <w:noProof/>
                <w:spacing w:val="11"/>
              </w:rPr>
              <w:t>AMAÇ</w:t>
            </w:r>
            <w:r w:rsidR="004575A8" w:rsidRPr="00AE74FA">
              <w:rPr>
                <w:rStyle w:val="Kpr"/>
                <w:noProof/>
                <w:spacing w:val="6"/>
              </w:rPr>
              <w:t xml:space="preserve"> </w:t>
            </w:r>
            <w:r w:rsidR="004575A8" w:rsidRPr="00AE74FA">
              <w:rPr>
                <w:rStyle w:val="Kpr"/>
                <w:noProof/>
                <w:spacing w:val="10"/>
              </w:rPr>
              <w:t>VE</w:t>
            </w:r>
            <w:r w:rsidR="004575A8" w:rsidRPr="00AE74FA">
              <w:rPr>
                <w:rStyle w:val="Kpr"/>
                <w:noProof/>
                <w:spacing w:val="6"/>
              </w:rPr>
              <w:t xml:space="preserve"> </w:t>
            </w:r>
            <w:r w:rsidR="004575A8" w:rsidRPr="00AE74FA">
              <w:rPr>
                <w:rStyle w:val="Kpr"/>
                <w:noProof/>
              </w:rPr>
              <w:t>HEDEFLERE</w:t>
            </w:r>
            <w:r w:rsidR="004575A8" w:rsidRPr="00AE74FA">
              <w:rPr>
                <w:rStyle w:val="Kpr"/>
                <w:noProof/>
                <w:spacing w:val="6"/>
              </w:rPr>
              <w:t xml:space="preserve"> </w:t>
            </w:r>
            <w:r w:rsidR="004575A8" w:rsidRPr="00AE74FA">
              <w:rPr>
                <w:rStyle w:val="Kpr"/>
                <w:noProof/>
              </w:rPr>
              <w:t>İLİŞKİN</w:t>
            </w:r>
            <w:r w:rsidR="004575A8" w:rsidRPr="00AE74FA">
              <w:rPr>
                <w:rStyle w:val="Kpr"/>
                <w:noProof/>
                <w:spacing w:val="6"/>
              </w:rPr>
              <w:t xml:space="preserve"> </w:t>
            </w:r>
            <w:r w:rsidR="004575A8" w:rsidRPr="00AE74FA">
              <w:rPr>
                <w:rStyle w:val="Kpr"/>
                <w:noProof/>
                <w:spacing w:val="17"/>
              </w:rPr>
              <w:t>MİMARİ</w:t>
            </w:r>
            <w:r w:rsidR="004575A8">
              <w:rPr>
                <w:noProof/>
                <w:webHidden/>
              </w:rPr>
              <w:tab/>
            </w:r>
            <w:r w:rsidR="004575A8">
              <w:rPr>
                <w:noProof/>
                <w:webHidden/>
              </w:rPr>
              <w:fldChar w:fldCharType="begin"/>
            </w:r>
            <w:r w:rsidR="004575A8">
              <w:rPr>
                <w:noProof/>
                <w:webHidden/>
              </w:rPr>
              <w:instrText xml:space="preserve"> PAGEREF _Toc160306412 \h </w:instrText>
            </w:r>
            <w:r w:rsidR="004575A8">
              <w:rPr>
                <w:noProof/>
                <w:webHidden/>
              </w:rPr>
            </w:r>
            <w:r w:rsidR="004575A8">
              <w:rPr>
                <w:noProof/>
                <w:webHidden/>
              </w:rPr>
              <w:fldChar w:fldCharType="separate"/>
            </w:r>
            <w:r w:rsidR="00FD4B4E">
              <w:rPr>
                <w:noProof/>
                <w:webHidden/>
              </w:rPr>
              <w:t>48</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413" w:history="1">
            <w:r w:rsidR="004575A8" w:rsidRPr="00AE74FA">
              <w:rPr>
                <w:rStyle w:val="Kpr"/>
                <w:noProof/>
                <w:spacing w:val="13"/>
              </w:rPr>
              <w:t>AMAÇ,</w:t>
            </w:r>
            <w:r w:rsidR="004575A8" w:rsidRPr="00AE74FA">
              <w:rPr>
                <w:rStyle w:val="Kpr"/>
                <w:noProof/>
                <w:spacing w:val="43"/>
              </w:rPr>
              <w:t xml:space="preserve"> </w:t>
            </w:r>
            <w:r w:rsidR="004575A8" w:rsidRPr="00AE74FA">
              <w:rPr>
                <w:rStyle w:val="Kpr"/>
                <w:noProof/>
                <w:spacing w:val="9"/>
              </w:rPr>
              <w:t>HEDEF,</w:t>
            </w:r>
            <w:r w:rsidR="004575A8" w:rsidRPr="00AE74FA">
              <w:rPr>
                <w:rStyle w:val="Kpr"/>
                <w:noProof/>
                <w:spacing w:val="44"/>
              </w:rPr>
              <w:t xml:space="preserve"> </w:t>
            </w:r>
            <w:r w:rsidR="004575A8" w:rsidRPr="00AE74FA">
              <w:rPr>
                <w:rStyle w:val="Kpr"/>
                <w:noProof/>
                <w:spacing w:val="14"/>
              </w:rPr>
              <w:t>GÖSTERGE</w:t>
            </w:r>
            <w:r w:rsidR="004575A8" w:rsidRPr="00AE74FA">
              <w:rPr>
                <w:rStyle w:val="Kpr"/>
                <w:noProof/>
                <w:spacing w:val="43"/>
              </w:rPr>
              <w:t xml:space="preserve"> </w:t>
            </w:r>
            <w:r w:rsidR="004575A8" w:rsidRPr="00AE74FA">
              <w:rPr>
                <w:rStyle w:val="Kpr"/>
                <w:noProof/>
                <w:spacing w:val="10"/>
              </w:rPr>
              <w:t>VE</w:t>
            </w:r>
            <w:r w:rsidR="004575A8" w:rsidRPr="00AE74FA">
              <w:rPr>
                <w:rStyle w:val="Kpr"/>
                <w:noProof/>
                <w:spacing w:val="44"/>
              </w:rPr>
              <w:t xml:space="preserve"> </w:t>
            </w:r>
            <w:r w:rsidR="004575A8" w:rsidRPr="00AE74FA">
              <w:rPr>
                <w:rStyle w:val="Kpr"/>
                <w:noProof/>
              </w:rPr>
              <w:t>STRATEJİLER</w:t>
            </w:r>
            <w:r w:rsidR="004575A8">
              <w:rPr>
                <w:noProof/>
                <w:webHidden/>
              </w:rPr>
              <w:tab/>
            </w:r>
            <w:r w:rsidR="004575A8">
              <w:rPr>
                <w:noProof/>
                <w:webHidden/>
              </w:rPr>
              <w:fldChar w:fldCharType="begin"/>
            </w:r>
            <w:r w:rsidR="004575A8">
              <w:rPr>
                <w:noProof/>
                <w:webHidden/>
              </w:rPr>
              <w:instrText xml:space="preserve"> PAGEREF _Toc160306413 \h </w:instrText>
            </w:r>
            <w:r w:rsidR="004575A8">
              <w:rPr>
                <w:noProof/>
                <w:webHidden/>
              </w:rPr>
            </w:r>
            <w:r w:rsidR="004575A8">
              <w:rPr>
                <w:noProof/>
                <w:webHidden/>
              </w:rPr>
              <w:fldChar w:fldCharType="separate"/>
            </w:r>
            <w:r w:rsidR="00FD4B4E">
              <w:rPr>
                <w:noProof/>
                <w:webHidden/>
              </w:rPr>
              <w:t>51</w:t>
            </w:r>
            <w:r w:rsidR="004575A8">
              <w:rPr>
                <w:noProof/>
                <w:webHidden/>
              </w:rPr>
              <w:fldChar w:fldCharType="end"/>
            </w:r>
          </w:hyperlink>
        </w:p>
        <w:p w:rsidR="004575A8" w:rsidRDefault="0099697D">
          <w:pPr>
            <w:pStyle w:val="T2"/>
            <w:tabs>
              <w:tab w:val="right" w:leader="dot" w:pos="9062"/>
            </w:tabs>
            <w:rPr>
              <w:rFonts w:eastAsiaTheme="minorEastAsia"/>
              <w:noProof/>
              <w:lang w:eastAsia="tr-TR"/>
            </w:rPr>
          </w:pPr>
          <w:hyperlink w:anchor="_Toc160306414" w:history="1">
            <w:r w:rsidR="004575A8" w:rsidRPr="00AE74FA">
              <w:rPr>
                <w:rStyle w:val="Kpr"/>
                <w:noProof/>
              </w:rPr>
              <w:t>4.BÖLÜM</w:t>
            </w:r>
            <w:r w:rsidR="004575A8">
              <w:rPr>
                <w:noProof/>
                <w:webHidden/>
              </w:rPr>
              <w:tab/>
            </w:r>
            <w:r w:rsidR="004575A8">
              <w:rPr>
                <w:noProof/>
                <w:webHidden/>
              </w:rPr>
              <w:fldChar w:fldCharType="begin"/>
            </w:r>
            <w:r w:rsidR="004575A8">
              <w:rPr>
                <w:noProof/>
                <w:webHidden/>
              </w:rPr>
              <w:instrText xml:space="preserve"> PAGEREF _Toc160306414 \h </w:instrText>
            </w:r>
            <w:r w:rsidR="004575A8">
              <w:rPr>
                <w:noProof/>
                <w:webHidden/>
              </w:rPr>
            </w:r>
            <w:r w:rsidR="004575A8">
              <w:rPr>
                <w:noProof/>
                <w:webHidden/>
              </w:rPr>
              <w:fldChar w:fldCharType="separate"/>
            </w:r>
            <w:r w:rsidR="00FD4B4E">
              <w:rPr>
                <w:noProof/>
                <w:webHidden/>
              </w:rPr>
              <w:t>78</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415" w:history="1">
            <w:r w:rsidR="004575A8" w:rsidRPr="00AE74FA">
              <w:rPr>
                <w:rStyle w:val="Kpr"/>
                <w:noProof/>
              </w:rPr>
              <w:t>MALİYETLENDİRME</w:t>
            </w:r>
            <w:r w:rsidR="004575A8">
              <w:rPr>
                <w:noProof/>
                <w:webHidden/>
              </w:rPr>
              <w:tab/>
            </w:r>
            <w:r w:rsidR="004575A8">
              <w:rPr>
                <w:noProof/>
                <w:webHidden/>
              </w:rPr>
              <w:fldChar w:fldCharType="begin"/>
            </w:r>
            <w:r w:rsidR="004575A8">
              <w:rPr>
                <w:noProof/>
                <w:webHidden/>
              </w:rPr>
              <w:instrText xml:space="preserve"> PAGEREF _Toc160306415 \h </w:instrText>
            </w:r>
            <w:r w:rsidR="004575A8">
              <w:rPr>
                <w:noProof/>
                <w:webHidden/>
              </w:rPr>
            </w:r>
            <w:r w:rsidR="004575A8">
              <w:rPr>
                <w:noProof/>
                <w:webHidden/>
              </w:rPr>
              <w:fldChar w:fldCharType="separate"/>
            </w:r>
            <w:r w:rsidR="00FD4B4E">
              <w:rPr>
                <w:noProof/>
                <w:webHidden/>
              </w:rPr>
              <w:t>79</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416" w:history="1">
            <w:r w:rsidR="004575A8" w:rsidRPr="00AE74FA">
              <w:rPr>
                <w:rStyle w:val="Kpr"/>
                <w:noProof/>
              </w:rPr>
              <w:t>AMAÇ VE HEDEF MAALİYETLERİ</w:t>
            </w:r>
            <w:r w:rsidR="004575A8">
              <w:rPr>
                <w:noProof/>
                <w:webHidden/>
              </w:rPr>
              <w:tab/>
            </w:r>
            <w:r w:rsidR="004575A8">
              <w:rPr>
                <w:noProof/>
                <w:webHidden/>
              </w:rPr>
              <w:fldChar w:fldCharType="begin"/>
            </w:r>
            <w:r w:rsidR="004575A8">
              <w:rPr>
                <w:noProof/>
                <w:webHidden/>
              </w:rPr>
              <w:instrText xml:space="preserve"> PAGEREF _Toc160306416 \h </w:instrText>
            </w:r>
            <w:r w:rsidR="004575A8">
              <w:rPr>
                <w:noProof/>
                <w:webHidden/>
              </w:rPr>
            </w:r>
            <w:r w:rsidR="004575A8">
              <w:rPr>
                <w:noProof/>
                <w:webHidden/>
              </w:rPr>
              <w:fldChar w:fldCharType="separate"/>
            </w:r>
            <w:r w:rsidR="00FD4B4E">
              <w:rPr>
                <w:noProof/>
                <w:webHidden/>
              </w:rPr>
              <w:t>79</w:t>
            </w:r>
            <w:r w:rsidR="004575A8">
              <w:rPr>
                <w:noProof/>
                <w:webHidden/>
              </w:rPr>
              <w:fldChar w:fldCharType="end"/>
            </w:r>
          </w:hyperlink>
        </w:p>
        <w:p w:rsidR="004575A8" w:rsidRDefault="0099697D">
          <w:pPr>
            <w:pStyle w:val="T2"/>
            <w:tabs>
              <w:tab w:val="right" w:leader="dot" w:pos="9062"/>
            </w:tabs>
            <w:rPr>
              <w:rFonts w:eastAsiaTheme="minorEastAsia"/>
              <w:noProof/>
              <w:lang w:eastAsia="tr-TR"/>
            </w:rPr>
          </w:pPr>
          <w:hyperlink w:anchor="_Toc160306417" w:history="1">
            <w:r w:rsidR="004575A8" w:rsidRPr="00AE74FA">
              <w:rPr>
                <w:rStyle w:val="Kpr"/>
                <w:noProof/>
              </w:rPr>
              <w:t>5.BÖLÜM</w:t>
            </w:r>
            <w:r w:rsidR="004575A8">
              <w:rPr>
                <w:noProof/>
                <w:webHidden/>
              </w:rPr>
              <w:tab/>
            </w:r>
            <w:r w:rsidR="004575A8">
              <w:rPr>
                <w:noProof/>
                <w:webHidden/>
              </w:rPr>
              <w:fldChar w:fldCharType="begin"/>
            </w:r>
            <w:r w:rsidR="004575A8">
              <w:rPr>
                <w:noProof/>
                <w:webHidden/>
              </w:rPr>
              <w:instrText xml:space="preserve"> PAGEREF _Toc160306417 \h </w:instrText>
            </w:r>
            <w:r w:rsidR="004575A8">
              <w:rPr>
                <w:noProof/>
                <w:webHidden/>
              </w:rPr>
            </w:r>
            <w:r w:rsidR="004575A8">
              <w:rPr>
                <w:noProof/>
                <w:webHidden/>
              </w:rPr>
              <w:fldChar w:fldCharType="separate"/>
            </w:r>
            <w:r w:rsidR="00FD4B4E">
              <w:rPr>
                <w:noProof/>
                <w:webHidden/>
              </w:rPr>
              <w:t>81</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418" w:history="1">
            <w:r w:rsidR="004575A8" w:rsidRPr="00AE74FA">
              <w:rPr>
                <w:rStyle w:val="Kpr"/>
                <w:noProof/>
              </w:rPr>
              <w:t>İZLEME</w:t>
            </w:r>
            <w:r w:rsidR="004575A8" w:rsidRPr="00AE74FA">
              <w:rPr>
                <w:rStyle w:val="Kpr"/>
                <w:noProof/>
                <w:spacing w:val="-28"/>
              </w:rPr>
              <w:t xml:space="preserve"> </w:t>
            </w:r>
            <w:r w:rsidR="004575A8" w:rsidRPr="00AE74FA">
              <w:rPr>
                <w:rStyle w:val="Kpr"/>
                <w:noProof/>
              </w:rPr>
              <w:t>VE</w:t>
            </w:r>
            <w:r w:rsidR="004575A8" w:rsidRPr="00AE74FA">
              <w:rPr>
                <w:rStyle w:val="Kpr"/>
                <w:noProof/>
                <w:spacing w:val="-28"/>
              </w:rPr>
              <w:t xml:space="preserve"> </w:t>
            </w:r>
            <w:r w:rsidR="004575A8" w:rsidRPr="00AE74FA">
              <w:rPr>
                <w:rStyle w:val="Kpr"/>
                <w:noProof/>
                <w:spacing w:val="14"/>
              </w:rPr>
              <w:t>D</w:t>
            </w:r>
            <w:r w:rsidR="004575A8" w:rsidRPr="00AE74FA">
              <w:rPr>
                <w:rStyle w:val="Kpr"/>
                <w:noProof/>
                <w:spacing w:val="16"/>
              </w:rPr>
              <w:t>E</w:t>
            </w:r>
            <w:r w:rsidR="004575A8" w:rsidRPr="00AE74FA">
              <w:rPr>
                <w:rStyle w:val="Kpr"/>
                <w:noProof/>
              </w:rPr>
              <w:t>ĞERLEND</w:t>
            </w:r>
            <w:r w:rsidR="004575A8" w:rsidRPr="00AE74FA">
              <w:rPr>
                <w:rStyle w:val="Kpr"/>
                <w:noProof/>
                <w:spacing w:val="22"/>
              </w:rPr>
              <w:t>İ</w:t>
            </w:r>
            <w:r w:rsidR="004575A8" w:rsidRPr="00AE74FA">
              <w:rPr>
                <w:rStyle w:val="Kpr"/>
                <w:noProof/>
              </w:rPr>
              <w:t>RME</w:t>
            </w:r>
            <w:r w:rsidR="004575A8">
              <w:rPr>
                <w:noProof/>
                <w:webHidden/>
              </w:rPr>
              <w:tab/>
            </w:r>
            <w:r w:rsidR="004575A8">
              <w:rPr>
                <w:noProof/>
                <w:webHidden/>
              </w:rPr>
              <w:fldChar w:fldCharType="begin"/>
            </w:r>
            <w:r w:rsidR="004575A8">
              <w:rPr>
                <w:noProof/>
                <w:webHidden/>
              </w:rPr>
              <w:instrText xml:space="preserve"> PAGEREF _Toc160306418 \h </w:instrText>
            </w:r>
            <w:r w:rsidR="004575A8">
              <w:rPr>
                <w:noProof/>
                <w:webHidden/>
              </w:rPr>
            </w:r>
            <w:r w:rsidR="004575A8">
              <w:rPr>
                <w:noProof/>
                <w:webHidden/>
              </w:rPr>
              <w:fldChar w:fldCharType="separate"/>
            </w:r>
            <w:r w:rsidR="00FD4B4E">
              <w:rPr>
                <w:noProof/>
                <w:webHidden/>
              </w:rPr>
              <w:t>82</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419" w:history="1">
            <w:r w:rsidR="004575A8" w:rsidRPr="00AE74FA">
              <w:rPr>
                <w:rStyle w:val="Kpr"/>
                <w:noProof/>
              </w:rPr>
              <w:t>MANİSA MEM 2024-2028 STRATEJİK PLANI İZLEME VE DEĞERLENDİRME MODELİ</w:t>
            </w:r>
            <w:r w:rsidR="004575A8">
              <w:rPr>
                <w:noProof/>
                <w:webHidden/>
              </w:rPr>
              <w:tab/>
            </w:r>
            <w:r w:rsidR="004575A8">
              <w:rPr>
                <w:noProof/>
                <w:webHidden/>
              </w:rPr>
              <w:fldChar w:fldCharType="begin"/>
            </w:r>
            <w:r w:rsidR="004575A8">
              <w:rPr>
                <w:noProof/>
                <w:webHidden/>
              </w:rPr>
              <w:instrText xml:space="preserve"> PAGEREF _Toc160306419 \h </w:instrText>
            </w:r>
            <w:r w:rsidR="004575A8">
              <w:rPr>
                <w:noProof/>
                <w:webHidden/>
              </w:rPr>
            </w:r>
            <w:r w:rsidR="004575A8">
              <w:rPr>
                <w:noProof/>
                <w:webHidden/>
              </w:rPr>
              <w:fldChar w:fldCharType="separate"/>
            </w:r>
            <w:r w:rsidR="00FD4B4E">
              <w:rPr>
                <w:noProof/>
                <w:webHidden/>
              </w:rPr>
              <w:t>82</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420" w:history="1">
            <w:r w:rsidR="004575A8" w:rsidRPr="00AE74FA">
              <w:rPr>
                <w:rStyle w:val="Kpr"/>
                <w:noProof/>
              </w:rPr>
              <w:t>İZLEME</w:t>
            </w:r>
            <w:r w:rsidR="004575A8" w:rsidRPr="00AE74FA">
              <w:rPr>
                <w:rStyle w:val="Kpr"/>
                <w:noProof/>
                <w:spacing w:val="-8"/>
              </w:rPr>
              <w:t xml:space="preserve"> V</w:t>
            </w:r>
            <w:r w:rsidR="004575A8" w:rsidRPr="00AE74FA">
              <w:rPr>
                <w:rStyle w:val="Kpr"/>
                <w:noProof/>
              </w:rPr>
              <w:t>E</w:t>
            </w:r>
            <w:r w:rsidR="004575A8" w:rsidRPr="00AE74FA">
              <w:rPr>
                <w:rStyle w:val="Kpr"/>
                <w:noProof/>
                <w:spacing w:val="-8"/>
              </w:rPr>
              <w:t xml:space="preserve"> </w:t>
            </w:r>
            <w:r w:rsidR="004575A8" w:rsidRPr="00AE74FA">
              <w:rPr>
                <w:rStyle w:val="Kpr"/>
                <w:noProof/>
                <w:spacing w:val="14"/>
              </w:rPr>
              <w:t>D</w:t>
            </w:r>
            <w:r w:rsidR="004575A8" w:rsidRPr="00AE74FA">
              <w:rPr>
                <w:rStyle w:val="Kpr"/>
                <w:noProof/>
                <w:spacing w:val="16"/>
              </w:rPr>
              <w:t>E</w:t>
            </w:r>
            <w:r w:rsidR="004575A8" w:rsidRPr="00AE74FA">
              <w:rPr>
                <w:rStyle w:val="Kpr"/>
                <w:noProof/>
              </w:rPr>
              <w:t>ĞERLEND</w:t>
            </w:r>
            <w:r w:rsidR="004575A8" w:rsidRPr="00AE74FA">
              <w:rPr>
                <w:rStyle w:val="Kpr"/>
                <w:noProof/>
                <w:spacing w:val="22"/>
              </w:rPr>
              <w:t>İ</w:t>
            </w:r>
            <w:r w:rsidR="004575A8" w:rsidRPr="00AE74FA">
              <w:rPr>
                <w:rStyle w:val="Kpr"/>
                <w:noProof/>
              </w:rPr>
              <w:t>RME</w:t>
            </w:r>
            <w:r w:rsidR="004575A8" w:rsidRPr="00AE74FA">
              <w:rPr>
                <w:rStyle w:val="Kpr"/>
                <w:noProof/>
                <w:spacing w:val="-8"/>
              </w:rPr>
              <w:t xml:space="preserve"> </w:t>
            </w:r>
            <w:r w:rsidR="004575A8" w:rsidRPr="00AE74FA">
              <w:rPr>
                <w:rStyle w:val="Kpr"/>
                <w:noProof/>
                <w:spacing w:val="20"/>
              </w:rPr>
              <w:t>SÜR</w:t>
            </w:r>
            <w:r w:rsidR="004575A8" w:rsidRPr="00AE74FA">
              <w:rPr>
                <w:rStyle w:val="Kpr"/>
                <w:noProof/>
                <w:spacing w:val="15"/>
              </w:rPr>
              <w:t>E</w:t>
            </w:r>
            <w:r w:rsidR="004575A8" w:rsidRPr="00AE74FA">
              <w:rPr>
                <w:rStyle w:val="Kpr"/>
                <w:noProof/>
              </w:rPr>
              <w:t>C</w:t>
            </w:r>
            <w:r w:rsidR="004575A8" w:rsidRPr="00AE74FA">
              <w:rPr>
                <w:rStyle w:val="Kpr"/>
                <w:noProof/>
                <w:spacing w:val="22"/>
              </w:rPr>
              <w:t>İ</w:t>
            </w:r>
            <w:r w:rsidR="004575A8" w:rsidRPr="00AE74FA">
              <w:rPr>
                <w:rStyle w:val="Kpr"/>
                <w:noProof/>
              </w:rPr>
              <w:t>N</w:t>
            </w:r>
            <w:r w:rsidR="004575A8" w:rsidRPr="00AE74FA">
              <w:rPr>
                <w:rStyle w:val="Kpr"/>
                <w:noProof/>
                <w:spacing w:val="22"/>
              </w:rPr>
              <w:t>İ</w:t>
            </w:r>
            <w:r w:rsidR="004575A8" w:rsidRPr="00AE74FA">
              <w:rPr>
                <w:rStyle w:val="Kpr"/>
                <w:noProof/>
              </w:rPr>
              <w:t>N İŞL</w:t>
            </w:r>
            <w:r w:rsidR="004575A8" w:rsidRPr="00AE74FA">
              <w:rPr>
                <w:rStyle w:val="Kpr"/>
                <w:noProof/>
                <w:spacing w:val="12"/>
              </w:rPr>
              <w:t>E</w:t>
            </w:r>
            <w:r w:rsidR="004575A8" w:rsidRPr="00AE74FA">
              <w:rPr>
                <w:rStyle w:val="Kpr"/>
                <w:noProof/>
                <w:spacing w:val="22"/>
              </w:rPr>
              <w:t>Yİ</w:t>
            </w:r>
            <w:r w:rsidR="004575A8" w:rsidRPr="00AE74FA">
              <w:rPr>
                <w:rStyle w:val="Kpr"/>
                <w:noProof/>
                <w:spacing w:val="18"/>
              </w:rPr>
              <w:t>Ş</w:t>
            </w:r>
            <w:r w:rsidR="004575A8" w:rsidRPr="00AE74FA">
              <w:rPr>
                <w:rStyle w:val="Kpr"/>
                <w:noProof/>
              </w:rPr>
              <w:t>İ</w:t>
            </w:r>
            <w:r w:rsidR="004575A8">
              <w:rPr>
                <w:noProof/>
                <w:webHidden/>
              </w:rPr>
              <w:tab/>
            </w:r>
            <w:r w:rsidR="004575A8">
              <w:rPr>
                <w:noProof/>
                <w:webHidden/>
              </w:rPr>
              <w:fldChar w:fldCharType="begin"/>
            </w:r>
            <w:r w:rsidR="004575A8">
              <w:rPr>
                <w:noProof/>
                <w:webHidden/>
              </w:rPr>
              <w:instrText xml:space="preserve"> PAGEREF _Toc160306420 \h </w:instrText>
            </w:r>
            <w:r w:rsidR="004575A8">
              <w:rPr>
                <w:noProof/>
                <w:webHidden/>
              </w:rPr>
            </w:r>
            <w:r w:rsidR="004575A8">
              <w:rPr>
                <w:noProof/>
                <w:webHidden/>
              </w:rPr>
              <w:fldChar w:fldCharType="separate"/>
            </w:r>
            <w:r w:rsidR="00FD4B4E">
              <w:rPr>
                <w:noProof/>
                <w:webHidden/>
              </w:rPr>
              <w:t>82</w:t>
            </w:r>
            <w:r w:rsidR="004575A8">
              <w:rPr>
                <w:noProof/>
                <w:webHidden/>
              </w:rPr>
              <w:fldChar w:fldCharType="end"/>
            </w:r>
          </w:hyperlink>
        </w:p>
        <w:p w:rsidR="004575A8" w:rsidRDefault="0099697D">
          <w:pPr>
            <w:pStyle w:val="T1"/>
            <w:tabs>
              <w:tab w:val="right" w:leader="dot" w:pos="9062"/>
            </w:tabs>
            <w:rPr>
              <w:rFonts w:eastAsiaTheme="minorEastAsia"/>
              <w:noProof/>
              <w:lang w:eastAsia="tr-TR"/>
            </w:rPr>
          </w:pPr>
          <w:hyperlink w:anchor="_Toc160306421" w:history="1">
            <w:r w:rsidR="004575A8" w:rsidRPr="00AE74FA">
              <w:rPr>
                <w:rStyle w:val="Kpr"/>
                <w:noProof/>
                <w:spacing w:val="20"/>
              </w:rPr>
              <w:t>PER</w:t>
            </w:r>
            <w:r w:rsidR="004575A8" w:rsidRPr="00AE74FA">
              <w:rPr>
                <w:rStyle w:val="Kpr"/>
                <w:noProof/>
                <w:spacing w:val="7"/>
              </w:rPr>
              <w:t>F</w:t>
            </w:r>
            <w:r w:rsidR="004575A8" w:rsidRPr="00AE74FA">
              <w:rPr>
                <w:rStyle w:val="Kpr"/>
                <w:noProof/>
              </w:rPr>
              <w:t>ORMA</w:t>
            </w:r>
            <w:r w:rsidR="004575A8" w:rsidRPr="00AE74FA">
              <w:rPr>
                <w:rStyle w:val="Kpr"/>
                <w:noProof/>
                <w:spacing w:val="16"/>
              </w:rPr>
              <w:t>N</w:t>
            </w:r>
            <w:r w:rsidR="004575A8" w:rsidRPr="00AE74FA">
              <w:rPr>
                <w:rStyle w:val="Kpr"/>
                <w:noProof/>
              </w:rPr>
              <w:t>S</w:t>
            </w:r>
            <w:r w:rsidR="004575A8" w:rsidRPr="00AE74FA">
              <w:rPr>
                <w:rStyle w:val="Kpr"/>
                <w:noProof/>
                <w:spacing w:val="49"/>
              </w:rPr>
              <w:t xml:space="preserve"> </w:t>
            </w:r>
            <w:r w:rsidR="004575A8" w:rsidRPr="00AE74FA">
              <w:rPr>
                <w:rStyle w:val="Kpr"/>
                <w:noProof/>
              </w:rPr>
              <w:t>G</w:t>
            </w:r>
            <w:r w:rsidR="004575A8" w:rsidRPr="00AE74FA">
              <w:rPr>
                <w:rStyle w:val="Kpr"/>
                <w:noProof/>
                <w:spacing w:val="10"/>
              </w:rPr>
              <w:t>Ö</w:t>
            </w:r>
            <w:r w:rsidR="004575A8" w:rsidRPr="00AE74FA">
              <w:rPr>
                <w:rStyle w:val="Kpr"/>
                <w:noProof/>
                <w:spacing w:val="7"/>
              </w:rPr>
              <w:t>S</w:t>
            </w:r>
            <w:r w:rsidR="004575A8" w:rsidRPr="00AE74FA">
              <w:rPr>
                <w:rStyle w:val="Kpr"/>
                <w:noProof/>
                <w:spacing w:val="20"/>
              </w:rPr>
              <w:t>TE</w:t>
            </w:r>
            <w:r w:rsidR="004575A8" w:rsidRPr="00AE74FA">
              <w:rPr>
                <w:rStyle w:val="Kpr"/>
                <w:noProof/>
                <w:spacing w:val="13"/>
              </w:rPr>
              <w:t>R</w:t>
            </w:r>
            <w:r w:rsidR="004575A8" w:rsidRPr="00AE74FA">
              <w:rPr>
                <w:rStyle w:val="Kpr"/>
                <w:noProof/>
              </w:rPr>
              <w:t>GELERİ</w:t>
            </w:r>
            <w:r w:rsidR="004575A8">
              <w:rPr>
                <w:noProof/>
                <w:webHidden/>
              </w:rPr>
              <w:tab/>
            </w:r>
            <w:r w:rsidR="004575A8">
              <w:rPr>
                <w:noProof/>
                <w:webHidden/>
              </w:rPr>
              <w:fldChar w:fldCharType="begin"/>
            </w:r>
            <w:r w:rsidR="004575A8">
              <w:rPr>
                <w:noProof/>
                <w:webHidden/>
              </w:rPr>
              <w:instrText xml:space="preserve"> PAGEREF _Toc160306421 \h </w:instrText>
            </w:r>
            <w:r w:rsidR="004575A8">
              <w:rPr>
                <w:noProof/>
                <w:webHidden/>
              </w:rPr>
            </w:r>
            <w:r w:rsidR="004575A8">
              <w:rPr>
                <w:noProof/>
                <w:webHidden/>
              </w:rPr>
              <w:fldChar w:fldCharType="separate"/>
            </w:r>
            <w:r w:rsidR="00FD4B4E">
              <w:rPr>
                <w:noProof/>
                <w:webHidden/>
              </w:rPr>
              <w:t>83</w:t>
            </w:r>
            <w:r w:rsidR="004575A8">
              <w:rPr>
                <w:noProof/>
                <w:webHidden/>
              </w:rPr>
              <w:fldChar w:fldCharType="end"/>
            </w:r>
          </w:hyperlink>
        </w:p>
        <w:p w:rsidR="00B16F75" w:rsidRDefault="00B16F75">
          <w:r>
            <w:rPr>
              <w:b/>
              <w:bCs/>
            </w:rPr>
            <w:fldChar w:fldCharType="end"/>
          </w:r>
        </w:p>
      </w:sdtContent>
    </w:sdt>
    <w:p w:rsidR="00B16F75" w:rsidRDefault="00B16F75" w:rsidP="00B16F75">
      <w:pPr>
        <w:tabs>
          <w:tab w:val="left" w:pos="1189"/>
        </w:tabs>
        <w:spacing w:after="0" w:line="240" w:lineRule="auto"/>
        <w:jc w:val="center"/>
        <w:rPr>
          <w:b/>
          <w:sz w:val="24"/>
        </w:rPr>
      </w:pPr>
    </w:p>
    <w:p w:rsidR="00B16F75" w:rsidRPr="00B16F75" w:rsidRDefault="00B16F75" w:rsidP="00B16F75">
      <w:pPr>
        <w:rPr>
          <w:sz w:val="24"/>
        </w:rPr>
      </w:pPr>
    </w:p>
    <w:p w:rsidR="00B16F75" w:rsidRDefault="00B16F75"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Default="00207B0C" w:rsidP="00B16F75">
      <w:pPr>
        <w:rPr>
          <w:sz w:val="24"/>
        </w:rPr>
      </w:pPr>
    </w:p>
    <w:p w:rsidR="00207B0C" w:rsidRPr="00B16F75" w:rsidRDefault="00207B0C" w:rsidP="00B16F75">
      <w:pPr>
        <w:rPr>
          <w:sz w:val="24"/>
        </w:rPr>
      </w:pPr>
    </w:p>
    <w:p w:rsidR="00B16F75" w:rsidRPr="00B16F75" w:rsidRDefault="00B16F75" w:rsidP="00B16F75">
      <w:pPr>
        <w:rPr>
          <w:sz w:val="24"/>
        </w:rPr>
      </w:pPr>
    </w:p>
    <w:p w:rsidR="00B16F75" w:rsidRPr="00B16F75" w:rsidRDefault="00B16F75" w:rsidP="00B16F75">
      <w:pPr>
        <w:rPr>
          <w:sz w:val="24"/>
        </w:rPr>
      </w:pPr>
    </w:p>
    <w:p w:rsidR="00B16F75" w:rsidRPr="00B16F75" w:rsidRDefault="00B16F75" w:rsidP="00B16F75">
      <w:pPr>
        <w:rPr>
          <w:sz w:val="24"/>
        </w:rPr>
      </w:pPr>
    </w:p>
    <w:p w:rsidR="00B16F75" w:rsidRPr="00B16F75" w:rsidRDefault="00B16F75" w:rsidP="00B16F75">
      <w:pPr>
        <w:rPr>
          <w:sz w:val="24"/>
        </w:rPr>
      </w:pPr>
    </w:p>
    <w:p w:rsidR="00B16F75" w:rsidRPr="00B16F75" w:rsidRDefault="00B16F75" w:rsidP="00B16F75">
      <w:pPr>
        <w:rPr>
          <w:sz w:val="24"/>
        </w:rPr>
      </w:pPr>
    </w:p>
    <w:p w:rsidR="00B16F75" w:rsidRPr="00B16F75" w:rsidRDefault="00B16F75" w:rsidP="00B16F75">
      <w:pPr>
        <w:rPr>
          <w:sz w:val="24"/>
        </w:rPr>
      </w:pPr>
    </w:p>
    <w:p w:rsidR="00B16F75" w:rsidRPr="00B16F75" w:rsidRDefault="00B16F75" w:rsidP="00967DF6">
      <w:pPr>
        <w:pStyle w:val="Balk1"/>
      </w:pPr>
      <w:bookmarkStart w:id="5" w:name="_Toc160306384"/>
      <w:r w:rsidRPr="00B16F75">
        <w:lastRenderedPageBreak/>
        <w:t>DİZİN</w:t>
      </w:r>
      <w:bookmarkEnd w:id="5"/>
    </w:p>
    <w:p w:rsidR="00B16F75" w:rsidRDefault="00B16F75" w:rsidP="00967DF6">
      <w:pPr>
        <w:pStyle w:val="Balk1"/>
      </w:pPr>
      <w:bookmarkStart w:id="6" w:name="_Toc160306385"/>
      <w:r w:rsidRPr="00B16F75">
        <w:t>ŞEKİLLER VE TABLOLAR LİSTESİ</w:t>
      </w:r>
      <w:bookmarkEnd w:id="6"/>
    </w:p>
    <w:p w:rsidR="00B16F75" w:rsidRDefault="001502D2" w:rsidP="00B16F75">
      <w:pPr>
        <w:rPr>
          <w:b/>
        </w:rPr>
      </w:pPr>
      <w:r w:rsidRPr="001502D2">
        <w:rPr>
          <w:b/>
        </w:rPr>
        <w:t>Tablolar Listesi</w:t>
      </w:r>
    </w:p>
    <w:p w:rsidR="004575A8" w:rsidRDefault="007229CD">
      <w:pPr>
        <w:pStyle w:val="ekillerTablosu"/>
        <w:tabs>
          <w:tab w:val="right" w:leader="dot" w:pos="9062"/>
        </w:tabs>
        <w:rPr>
          <w:rFonts w:eastAsiaTheme="minorEastAsia"/>
          <w:noProof/>
          <w:lang w:eastAsia="tr-TR"/>
        </w:rPr>
      </w:pPr>
      <w:r>
        <w:rPr>
          <w:b/>
        </w:rPr>
        <w:fldChar w:fldCharType="begin"/>
      </w:r>
      <w:r>
        <w:rPr>
          <w:b/>
        </w:rPr>
        <w:instrText xml:space="preserve"> TOC \h \z \c "Tablo" </w:instrText>
      </w:r>
      <w:r>
        <w:rPr>
          <w:b/>
        </w:rPr>
        <w:fldChar w:fldCharType="separate"/>
      </w:r>
      <w:hyperlink w:anchor="_Toc160306422" w:history="1">
        <w:r w:rsidR="004575A8" w:rsidRPr="00BF6B8C">
          <w:rPr>
            <w:rStyle w:val="Kpr"/>
            <w:b/>
            <w:noProof/>
          </w:rPr>
          <w:t>Tablo 1:</w:t>
        </w:r>
        <w:r w:rsidR="004575A8" w:rsidRPr="00BF6B8C">
          <w:rPr>
            <w:rStyle w:val="Kpr"/>
            <w:noProof/>
          </w:rPr>
          <w:t xml:space="preserve"> Strateji Geliştirme Kurulu</w:t>
        </w:r>
        <w:r w:rsidR="004575A8">
          <w:rPr>
            <w:noProof/>
            <w:webHidden/>
          </w:rPr>
          <w:tab/>
        </w:r>
        <w:r w:rsidR="004575A8">
          <w:rPr>
            <w:noProof/>
            <w:webHidden/>
          </w:rPr>
          <w:fldChar w:fldCharType="begin"/>
        </w:r>
        <w:r w:rsidR="004575A8">
          <w:rPr>
            <w:noProof/>
            <w:webHidden/>
          </w:rPr>
          <w:instrText xml:space="preserve"> PAGEREF _Toc160306422 \h </w:instrText>
        </w:r>
        <w:r w:rsidR="004575A8">
          <w:rPr>
            <w:noProof/>
            <w:webHidden/>
          </w:rPr>
        </w:r>
        <w:r w:rsidR="004575A8">
          <w:rPr>
            <w:noProof/>
            <w:webHidden/>
          </w:rPr>
          <w:fldChar w:fldCharType="separate"/>
        </w:r>
        <w:r w:rsidR="00FD4B4E">
          <w:rPr>
            <w:noProof/>
            <w:webHidden/>
          </w:rPr>
          <w:t>13</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23" w:history="1">
        <w:r w:rsidR="004575A8" w:rsidRPr="00BF6B8C">
          <w:rPr>
            <w:rStyle w:val="Kpr"/>
            <w:b/>
            <w:i/>
            <w:noProof/>
          </w:rPr>
          <w:t xml:space="preserve">Tablo 2: </w:t>
        </w:r>
        <w:r w:rsidR="004575A8" w:rsidRPr="00BF6B8C">
          <w:rPr>
            <w:rStyle w:val="Kpr"/>
            <w:rFonts w:cstheme="minorHAnsi"/>
            <w:noProof/>
            <w:lang w:eastAsia="tr-TR"/>
          </w:rPr>
          <w:t>Manisa İl Millî Eğitim Müdürlüğü Stratejik Planlama Ekibi</w:t>
        </w:r>
        <w:r w:rsidR="004575A8">
          <w:rPr>
            <w:noProof/>
            <w:webHidden/>
          </w:rPr>
          <w:tab/>
        </w:r>
        <w:r w:rsidR="004575A8">
          <w:rPr>
            <w:noProof/>
            <w:webHidden/>
          </w:rPr>
          <w:fldChar w:fldCharType="begin"/>
        </w:r>
        <w:r w:rsidR="004575A8">
          <w:rPr>
            <w:noProof/>
            <w:webHidden/>
          </w:rPr>
          <w:instrText xml:space="preserve"> PAGEREF _Toc160306423 \h </w:instrText>
        </w:r>
        <w:r w:rsidR="004575A8">
          <w:rPr>
            <w:noProof/>
            <w:webHidden/>
          </w:rPr>
        </w:r>
        <w:r w:rsidR="004575A8">
          <w:rPr>
            <w:noProof/>
            <w:webHidden/>
          </w:rPr>
          <w:fldChar w:fldCharType="separate"/>
        </w:r>
        <w:r w:rsidR="00FD4B4E">
          <w:rPr>
            <w:noProof/>
            <w:webHidden/>
          </w:rPr>
          <w:t>14</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24" w:history="1">
        <w:r w:rsidR="004575A8" w:rsidRPr="00BF6B8C">
          <w:rPr>
            <w:rStyle w:val="Kpr"/>
            <w:b/>
            <w:noProof/>
          </w:rPr>
          <w:t xml:space="preserve">Tablo 3: </w:t>
        </w:r>
        <w:r w:rsidR="004575A8" w:rsidRPr="00BF6B8C">
          <w:rPr>
            <w:rStyle w:val="Kpr"/>
            <w:noProof/>
          </w:rPr>
          <w:t>Mevzuat Analizi</w:t>
        </w:r>
        <w:r w:rsidR="004575A8">
          <w:rPr>
            <w:noProof/>
            <w:webHidden/>
          </w:rPr>
          <w:tab/>
        </w:r>
        <w:r w:rsidR="004575A8">
          <w:rPr>
            <w:noProof/>
            <w:webHidden/>
          </w:rPr>
          <w:fldChar w:fldCharType="begin"/>
        </w:r>
        <w:r w:rsidR="004575A8">
          <w:rPr>
            <w:noProof/>
            <w:webHidden/>
          </w:rPr>
          <w:instrText xml:space="preserve"> PAGEREF _Toc160306424 \h </w:instrText>
        </w:r>
        <w:r w:rsidR="004575A8">
          <w:rPr>
            <w:noProof/>
            <w:webHidden/>
          </w:rPr>
        </w:r>
        <w:r w:rsidR="004575A8">
          <w:rPr>
            <w:noProof/>
            <w:webHidden/>
          </w:rPr>
          <w:fldChar w:fldCharType="separate"/>
        </w:r>
        <w:r w:rsidR="00FD4B4E">
          <w:rPr>
            <w:noProof/>
            <w:webHidden/>
          </w:rPr>
          <w:t>19</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25" w:history="1">
        <w:r w:rsidR="004575A8" w:rsidRPr="00BF6B8C">
          <w:rPr>
            <w:rStyle w:val="Kpr"/>
            <w:b/>
            <w:noProof/>
          </w:rPr>
          <w:t>Tablo 5:</w:t>
        </w:r>
        <w:r w:rsidR="004575A8" w:rsidRPr="00BF6B8C">
          <w:rPr>
            <w:rStyle w:val="Kpr"/>
            <w:noProof/>
          </w:rPr>
          <w:t xml:space="preserve"> </w:t>
        </w:r>
        <w:r w:rsidR="004575A8" w:rsidRPr="00BF6B8C">
          <w:rPr>
            <w:rStyle w:val="Kpr"/>
            <w:rFonts w:cstheme="minorHAnsi"/>
            <w:bCs/>
            <w:noProof/>
          </w:rPr>
          <w:t>Temel Üst Politika Belgeleri</w:t>
        </w:r>
        <w:r w:rsidR="004575A8">
          <w:rPr>
            <w:noProof/>
            <w:webHidden/>
          </w:rPr>
          <w:tab/>
        </w:r>
        <w:r w:rsidR="004575A8">
          <w:rPr>
            <w:noProof/>
            <w:webHidden/>
          </w:rPr>
          <w:fldChar w:fldCharType="begin"/>
        </w:r>
        <w:r w:rsidR="004575A8">
          <w:rPr>
            <w:noProof/>
            <w:webHidden/>
          </w:rPr>
          <w:instrText xml:space="preserve"> PAGEREF _Toc160306425 \h </w:instrText>
        </w:r>
        <w:r w:rsidR="004575A8">
          <w:rPr>
            <w:noProof/>
            <w:webHidden/>
          </w:rPr>
        </w:r>
        <w:r w:rsidR="004575A8">
          <w:rPr>
            <w:noProof/>
            <w:webHidden/>
          </w:rPr>
          <w:fldChar w:fldCharType="separate"/>
        </w:r>
        <w:r w:rsidR="00FD4B4E">
          <w:rPr>
            <w:noProof/>
            <w:webHidden/>
          </w:rPr>
          <w:t>21</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26" w:history="1">
        <w:r w:rsidR="004575A8" w:rsidRPr="00BF6B8C">
          <w:rPr>
            <w:rStyle w:val="Kpr"/>
            <w:b/>
            <w:noProof/>
          </w:rPr>
          <w:t>Tablo 6:</w:t>
        </w:r>
        <w:r w:rsidR="004575A8" w:rsidRPr="00BF6B8C">
          <w:rPr>
            <w:rStyle w:val="Kpr"/>
            <w:noProof/>
          </w:rPr>
          <w:t xml:space="preserve"> </w:t>
        </w:r>
        <w:r w:rsidR="004575A8" w:rsidRPr="00BF6B8C">
          <w:rPr>
            <w:rStyle w:val="Kpr"/>
            <w:rFonts w:cstheme="minorHAnsi"/>
            <w:noProof/>
          </w:rPr>
          <w:t>Sektörel ve Tematik Strateji Belgeleri</w:t>
        </w:r>
        <w:r w:rsidR="004575A8">
          <w:rPr>
            <w:noProof/>
            <w:webHidden/>
          </w:rPr>
          <w:tab/>
        </w:r>
        <w:r w:rsidR="004575A8">
          <w:rPr>
            <w:noProof/>
            <w:webHidden/>
          </w:rPr>
          <w:fldChar w:fldCharType="begin"/>
        </w:r>
        <w:r w:rsidR="004575A8">
          <w:rPr>
            <w:noProof/>
            <w:webHidden/>
          </w:rPr>
          <w:instrText xml:space="preserve"> PAGEREF _Toc160306426 \h </w:instrText>
        </w:r>
        <w:r w:rsidR="004575A8">
          <w:rPr>
            <w:noProof/>
            <w:webHidden/>
          </w:rPr>
        </w:r>
        <w:r w:rsidR="004575A8">
          <w:rPr>
            <w:noProof/>
            <w:webHidden/>
          </w:rPr>
          <w:fldChar w:fldCharType="separate"/>
        </w:r>
        <w:r w:rsidR="00FD4B4E">
          <w:rPr>
            <w:noProof/>
            <w:webHidden/>
          </w:rPr>
          <w:t>21</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27" w:history="1">
        <w:r w:rsidR="004575A8" w:rsidRPr="00BF6B8C">
          <w:rPr>
            <w:rStyle w:val="Kpr"/>
            <w:b/>
            <w:noProof/>
          </w:rPr>
          <w:t>Tablo 4:</w:t>
        </w:r>
        <w:r w:rsidR="004575A8" w:rsidRPr="00BF6B8C">
          <w:rPr>
            <w:rStyle w:val="Kpr"/>
            <w:noProof/>
          </w:rPr>
          <w:t xml:space="preserve"> Üst Politika Belgeleri</w:t>
        </w:r>
        <w:r w:rsidR="004575A8">
          <w:rPr>
            <w:noProof/>
            <w:webHidden/>
          </w:rPr>
          <w:tab/>
        </w:r>
        <w:r w:rsidR="004575A8">
          <w:rPr>
            <w:noProof/>
            <w:webHidden/>
          </w:rPr>
          <w:fldChar w:fldCharType="begin"/>
        </w:r>
        <w:r w:rsidR="004575A8">
          <w:rPr>
            <w:noProof/>
            <w:webHidden/>
          </w:rPr>
          <w:instrText xml:space="preserve"> PAGEREF _Toc160306427 \h </w:instrText>
        </w:r>
        <w:r w:rsidR="004575A8">
          <w:rPr>
            <w:noProof/>
            <w:webHidden/>
          </w:rPr>
        </w:r>
        <w:r w:rsidR="004575A8">
          <w:rPr>
            <w:noProof/>
            <w:webHidden/>
          </w:rPr>
          <w:fldChar w:fldCharType="separate"/>
        </w:r>
        <w:r w:rsidR="00FD4B4E">
          <w:rPr>
            <w:noProof/>
            <w:webHidden/>
          </w:rPr>
          <w:t>22</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28" w:history="1">
        <w:r w:rsidR="004575A8" w:rsidRPr="00BF6B8C">
          <w:rPr>
            <w:rStyle w:val="Kpr"/>
            <w:b/>
            <w:noProof/>
          </w:rPr>
          <w:t>Tablo 7:</w:t>
        </w:r>
        <w:r w:rsidR="004575A8" w:rsidRPr="00BF6B8C">
          <w:rPr>
            <w:rStyle w:val="Kpr"/>
            <w:noProof/>
          </w:rPr>
          <w:t xml:space="preserve"> </w:t>
        </w:r>
        <w:r w:rsidR="004575A8" w:rsidRPr="00BF6B8C">
          <w:rPr>
            <w:rStyle w:val="Kpr"/>
            <w:rFonts w:eastAsia="Times New Roman" w:cstheme="minorHAnsi"/>
            <w:noProof/>
            <w:lang w:eastAsia="tr-TR"/>
          </w:rPr>
          <w:t>Faaliyet Alanları ve Hizmetlere İlişkin Genel Tablo</w:t>
        </w:r>
        <w:r w:rsidR="004575A8">
          <w:rPr>
            <w:noProof/>
            <w:webHidden/>
          </w:rPr>
          <w:tab/>
        </w:r>
        <w:r w:rsidR="004575A8">
          <w:rPr>
            <w:noProof/>
            <w:webHidden/>
          </w:rPr>
          <w:fldChar w:fldCharType="begin"/>
        </w:r>
        <w:r w:rsidR="004575A8">
          <w:rPr>
            <w:noProof/>
            <w:webHidden/>
          </w:rPr>
          <w:instrText xml:space="preserve"> PAGEREF _Toc160306428 \h </w:instrText>
        </w:r>
        <w:r w:rsidR="004575A8">
          <w:rPr>
            <w:noProof/>
            <w:webHidden/>
          </w:rPr>
        </w:r>
        <w:r w:rsidR="004575A8">
          <w:rPr>
            <w:noProof/>
            <w:webHidden/>
          </w:rPr>
          <w:fldChar w:fldCharType="separate"/>
        </w:r>
        <w:r w:rsidR="00FD4B4E">
          <w:rPr>
            <w:noProof/>
            <w:webHidden/>
          </w:rPr>
          <w:t>23</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29" w:history="1">
        <w:r w:rsidR="004575A8" w:rsidRPr="00BF6B8C">
          <w:rPr>
            <w:rStyle w:val="Kpr"/>
            <w:b/>
            <w:noProof/>
          </w:rPr>
          <w:t xml:space="preserve">Tablo 8: </w:t>
        </w:r>
        <w:r w:rsidR="004575A8" w:rsidRPr="00BF6B8C">
          <w:rPr>
            <w:rStyle w:val="Kpr"/>
            <w:rFonts w:eastAsia="Calibri" w:cstheme="minorHAnsi"/>
            <w:noProof/>
          </w:rPr>
          <w:t>Paydaş sınıflandırma matrisi, yararlanıcı-ürün hizmet matrisi</w:t>
        </w:r>
        <w:r w:rsidR="004575A8">
          <w:rPr>
            <w:noProof/>
            <w:webHidden/>
          </w:rPr>
          <w:tab/>
        </w:r>
        <w:r w:rsidR="004575A8">
          <w:rPr>
            <w:noProof/>
            <w:webHidden/>
          </w:rPr>
          <w:fldChar w:fldCharType="begin"/>
        </w:r>
        <w:r w:rsidR="004575A8">
          <w:rPr>
            <w:noProof/>
            <w:webHidden/>
          </w:rPr>
          <w:instrText xml:space="preserve"> PAGEREF _Toc160306429 \h </w:instrText>
        </w:r>
        <w:r w:rsidR="004575A8">
          <w:rPr>
            <w:noProof/>
            <w:webHidden/>
          </w:rPr>
        </w:r>
        <w:r w:rsidR="004575A8">
          <w:rPr>
            <w:noProof/>
            <w:webHidden/>
          </w:rPr>
          <w:fldChar w:fldCharType="separate"/>
        </w:r>
        <w:r w:rsidR="00FD4B4E">
          <w:rPr>
            <w:noProof/>
            <w:webHidden/>
          </w:rPr>
          <w:t>25</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30" w:history="1">
        <w:r w:rsidR="004575A8" w:rsidRPr="00BF6B8C">
          <w:rPr>
            <w:rStyle w:val="Kpr"/>
            <w:b/>
            <w:noProof/>
          </w:rPr>
          <w:t xml:space="preserve">Tablo 9: </w:t>
        </w:r>
        <w:r w:rsidR="004575A8" w:rsidRPr="00BF6B8C">
          <w:rPr>
            <w:rStyle w:val="Kpr"/>
            <w:rFonts w:eastAsia="Calibri" w:cstheme="minorHAnsi"/>
            <w:noProof/>
          </w:rPr>
          <w:t>Dış paydaş anketi katılımcılarının görüş ve önerileri</w:t>
        </w:r>
        <w:r w:rsidR="004575A8">
          <w:rPr>
            <w:noProof/>
            <w:webHidden/>
          </w:rPr>
          <w:tab/>
        </w:r>
        <w:r w:rsidR="004575A8">
          <w:rPr>
            <w:noProof/>
            <w:webHidden/>
          </w:rPr>
          <w:fldChar w:fldCharType="begin"/>
        </w:r>
        <w:r w:rsidR="004575A8">
          <w:rPr>
            <w:noProof/>
            <w:webHidden/>
          </w:rPr>
          <w:instrText xml:space="preserve"> PAGEREF _Toc160306430 \h </w:instrText>
        </w:r>
        <w:r w:rsidR="004575A8">
          <w:rPr>
            <w:noProof/>
            <w:webHidden/>
          </w:rPr>
        </w:r>
        <w:r w:rsidR="004575A8">
          <w:rPr>
            <w:noProof/>
            <w:webHidden/>
          </w:rPr>
          <w:fldChar w:fldCharType="separate"/>
        </w:r>
        <w:r w:rsidR="00FD4B4E">
          <w:rPr>
            <w:noProof/>
            <w:webHidden/>
          </w:rPr>
          <w:t>27</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31" w:history="1">
        <w:r w:rsidR="004575A8" w:rsidRPr="00BF6B8C">
          <w:rPr>
            <w:rStyle w:val="Kpr"/>
            <w:b/>
            <w:noProof/>
          </w:rPr>
          <w:t xml:space="preserve">Tablo 10: </w:t>
        </w:r>
        <w:r w:rsidR="004575A8" w:rsidRPr="00BF6B8C">
          <w:rPr>
            <w:rStyle w:val="Kpr"/>
            <w:rFonts w:eastAsia="Calibri" w:cstheme="minorHAnsi"/>
            <w:noProof/>
          </w:rPr>
          <w:t>İyileştirilmesi Öncelikli alanlar</w:t>
        </w:r>
        <w:r w:rsidR="004575A8">
          <w:rPr>
            <w:noProof/>
            <w:webHidden/>
          </w:rPr>
          <w:tab/>
        </w:r>
        <w:r w:rsidR="004575A8">
          <w:rPr>
            <w:noProof/>
            <w:webHidden/>
          </w:rPr>
          <w:fldChar w:fldCharType="begin"/>
        </w:r>
        <w:r w:rsidR="004575A8">
          <w:rPr>
            <w:noProof/>
            <w:webHidden/>
          </w:rPr>
          <w:instrText xml:space="preserve"> PAGEREF _Toc160306431 \h </w:instrText>
        </w:r>
        <w:r w:rsidR="004575A8">
          <w:rPr>
            <w:noProof/>
            <w:webHidden/>
          </w:rPr>
        </w:r>
        <w:r w:rsidR="004575A8">
          <w:rPr>
            <w:noProof/>
            <w:webHidden/>
          </w:rPr>
          <w:fldChar w:fldCharType="separate"/>
        </w:r>
        <w:r w:rsidR="00FD4B4E">
          <w:rPr>
            <w:noProof/>
            <w:webHidden/>
          </w:rPr>
          <w:t>28</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32" w:history="1">
        <w:r w:rsidR="004575A8" w:rsidRPr="00BF6B8C">
          <w:rPr>
            <w:rStyle w:val="Kpr"/>
            <w:b/>
            <w:noProof/>
          </w:rPr>
          <w:t xml:space="preserve">Tablo 11: </w:t>
        </w:r>
        <w:r w:rsidR="004575A8" w:rsidRPr="00BF6B8C">
          <w:rPr>
            <w:rStyle w:val="Kpr"/>
            <w:rFonts w:cstheme="minorHAnsi"/>
            <w:noProof/>
          </w:rPr>
          <w:t>Müdürlüğümüz Çalışanlarının Eğitim Düzeyi ve Cinsiyet Bilgilerine Göre Dağılımı</w:t>
        </w:r>
        <w:r w:rsidR="004575A8">
          <w:rPr>
            <w:noProof/>
            <w:webHidden/>
          </w:rPr>
          <w:tab/>
        </w:r>
        <w:r w:rsidR="004575A8">
          <w:rPr>
            <w:noProof/>
            <w:webHidden/>
          </w:rPr>
          <w:fldChar w:fldCharType="begin"/>
        </w:r>
        <w:r w:rsidR="004575A8">
          <w:rPr>
            <w:noProof/>
            <w:webHidden/>
          </w:rPr>
          <w:instrText xml:space="preserve"> PAGEREF _Toc160306432 \h </w:instrText>
        </w:r>
        <w:r w:rsidR="004575A8">
          <w:rPr>
            <w:noProof/>
            <w:webHidden/>
          </w:rPr>
        </w:r>
        <w:r w:rsidR="004575A8">
          <w:rPr>
            <w:noProof/>
            <w:webHidden/>
          </w:rPr>
          <w:fldChar w:fldCharType="separate"/>
        </w:r>
        <w:r w:rsidR="00FD4B4E">
          <w:rPr>
            <w:noProof/>
            <w:webHidden/>
          </w:rPr>
          <w:t>30</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33" w:history="1">
        <w:r w:rsidR="004575A8" w:rsidRPr="00BF6B8C">
          <w:rPr>
            <w:rStyle w:val="Kpr"/>
            <w:b/>
            <w:noProof/>
          </w:rPr>
          <w:t>Tablo 12:</w:t>
        </w:r>
        <w:r w:rsidR="004575A8" w:rsidRPr="00BF6B8C">
          <w:rPr>
            <w:rStyle w:val="Kpr"/>
            <w:noProof/>
          </w:rPr>
          <w:t xml:space="preserve"> </w:t>
        </w:r>
        <w:r w:rsidR="004575A8" w:rsidRPr="00BF6B8C">
          <w:rPr>
            <w:rStyle w:val="Kpr"/>
            <w:rFonts w:cstheme="minorHAnsi"/>
            <w:noProof/>
          </w:rPr>
          <w:t>Müdürlüğümüzün 2022-2023 Yılı Unvanlara Göre Normu</w:t>
        </w:r>
        <w:r w:rsidR="004575A8">
          <w:rPr>
            <w:noProof/>
            <w:webHidden/>
          </w:rPr>
          <w:tab/>
        </w:r>
        <w:r w:rsidR="004575A8">
          <w:rPr>
            <w:noProof/>
            <w:webHidden/>
          </w:rPr>
          <w:fldChar w:fldCharType="begin"/>
        </w:r>
        <w:r w:rsidR="004575A8">
          <w:rPr>
            <w:noProof/>
            <w:webHidden/>
          </w:rPr>
          <w:instrText xml:space="preserve"> PAGEREF _Toc160306433 \h </w:instrText>
        </w:r>
        <w:r w:rsidR="004575A8">
          <w:rPr>
            <w:noProof/>
            <w:webHidden/>
          </w:rPr>
        </w:r>
        <w:r w:rsidR="004575A8">
          <w:rPr>
            <w:noProof/>
            <w:webHidden/>
          </w:rPr>
          <w:fldChar w:fldCharType="separate"/>
        </w:r>
        <w:r w:rsidR="00FD4B4E">
          <w:rPr>
            <w:noProof/>
            <w:webHidden/>
          </w:rPr>
          <w:t>31</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34" w:history="1">
        <w:r w:rsidR="004575A8" w:rsidRPr="00BF6B8C">
          <w:rPr>
            <w:rStyle w:val="Kpr"/>
            <w:b/>
            <w:noProof/>
          </w:rPr>
          <w:t>Tablo 13:</w:t>
        </w:r>
        <w:r w:rsidR="004575A8" w:rsidRPr="00BF6B8C">
          <w:rPr>
            <w:rStyle w:val="Kpr"/>
            <w:noProof/>
          </w:rPr>
          <w:t xml:space="preserve"> </w:t>
        </w:r>
        <w:r w:rsidR="004575A8" w:rsidRPr="00BF6B8C">
          <w:rPr>
            <w:rStyle w:val="Kpr"/>
            <w:rFonts w:cstheme="minorHAnsi"/>
            <w:noProof/>
          </w:rPr>
          <w:t>Eğitim Öğretim Sınıfı Dışındaki Personel Durumu</w:t>
        </w:r>
        <w:r w:rsidR="004575A8">
          <w:rPr>
            <w:noProof/>
            <w:webHidden/>
          </w:rPr>
          <w:tab/>
        </w:r>
        <w:r w:rsidR="004575A8">
          <w:rPr>
            <w:noProof/>
            <w:webHidden/>
          </w:rPr>
          <w:fldChar w:fldCharType="begin"/>
        </w:r>
        <w:r w:rsidR="004575A8">
          <w:rPr>
            <w:noProof/>
            <w:webHidden/>
          </w:rPr>
          <w:instrText xml:space="preserve"> PAGEREF _Toc160306434 \h </w:instrText>
        </w:r>
        <w:r w:rsidR="004575A8">
          <w:rPr>
            <w:noProof/>
            <w:webHidden/>
          </w:rPr>
        </w:r>
        <w:r w:rsidR="004575A8">
          <w:rPr>
            <w:noProof/>
            <w:webHidden/>
          </w:rPr>
          <w:fldChar w:fldCharType="separate"/>
        </w:r>
        <w:r w:rsidR="00FD4B4E">
          <w:rPr>
            <w:noProof/>
            <w:webHidden/>
          </w:rPr>
          <w:t>31</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35" w:history="1">
        <w:r w:rsidR="004575A8" w:rsidRPr="00BF6B8C">
          <w:rPr>
            <w:rStyle w:val="Kpr"/>
            <w:b/>
            <w:noProof/>
          </w:rPr>
          <w:t>Tablo 14:</w:t>
        </w:r>
        <w:r w:rsidR="004575A8" w:rsidRPr="00BF6B8C">
          <w:rPr>
            <w:rStyle w:val="Kpr"/>
            <w:noProof/>
          </w:rPr>
          <w:t xml:space="preserve"> </w:t>
        </w:r>
        <w:r w:rsidR="004575A8" w:rsidRPr="00BF6B8C">
          <w:rPr>
            <w:rStyle w:val="Kpr"/>
            <w:rFonts w:eastAsia="Calibri" w:cstheme="minorHAnsi"/>
            <w:bCs/>
            <w:noProof/>
          </w:rPr>
          <w:t>İl</w:t>
        </w:r>
        <w:r w:rsidR="00723957">
          <w:rPr>
            <w:rStyle w:val="Kpr"/>
            <w:rFonts w:eastAsia="Calibri" w:cstheme="minorHAnsi"/>
            <w:bCs/>
            <w:noProof/>
          </w:rPr>
          <w:t>çe</w:t>
        </w:r>
        <w:r w:rsidR="004575A8" w:rsidRPr="00BF6B8C">
          <w:rPr>
            <w:rStyle w:val="Kpr"/>
            <w:rFonts w:eastAsia="Calibri" w:cstheme="minorHAnsi"/>
            <w:bCs/>
            <w:noProof/>
          </w:rPr>
          <w:t xml:space="preserve"> Geneli Öğrenci Sayıları</w:t>
        </w:r>
        <w:r w:rsidR="004575A8">
          <w:rPr>
            <w:noProof/>
            <w:webHidden/>
          </w:rPr>
          <w:tab/>
        </w:r>
        <w:r w:rsidR="004575A8">
          <w:rPr>
            <w:noProof/>
            <w:webHidden/>
          </w:rPr>
          <w:fldChar w:fldCharType="begin"/>
        </w:r>
        <w:r w:rsidR="004575A8">
          <w:rPr>
            <w:noProof/>
            <w:webHidden/>
          </w:rPr>
          <w:instrText xml:space="preserve"> PAGEREF _Toc160306435 \h </w:instrText>
        </w:r>
        <w:r w:rsidR="004575A8">
          <w:rPr>
            <w:noProof/>
            <w:webHidden/>
          </w:rPr>
        </w:r>
        <w:r w:rsidR="004575A8">
          <w:rPr>
            <w:noProof/>
            <w:webHidden/>
          </w:rPr>
          <w:fldChar w:fldCharType="separate"/>
        </w:r>
        <w:r w:rsidR="00FD4B4E">
          <w:rPr>
            <w:noProof/>
            <w:webHidden/>
          </w:rPr>
          <w:t>32</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36" w:history="1">
        <w:r w:rsidR="004575A8" w:rsidRPr="00BF6B8C">
          <w:rPr>
            <w:rStyle w:val="Kpr"/>
            <w:b/>
            <w:noProof/>
          </w:rPr>
          <w:t>Tablo 15:</w:t>
        </w:r>
        <w:r w:rsidR="004575A8" w:rsidRPr="00BF6B8C">
          <w:rPr>
            <w:rStyle w:val="Kpr"/>
            <w:noProof/>
          </w:rPr>
          <w:t xml:space="preserve"> </w:t>
        </w:r>
        <w:r w:rsidR="004575A8" w:rsidRPr="00BF6B8C">
          <w:rPr>
            <w:rStyle w:val="Kpr"/>
            <w:rFonts w:cstheme="minorHAnsi"/>
            <w:noProof/>
          </w:rPr>
          <w:t>İl</w:t>
        </w:r>
        <w:r w:rsidR="00723957">
          <w:rPr>
            <w:rStyle w:val="Kpr"/>
            <w:rFonts w:cstheme="minorHAnsi"/>
            <w:noProof/>
          </w:rPr>
          <w:t>çe</w:t>
        </w:r>
        <w:r w:rsidR="004575A8" w:rsidRPr="00BF6B8C">
          <w:rPr>
            <w:rStyle w:val="Kpr"/>
            <w:rFonts w:cstheme="minorHAnsi"/>
            <w:noProof/>
          </w:rPr>
          <w:t xml:space="preserve"> Geneli Derslik Sayıları</w:t>
        </w:r>
        <w:r w:rsidR="004575A8">
          <w:rPr>
            <w:noProof/>
            <w:webHidden/>
          </w:rPr>
          <w:tab/>
        </w:r>
        <w:r w:rsidR="004575A8">
          <w:rPr>
            <w:noProof/>
            <w:webHidden/>
          </w:rPr>
          <w:fldChar w:fldCharType="begin"/>
        </w:r>
        <w:r w:rsidR="004575A8">
          <w:rPr>
            <w:noProof/>
            <w:webHidden/>
          </w:rPr>
          <w:instrText xml:space="preserve"> PAGEREF _Toc160306436 \h </w:instrText>
        </w:r>
        <w:r w:rsidR="004575A8">
          <w:rPr>
            <w:noProof/>
            <w:webHidden/>
          </w:rPr>
        </w:r>
        <w:r w:rsidR="004575A8">
          <w:rPr>
            <w:noProof/>
            <w:webHidden/>
          </w:rPr>
          <w:fldChar w:fldCharType="separate"/>
        </w:r>
        <w:r w:rsidR="00FD4B4E">
          <w:rPr>
            <w:noProof/>
            <w:webHidden/>
          </w:rPr>
          <w:t>32</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37" w:history="1">
        <w:r w:rsidR="004575A8" w:rsidRPr="00BF6B8C">
          <w:rPr>
            <w:rStyle w:val="Kpr"/>
            <w:b/>
            <w:noProof/>
          </w:rPr>
          <w:t>Tablo 16:</w:t>
        </w:r>
        <w:r w:rsidR="004575A8" w:rsidRPr="00BF6B8C">
          <w:rPr>
            <w:rStyle w:val="Kpr"/>
            <w:noProof/>
          </w:rPr>
          <w:t xml:space="preserve"> </w:t>
        </w:r>
        <w:r w:rsidR="00723957">
          <w:rPr>
            <w:rStyle w:val="Kpr"/>
            <w:rFonts w:cstheme="minorHAnsi"/>
            <w:noProof/>
          </w:rPr>
          <w:t>İlçe</w:t>
        </w:r>
        <w:r w:rsidR="004575A8" w:rsidRPr="00BF6B8C">
          <w:rPr>
            <w:rStyle w:val="Kpr"/>
            <w:rFonts w:cstheme="minorHAnsi"/>
            <w:noProof/>
          </w:rPr>
          <w:t>Geneli Okul Sayıları</w:t>
        </w:r>
        <w:r w:rsidR="004575A8">
          <w:rPr>
            <w:noProof/>
            <w:webHidden/>
          </w:rPr>
          <w:tab/>
        </w:r>
        <w:r w:rsidR="004575A8">
          <w:rPr>
            <w:noProof/>
            <w:webHidden/>
          </w:rPr>
          <w:fldChar w:fldCharType="begin"/>
        </w:r>
        <w:r w:rsidR="004575A8">
          <w:rPr>
            <w:noProof/>
            <w:webHidden/>
          </w:rPr>
          <w:instrText xml:space="preserve"> PAGEREF _Toc160306437 \h </w:instrText>
        </w:r>
        <w:r w:rsidR="004575A8">
          <w:rPr>
            <w:noProof/>
            <w:webHidden/>
          </w:rPr>
        </w:r>
        <w:r w:rsidR="004575A8">
          <w:rPr>
            <w:noProof/>
            <w:webHidden/>
          </w:rPr>
          <w:fldChar w:fldCharType="separate"/>
        </w:r>
        <w:r w:rsidR="00FD4B4E">
          <w:rPr>
            <w:noProof/>
            <w:webHidden/>
          </w:rPr>
          <w:t>33</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38" w:history="1">
        <w:r w:rsidR="004575A8" w:rsidRPr="00BF6B8C">
          <w:rPr>
            <w:rStyle w:val="Kpr"/>
            <w:b/>
            <w:noProof/>
          </w:rPr>
          <w:t>Tablo 17</w:t>
        </w:r>
        <w:r w:rsidR="004575A8" w:rsidRPr="00BF6B8C">
          <w:rPr>
            <w:rStyle w:val="Kpr"/>
            <w:noProof/>
          </w:rPr>
          <w:t xml:space="preserve">: </w:t>
        </w:r>
        <w:r w:rsidR="004575A8" w:rsidRPr="00BF6B8C">
          <w:rPr>
            <w:rStyle w:val="Kpr"/>
            <w:rFonts w:cstheme="minorHAnsi"/>
            <w:noProof/>
          </w:rPr>
          <w:t>İl</w:t>
        </w:r>
        <w:r w:rsidR="00723957">
          <w:rPr>
            <w:rStyle w:val="Kpr"/>
            <w:rFonts w:cstheme="minorHAnsi"/>
            <w:noProof/>
          </w:rPr>
          <w:t>çe</w:t>
        </w:r>
        <w:r w:rsidR="004575A8" w:rsidRPr="00BF6B8C">
          <w:rPr>
            <w:rStyle w:val="Kpr"/>
            <w:rFonts w:cstheme="minorHAnsi"/>
            <w:noProof/>
          </w:rPr>
          <w:t xml:space="preserve"> Geneli Okullaşma Oranları </w:t>
        </w:r>
        <w:r w:rsidR="004575A8" w:rsidRPr="00BF6B8C">
          <w:rPr>
            <w:rStyle w:val="Kpr"/>
            <w:rFonts w:eastAsia="Calibri" w:cstheme="minorHAnsi"/>
            <w:noProof/>
          </w:rPr>
          <w:t>(%)</w:t>
        </w:r>
        <w:r w:rsidR="004575A8">
          <w:rPr>
            <w:noProof/>
            <w:webHidden/>
          </w:rPr>
          <w:tab/>
        </w:r>
        <w:r w:rsidR="004575A8">
          <w:rPr>
            <w:noProof/>
            <w:webHidden/>
          </w:rPr>
          <w:fldChar w:fldCharType="begin"/>
        </w:r>
        <w:r w:rsidR="004575A8">
          <w:rPr>
            <w:noProof/>
            <w:webHidden/>
          </w:rPr>
          <w:instrText xml:space="preserve"> PAGEREF _Toc160306438 \h </w:instrText>
        </w:r>
        <w:r w:rsidR="004575A8">
          <w:rPr>
            <w:noProof/>
            <w:webHidden/>
          </w:rPr>
        </w:r>
        <w:r w:rsidR="004575A8">
          <w:rPr>
            <w:noProof/>
            <w:webHidden/>
          </w:rPr>
          <w:fldChar w:fldCharType="separate"/>
        </w:r>
        <w:r w:rsidR="00FD4B4E">
          <w:rPr>
            <w:noProof/>
            <w:webHidden/>
          </w:rPr>
          <w:t>33</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39" w:history="1">
        <w:r w:rsidR="004575A8" w:rsidRPr="00BF6B8C">
          <w:rPr>
            <w:rStyle w:val="Kpr"/>
            <w:b/>
            <w:noProof/>
          </w:rPr>
          <w:t xml:space="preserve">Tablo 18: </w:t>
        </w:r>
        <w:r w:rsidR="004575A8" w:rsidRPr="00BF6B8C">
          <w:rPr>
            <w:rStyle w:val="Kpr"/>
            <w:rFonts w:cstheme="minorHAnsi"/>
            <w:noProof/>
          </w:rPr>
          <w:t xml:space="preserve"> İlçe Müdürlükleri Personel Durumu</w:t>
        </w:r>
        <w:r w:rsidR="004575A8">
          <w:rPr>
            <w:noProof/>
            <w:webHidden/>
          </w:rPr>
          <w:tab/>
        </w:r>
        <w:r w:rsidR="004575A8">
          <w:rPr>
            <w:noProof/>
            <w:webHidden/>
          </w:rPr>
          <w:fldChar w:fldCharType="begin"/>
        </w:r>
        <w:r w:rsidR="004575A8">
          <w:rPr>
            <w:noProof/>
            <w:webHidden/>
          </w:rPr>
          <w:instrText xml:space="preserve"> PAGEREF _Toc160306439 \h </w:instrText>
        </w:r>
        <w:r w:rsidR="004575A8">
          <w:rPr>
            <w:noProof/>
            <w:webHidden/>
          </w:rPr>
        </w:r>
        <w:r w:rsidR="004575A8">
          <w:rPr>
            <w:noProof/>
            <w:webHidden/>
          </w:rPr>
          <w:fldChar w:fldCharType="separate"/>
        </w:r>
        <w:r w:rsidR="00FD4B4E">
          <w:rPr>
            <w:noProof/>
            <w:webHidden/>
          </w:rPr>
          <w:t>34</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40" w:history="1">
        <w:r w:rsidR="004575A8" w:rsidRPr="00BF6B8C">
          <w:rPr>
            <w:rStyle w:val="Kpr"/>
            <w:b/>
            <w:noProof/>
          </w:rPr>
          <w:t>Tablo 19:</w:t>
        </w:r>
        <w:r w:rsidR="004575A8" w:rsidRPr="00BF6B8C">
          <w:rPr>
            <w:rStyle w:val="Kpr"/>
            <w:noProof/>
          </w:rPr>
          <w:t xml:space="preserve"> </w:t>
        </w:r>
        <w:r w:rsidR="004575A8" w:rsidRPr="00BF6B8C">
          <w:rPr>
            <w:rStyle w:val="Kpr"/>
            <w:rFonts w:cstheme="minorHAnsi"/>
            <w:bCs/>
            <w:noProof/>
            <w:kern w:val="24"/>
          </w:rPr>
          <w:t>Araç Gereç Demirbaş Durumu (İl + İlçe)</w:t>
        </w:r>
        <w:r w:rsidR="004575A8">
          <w:rPr>
            <w:noProof/>
            <w:webHidden/>
          </w:rPr>
          <w:tab/>
        </w:r>
        <w:r w:rsidR="004575A8">
          <w:rPr>
            <w:noProof/>
            <w:webHidden/>
          </w:rPr>
          <w:fldChar w:fldCharType="begin"/>
        </w:r>
        <w:r w:rsidR="004575A8">
          <w:rPr>
            <w:noProof/>
            <w:webHidden/>
          </w:rPr>
          <w:instrText xml:space="preserve"> PAGEREF _Toc160306440 \h </w:instrText>
        </w:r>
        <w:r w:rsidR="004575A8">
          <w:rPr>
            <w:noProof/>
            <w:webHidden/>
          </w:rPr>
        </w:r>
        <w:r w:rsidR="004575A8">
          <w:rPr>
            <w:noProof/>
            <w:webHidden/>
          </w:rPr>
          <w:fldChar w:fldCharType="separate"/>
        </w:r>
        <w:r w:rsidR="00FD4B4E">
          <w:rPr>
            <w:noProof/>
            <w:webHidden/>
          </w:rPr>
          <w:t>35</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41" w:history="1">
        <w:r w:rsidR="004575A8" w:rsidRPr="00BF6B8C">
          <w:rPr>
            <w:rStyle w:val="Kpr"/>
            <w:b/>
            <w:noProof/>
          </w:rPr>
          <w:t xml:space="preserve">Tablo 20: </w:t>
        </w:r>
        <w:r w:rsidR="004575A8" w:rsidRPr="00BF6B8C">
          <w:rPr>
            <w:rStyle w:val="Kpr"/>
            <w:rFonts w:cstheme="minorHAnsi"/>
            <w:noProof/>
          </w:rPr>
          <w:t>Geçmiş Yıllara Ait Mali Kaynaklar</w:t>
        </w:r>
        <w:r w:rsidR="004575A8">
          <w:rPr>
            <w:noProof/>
            <w:webHidden/>
          </w:rPr>
          <w:tab/>
        </w:r>
        <w:r w:rsidR="004575A8">
          <w:rPr>
            <w:noProof/>
            <w:webHidden/>
          </w:rPr>
          <w:fldChar w:fldCharType="begin"/>
        </w:r>
        <w:r w:rsidR="004575A8">
          <w:rPr>
            <w:noProof/>
            <w:webHidden/>
          </w:rPr>
          <w:instrText xml:space="preserve"> PAGEREF _Toc160306441 \h </w:instrText>
        </w:r>
        <w:r w:rsidR="004575A8">
          <w:rPr>
            <w:noProof/>
            <w:webHidden/>
          </w:rPr>
        </w:r>
        <w:r w:rsidR="004575A8">
          <w:rPr>
            <w:noProof/>
            <w:webHidden/>
          </w:rPr>
          <w:fldChar w:fldCharType="separate"/>
        </w:r>
        <w:r w:rsidR="00FD4B4E">
          <w:rPr>
            <w:noProof/>
            <w:webHidden/>
          </w:rPr>
          <w:t>35</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42" w:history="1">
        <w:r w:rsidR="004575A8" w:rsidRPr="00BF6B8C">
          <w:rPr>
            <w:rStyle w:val="Kpr"/>
            <w:b/>
            <w:noProof/>
          </w:rPr>
          <w:t>Tablo 21:</w:t>
        </w:r>
        <w:r w:rsidR="004575A8" w:rsidRPr="00BF6B8C">
          <w:rPr>
            <w:rStyle w:val="Kpr"/>
            <w:noProof/>
          </w:rPr>
          <w:t xml:space="preserve"> </w:t>
        </w:r>
        <w:r w:rsidR="004575A8" w:rsidRPr="00BF6B8C">
          <w:rPr>
            <w:rStyle w:val="Kpr"/>
            <w:rFonts w:cstheme="minorHAnsi"/>
            <w:noProof/>
          </w:rPr>
          <w:t>PESTLE Analizi</w:t>
        </w:r>
        <w:r w:rsidR="004575A8">
          <w:rPr>
            <w:noProof/>
            <w:webHidden/>
          </w:rPr>
          <w:tab/>
        </w:r>
        <w:r w:rsidR="004575A8">
          <w:rPr>
            <w:noProof/>
            <w:webHidden/>
          </w:rPr>
          <w:fldChar w:fldCharType="begin"/>
        </w:r>
        <w:r w:rsidR="004575A8">
          <w:rPr>
            <w:noProof/>
            <w:webHidden/>
          </w:rPr>
          <w:instrText xml:space="preserve"> PAGEREF _Toc160306442 \h </w:instrText>
        </w:r>
        <w:r w:rsidR="004575A8">
          <w:rPr>
            <w:noProof/>
            <w:webHidden/>
          </w:rPr>
        </w:r>
        <w:r w:rsidR="004575A8">
          <w:rPr>
            <w:noProof/>
            <w:webHidden/>
          </w:rPr>
          <w:fldChar w:fldCharType="separate"/>
        </w:r>
        <w:r w:rsidR="00FD4B4E">
          <w:rPr>
            <w:noProof/>
            <w:webHidden/>
          </w:rPr>
          <w:t>36</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43" w:history="1">
        <w:r w:rsidR="004575A8" w:rsidRPr="00BF6B8C">
          <w:rPr>
            <w:rStyle w:val="Kpr"/>
            <w:rFonts w:cstheme="minorHAnsi"/>
            <w:b/>
            <w:noProof/>
          </w:rPr>
          <w:t xml:space="preserve">Tablo 22: </w:t>
        </w:r>
        <w:r w:rsidR="004575A8" w:rsidRPr="00BF6B8C">
          <w:rPr>
            <w:rStyle w:val="Kpr"/>
            <w:rFonts w:cstheme="minorHAnsi"/>
            <w:noProof/>
          </w:rPr>
          <w:t>Güçlü ve Zayıf Yönler</w:t>
        </w:r>
        <w:r w:rsidR="004575A8">
          <w:rPr>
            <w:noProof/>
            <w:webHidden/>
          </w:rPr>
          <w:tab/>
        </w:r>
        <w:r w:rsidR="004575A8">
          <w:rPr>
            <w:noProof/>
            <w:webHidden/>
          </w:rPr>
          <w:fldChar w:fldCharType="begin"/>
        </w:r>
        <w:r w:rsidR="004575A8">
          <w:rPr>
            <w:noProof/>
            <w:webHidden/>
          </w:rPr>
          <w:instrText xml:space="preserve"> PAGEREF _Toc160306443 \h </w:instrText>
        </w:r>
        <w:r w:rsidR="004575A8">
          <w:rPr>
            <w:noProof/>
            <w:webHidden/>
          </w:rPr>
        </w:r>
        <w:r w:rsidR="004575A8">
          <w:rPr>
            <w:noProof/>
            <w:webHidden/>
          </w:rPr>
          <w:fldChar w:fldCharType="separate"/>
        </w:r>
        <w:r w:rsidR="00FD4B4E">
          <w:rPr>
            <w:noProof/>
            <w:webHidden/>
          </w:rPr>
          <w:t>39</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44" w:history="1">
        <w:r w:rsidR="004575A8" w:rsidRPr="00BF6B8C">
          <w:rPr>
            <w:rStyle w:val="Kpr"/>
            <w:b/>
            <w:noProof/>
          </w:rPr>
          <w:t>Tablo 23:</w:t>
        </w:r>
        <w:r w:rsidR="004575A8" w:rsidRPr="00BF6B8C">
          <w:rPr>
            <w:rStyle w:val="Kpr"/>
            <w:noProof/>
          </w:rPr>
          <w:t xml:space="preserve"> </w:t>
        </w:r>
        <w:r w:rsidR="004575A8" w:rsidRPr="00BF6B8C">
          <w:rPr>
            <w:rStyle w:val="Kpr"/>
            <w:rFonts w:cstheme="minorHAnsi"/>
            <w:noProof/>
            <w:lang w:eastAsia="tr-TR"/>
          </w:rPr>
          <w:t>Güçlü Yönler</w:t>
        </w:r>
        <w:r w:rsidR="004575A8">
          <w:rPr>
            <w:noProof/>
            <w:webHidden/>
          </w:rPr>
          <w:tab/>
        </w:r>
        <w:r w:rsidR="004575A8">
          <w:rPr>
            <w:noProof/>
            <w:webHidden/>
          </w:rPr>
          <w:fldChar w:fldCharType="begin"/>
        </w:r>
        <w:r w:rsidR="004575A8">
          <w:rPr>
            <w:noProof/>
            <w:webHidden/>
          </w:rPr>
          <w:instrText xml:space="preserve"> PAGEREF _Toc160306444 \h </w:instrText>
        </w:r>
        <w:r w:rsidR="004575A8">
          <w:rPr>
            <w:noProof/>
            <w:webHidden/>
          </w:rPr>
        </w:r>
        <w:r w:rsidR="004575A8">
          <w:rPr>
            <w:noProof/>
            <w:webHidden/>
          </w:rPr>
          <w:fldChar w:fldCharType="separate"/>
        </w:r>
        <w:r w:rsidR="00FD4B4E">
          <w:rPr>
            <w:noProof/>
            <w:webHidden/>
          </w:rPr>
          <w:t>43</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45" w:history="1">
        <w:r w:rsidR="004575A8" w:rsidRPr="00BF6B8C">
          <w:rPr>
            <w:rStyle w:val="Kpr"/>
            <w:b/>
            <w:noProof/>
          </w:rPr>
          <w:t xml:space="preserve">Tablo 24: </w:t>
        </w:r>
        <w:r w:rsidR="004575A8" w:rsidRPr="00BF6B8C">
          <w:rPr>
            <w:rStyle w:val="Kpr"/>
            <w:rFonts w:cstheme="minorHAnsi"/>
            <w:noProof/>
          </w:rPr>
          <w:t>Zayıf Yönler</w:t>
        </w:r>
        <w:r w:rsidR="004575A8">
          <w:rPr>
            <w:noProof/>
            <w:webHidden/>
          </w:rPr>
          <w:tab/>
        </w:r>
        <w:r w:rsidR="004575A8">
          <w:rPr>
            <w:noProof/>
            <w:webHidden/>
          </w:rPr>
          <w:fldChar w:fldCharType="begin"/>
        </w:r>
        <w:r w:rsidR="004575A8">
          <w:rPr>
            <w:noProof/>
            <w:webHidden/>
          </w:rPr>
          <w:instrText xml:space="preserve"> PAGEREF _Toc160306445 \h </w:instrText>
        </w:r>
        <w:r w:rsidR="004575A8">
          <w:rPr>
            <w:noProof/>
            <w:webHidden/>
          </w:rPr>
        </w:r>
        <w:r w:rsidR="004575A8">
          <w:rPr>
            <w:noProof/>
            <w:webHidden/>
          </w:rPr>
          <w:fldChar w:fldCharType="separate"/>
        </w:r>
        <w:r w:rsidR="00FD4B4E">
          <w:rPr>
            <w:noProof/>
            <w:webHidden/>
          </w:rPr>
          <w:t>44</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46" w:history="1">
        <w:r w:rsidR="004575A8" w:rsidRPr="00BF6B8C">
          <w:rPr>
            <w:rStyle w:val="Kpr"/>
            <w:b/>
            <w:noProof/>
          </w:rPr>
          <w:t xml:space="preserve">Tablo 25: </w:t>
        </w:r>
        <w:r w:rsidR="004575A8" w:rsidRPr="00BF6B8C">
          <w:rPr>
            <w:rStyle w:val="Kpr"/>
            <w:rFonts w:cstheme="minorHAnsi"/>
            <w:noProof/>
          </w:rPr>
          <w:t>Fırsatlar</w:t>
        </w:r>
        <w:r w:rsidR="004575A8">
          <w:rPr>
            <w:noProof/>
            <w:webHidden/>
          </w:rPr>
          <w:tab/>
        </w:r>
        <w:r w:rsidR="004575A8">
          <w:rPr>
            <w:noProof/>
            <w:webHidden/>
          </w:rPr>
          <w:fldChar w:fldCharType="begin"/>
        </w:r>
        <w:r w:rsidR="004575A8">
          <w:rPr>
            <w:noProof/>
            <w:webHidden/>
          </w:rPr>
          <w:instrText xml:space="preserve"> PAGEREF _Toc160306446 \h </w:instrText>
        </w:r>
        <w:r w:rsidR="004575A8">
          <w:rPr>
            <w:noProof/>
            <w:webHidden/>
          </w:rPr>
        </w:r>
        <w:r w:rsidR="004575A8">
          <w:rPr>
            <w:noProof/>
            <w:webHidden/>
          </w:rPr>
          <w:fldChar w:fldCharType="separate"/>
        </w:r>
        <w:r w:rsidR="00FD4B4E">
          <w:rPr>
            <w:noProof/>
            <w:webHidden/>
          </w:rPr>
          <w:t>44</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47" w:history="1">
        <w:r w:rsidR="004575A8" w:rsidRPr="00BF6B8C">
          <w:rPr>
            <w:rStyle w:val="Kpr"/>
            <w:b/>
            <w:noProof/>
          </w:rPr>
          <w:t>Tablo 26:</w:t>
        </w:r>
        <w:r w:rsidR="004575A8" w:rsidRPr="00BF6B8C">
          <w:rPr>
            <w:rStyle w:val="Kpr"/>
            <w:noProof/>
          </w:rPr>
          <w:t xml:space="preserve"> </w:t>
        </w:r>
        <w:r w:rsidR="004575A8" w:rsidRPr="00BF6B8C">
          <w:rPr>
            <w:rStyle w:val="Kpr"/>
            <w:rFonts w:cstheme="minorHAnsi"/>
            <w:noProof/>
            <w:lang w:eastAsia="tr-TR"/>
          </w:rPr>
          <w:t>Tehditler</w:t>
        </w:r>
        <w:r w:rsidR="004575A8">
          <w:rPr>
            <w:noProof/>
            <w:webHidden/>
          </w:rPr>
          <w:tab/>
        </w:r>
        <w:r w:rsidR="004575A8">
          <w:rPr>
            <w:noProof/>
            <w:webHidden/>
          </w:rPr>
          <w:fldChar w:fldCharType="begin"/>
        </w:r>
        <w:r w:rsidR="004575A8">
          <w:rPr>
            <w:noProof/>
            <w:webHidden/>
          </w:rPr>
          <w:instrText xml:space="preserve"> PAGEREF _Toc160306447 \h </w:instrText>
        </w:r>
        <w:r w:rsidR="004575A8">
          <w:rPr>
            <w:noProof/>
            <w:webHidden/>
          </w:rPr>
        </w:r>
        <w:r w:rsidR="004575A8">
          <w:rPr>
            <w:noProof/>
            <w:webHidden/>
          </w:rPr>
          <w:fldChar w:fldCharType="separate"/>
        </w:r>
        <w:r w:rsidR="00FD4B4E">
          <w:rPr>
            <w:noProof/>
            <w:webHidden/>
          </w:rPr>
          <w:t>45</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48" w:history="1">
        <w:r w:rsidR="004575A8" w:rsidRPr="00BF6B8C">
          <w:rPr>
            <w:rStyle w:val="Kpr"/>
            <w:b/>
            <w:noProof/>
          </w:rPr>
          <w:t xml:space="preserve">Tablo 27: </w:t>
        </w:r>
        <w:r w:rsidR="004575A8" w:rsidRPr="00BF6B8C">
          <w:rPr>
            <w:rStyle w:val="Kpr"/>
            <w:rFonts w:cstheme="minorHAnsi"/>
            <w:noProof/>
          </w:rPr>
          <w:t>Müdürlüğümüzün Gelişim Alanları</w:t>
        </w:r>
        <w:r w:rsidR="004575A8">
          <w:rPr>
            <w:noProof/>
            <w:webHidden/>
          </w:rPr>
          <w:tab/>
        </w:r>
        <w:r w:rsidR="004575A8">
          <w:rPr>
            <w:noProof/>
            <w:webHidden/>
          </w:rPr>
          <w:fldChar w:fldCharType="begin"/>
        </w:r>
        <w:r w:rsidR="004575A8">
          <w:rPr>
            <w:noProof/>
            <w:webHidden/>
          </w:rPr>
          <w:instrText xml:space="preserve"> PAGEREF _Toc160306448 \h </w:instrText>
        </w:r>
        <w:r w:rsidR="004575A8">
          <w:rPr>
            <w:noProof/>
            <w:webHidden/>
          </w:rPr>
        </w:r>
        <w:r w:rsidR="004575A8">
          <w:rPr>
            <w:noProof/>
            <w:webHidden/>
          </w:rPr>
          <w:fldChar w:fldCharType="separate"/>
        </w:r>
        <w:r w:rsidR="00FD4B4E">
          <w:rPr>
            <w:noProof/>
            <w:webHidden/>
          </w:rPr>
          <w:t>45</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49" w:history="1">
        <w:r w:rsidR="004575A8" w:rsidRPr="00BF6B8C">
          <w:rPr>
            <w:rStyle w:val="Kpr"/>
            <w:b/>
            <w:noProof/>
          </w:rPr>
          <w:t xml:space="preserve">Tablo 28: </w:t>
        </w:r>
        <w:r w:rsidR="004575A8" w:rsidRPr="00BF6B8C">
          <w:rPr>
            <w:rStyle w:val="Kpr"/>
            <w:rFonts w:cstheme="minorHAnsi"/>
            <w:noProof/>
            <w:w w:val="85"/>
          </w:rPr>
          <w:t>Amaç,</w:t>
        </w:r>
        <w:r w:rsidR="004575A8" w:rsidRPr="00BF6B8C">
          <w:rPr>
            <w:rStyle w:val="Kpr"/>
            <w:rFonts w:cstheme="minorHAnsi"/>
            <w:noProof/>
            <w:spacing w:val="12"/>
            <w:w w:val="85"/>
          </w:rPr>
          <w:t xml:space="preserve"> </w:t>
        </w:r>
        <w:r w:rsidR="004575A8" w:rsidRPr="00BF6B8C">
          <w:rPr>
            <w:rStyle w:val="Kpr"/>
            <w:rFonts w:cstheme="minorHAnsi"/>
            <w:noProof/>
            <w:w w:val="85"/>
          </w:rPr>
          <w:t>Hedef,</w:t>
        </w:r>
        <w:r w:rsidR="004575A8" w:rsidRPr="00BF6B8C">
          <w:rPr>
            <w:rStyle w:val="Kpr"/>
            <w:rFonts w:cstheme="minorHAnsi"/>
            <w:noProof/>
            <w:spacing w:val="11"/>
            <w:w w:val="85"/>
          </w:rPr>
          <w:t xml:space="preserve"> </w:t>
        </w:r>
        <w:r w:rsidR="004575A8" w:rsidRPr="00BF6B8C">
          <w:rPr>
            <w:rStyle w:val="Kpr"/>
            <w:rFonts w:cstheme="minorHAnsi"/>
            <w:noProof/>
            <w:w w:val="85"/>
          </w:rPr>
          <w:t>Gösterge</w:t>
        </w:r>
        <w:r w:rsidR="004575A8" w:rsidRPr="00BF6B8C">
          <w:rPr>
            <w:rStyle w:val="Kpr"/>
            <w:rFonts w:cstheme="minorHAnsi"/>
            <w:noProof/>
            <w:spacing w:val="12"/>
            <w:w w:val="85"/>
          </w:rPr>
          <w:t xml:space="preserve"> </w:t>
        </w:r>
        <w:r w:rsidR="004575A8" w:rsidRPr="00BF6B8C">
          <w:rPr>
            <w:rStyle w:val="Kpr"/>
            <w:rFonts w:cstheme="minorHAnsi"/>
            <w:noProof/>
            <w:w w:val="85"/>
          </w:rPr>
          <w:t>ve</w:t>
        </w:r>
        <w:r w:rsidR="004575A8" w:rsidRPr="00BF6B8C">
          <w:rPr>
            <w:rStyle w:val="Kpr"/>
            <w:rFonts w:cstheme="minorHAnsi"/>
            <w:noProof/>
            <w:spacing w:val="12"/>
            <w:w w:val="85"/>
          </w:rPr>
          <w:t xml:space="preserve"> </w:t>
        </w:r>
        <w:r w:rsidR="004575A8" w:rsidRPr="00BF6B8C">
          <w:rPr>
            <w:rStyle w:val="Kpr"/>
            <w:rFonts w:cstheme="minorHAnsi"/>
            <w:noProof/>
            <w:w w:val="85"/>
          </w:rPr>
          <w:t>Stratejilere</w:t>
        </w:r>
        <w:r w:rsidR="004575A8" w:rsidRPr="00BF6B8C">
          <w:rPr>
            <w:rStyle w:val="Kpr"/>
            <w:rFonts w:cstheme="minorHAnsi"/>
            <w:noProof/>
            <w:spacing w:val="11"/>
            <w:w w:val="85"/>
          </w:rPr>
          <w:t xml:space="preserve"> </w:t>
        </w:r>
        <w:r w:rsidR="004575A8" w:rsidRPr="00BF6B8C">
          <w:rPr>
            <w:rStyle w:val="Kpr"/>
            <w:rFonts w:cstheme="minorHAnsi"/>
            <w:noProof/>
            <w:w w:val="85"/>
          </w:rPr>
          <w:t>İlişkin</w:t>
        </w:r>
        <w:r w:rsidR="004575A8" w:rsidRPr="00BF6B8C">
          <w:rPr>
            <w:rStyle w:val="Kpr"/>
            <w:rFonts w:cstheme="minorHAnsi"/>
            <w:noProof/>
            <w:spacing w:val="12"/>
            <w:w w:val="85"/>
          </w:rPr>
          <w:t xml:space="preserve"> </w:t>
        </w:r>
        <w:r w:rsidR="004575A8" w:rsidRPr="00BF6B8C">
          <w:rPr>
            <w:rStyle w:val="Kpr"/>
            <w:rFonts w:cstheme="minorHAnsi"/>
            <w:noProof/>
            <w:w w:val="85"/>
          </w:rPr>
          <w:t>Kartlar</w:t>
        </w:r>
        <w:r w:rsidR="004575A8">
          <w:rPr>
            <w:noProof/>
            <w:webHidden/>
          </w:rPr>
          <w:tab/>
        </w:r>
        <w:r w:rsidR="004575A8">
          <w:rPr>
            <w:noProof/>
            <w:webHidden/>
          </w:rPr>
          <w:fldChar w:fldCharType="begin"/>
        </w:r>
        <w:r w:rsidR="004575A8">
          <w:rPr>
            <w:noProof/>
            <w:webHidden/>
          </w:rPr>
          <w:instrText xml:space="preserve"> PAGEREF _Toc160306449 \h </w:instrText>
        </w:r>
        <w:r w:rsidR="004575A8">
          <w:rPr>
            <w:noProof/>
            <w:webHidden/>
          </w:rPr>
        </w:r>
        <w:r w:rsidR="004575A8">
          <w:rPr>
            <w:noProof/>
            <w:webHidden/>
          </w:rPr>
          <w:fldChar w:fldCharType="separate"/>
        </w:r>
        <w:r w:rsidR="00FD4B4E">
          <w:rPr>
            <w:noProof/>
            <w:webHidden/>
          </w:rPr>
          <w:t>52</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50" w:history="1">
        <w:r w:rsidR="004575A8" w:rsidRPr="00BF6B8C">
          <w:rPr>
            <w:rStyle w:val="Kpr"/>
            <w:b/>
            <w:noProof/>
          </w:rPr>
          <w:t xml:space="preserve">Tablo 29: </w:t>
        </w:r>
        <w:r w:rsidR="004575A8" w:rsidRPr="00BF6B8C">
          <w:rPr>
            <w:rStyle w:val="Kpr"/>
            <w:noProof/>
          </w:rPr>
          <w:t>A</w:t>
        </w:r>
        <w:r w:rsidR="004575A8" w:rsidRPr="00BF6B8C">
          <w:rPr>
            <w:rStyle w:val="Kpr"/>
            <w:rFonts w:cstheme="minorHAnsi"/>
            <w:noProof/>
          </w:rPr>
          <w:t>maç ve Hedef Maliyetleri</w:t>
        </w:r>
        <w:r w:rsidR="004575A8">
          <w:rPr>
            <w:noProof/>
            <w:webHidden/>
          </w:rPr>
          <w:tab/>
        </w:r>
        <w:r w:rsidR="004575A8">
          <w:rPr>
            <w:noProof/>
            <w:webHidden/>
          </w:rPr>
          <w:fldChar w:fldCharType="begin"/>
        </w:r>
        <w:r w:rsidR="004575A8">
          <w:rPr>
            <w:noProof/>
            <w:webHidden/>
          </w:rPr>
          <w:instrText xml:space="preserve"> PAGEREF _Toc160306450 \h </w:instrText>
        </w:r>
        <w:r w:rsidR="004575A8">
          <w:rPr>
            <w:noProof/>
            <w:webHidden/>
          </w:rPr>
        </w:r>
        <w:r w:rsidR="004575A8">
          <w:rPr>
            <w:noProof/>
            <w:webHidden/>
          </w:rPr>
          <w:fldChar w:fldCharType="separate"/>
        </w:r>
        <w:r w:rsidR="00FD4B4E">
          <w:rPr>
            <w:noProof/>
            <w:webHidden/>
          </w:rPr>
          <w:t>79</w:t>
        </w:r>
        <w:r w:rsidR="004575A8">
          <w:rPr>
            <w:noProof/>
            <w:webHidden/>
          </w:rPr>
          <w:fldChar w:fldCharType="end"/>
        </w:r>
      </w:hyperlink>
    </w:p>
    <w:p w:rsidR="007229CD" w:rsidRDefault="007229CD" w:rsidP="00B16F75">
      <w:pPr>
        <w:rPr>
          <w:b/>
        </w:rPr>
      </w:pPr>
      <w:r>
        <w:rPr>
          <w:b/>
        </w:rPr>
        <w:fldChar w:fldCharType="end"/>
      </w:r>
    </w:p>
    <w:p w:rsidR="00723957" w:rsidRDefault="00723957" w:rsidP="00B16F75">
      <w:pPr>
        <w:rPr>
          <w:b/>
        </w:rPr>
      </w:pPr>
    </w:p>
    <w:p w:rsidR="001502D2" w:rsidRDefault="001502D2" w:rsidP="00B16F75">
      <w:pPr>
        <w:rPr>
          <w:b/>
        </w:rPr>
      </w:pPr>
      <w:r w:rsidRPr="001502D2">
        <w:rPr>
          <w:b/>
        </w:rPr>
        <w:t>Şekiller Listesi</w:t>
      </w:r>
    </w:p>
    <w:p w:rsidR="004575A8" w:rsidRDefault="007229CD">
      <w:pPr>
        <w:pStyle w:val="ekillerTablosu"/>
        <w:tabs>
          <w:tab w:val="right" w:leader="dot" w:pos="9062"/>
        </w:tabs>
        <w:rPr>
          <w:rFonts w:eastAsiaTheme="minorEastAsia"/>
          <w:noProof/>
          <w:lang w:eastAsia="tr-TR"/>
        </w:rPr>
      </w:pPr>
      <w:r>
        <w:rPr>
          <w:b/>
        </w:rPr>
        <w:fldChar w:fldCharType="begin"/>
      </w:r>
      <w:r>
        <w:rPr>
          <w:b/>
        </w:rPr>
        <w:instrText xml:space="preserve"> TOC \h \z \c "Şekil" </w:instrText>
      </w:r>
      <w:r>
        <w:rPr>
          <w:b/>
        </w:rPr>
        <w:fldChar w:fldCharType="separate"/>
      </w:r>
      <w:hyperlink w:anchor="_Toc160306451" w:history="1">
        <w:r w:rsidR="004575A8" w:rsidRPr="00264D26">
          <w:rPr>
            <w:rStyle w:val="Kpr"/>
            <w:b/>
            <w:noProof/>
          </w:rPr>
          <w:t>Şekil 1:</w:t>
        </w:r>
        <w:r w:rsidR="004575A8" w:rsidRPr="00264D26">
          <w:rPr>
            <w:rStyle w:val="Kpr"/>
            <w:noProof/>
          </w:rPr>
          <w:t xml:space="preserve"> Stratejik Plan Hazırlık Süreci</w:t>
        </w:r>
        <w:r w:rsidR="004575A8">
          <w:rPr>
            <w:noProof/>
            <w:webHidden/>
          </w:rPr>
          <w:tab/>
        </w:r>
        <w:r w:rsidR="004575A8">
          <w:rPr>
            <w:noProof/>
            <w:webHidden/>
          </w:rPr>
          <w:fldChar w:fldCharType="begin"/>
        </w:r>
        <w:r w:rsidR="004575A8">
          <w:rPr>
            <w:noProof/>
            <w:webHidden/>
          </w:rPr>
          <w:instrText xml:space="preserve"> PAGEREF _Toc160306451 \h </w:instrText>
        </w:r>
        <w:r w:rsidR="004575A8">
          <w:rPr>
            <w:noProof/>
            <w:webHidden/>
          </w:rPr>
        </w:r>
        <w:r w:rsidR="004575A8">
          <w:rPr>
            <w:noProof/>
            <w:webHidden/>
          </w:rPr>
          <w:fldChar w:fldCharType="separate"/>
        </w:r>
        <w:r w:rsidR="00FD4B4E">
          <w:rPr>
            <w:noProof/>
            <w:webHidden/>
          </w:rPr>
          <w:t>13</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52" w:history="1">
        <w:r w:rsidR="004575A8" w:rsidRPr="00264D26">
          <w:rPr>
            <w:rStyle w:val="Kpr"/>
            <w:b/>
            <w:noProof/>
          </w:rPr>
          <w:t xml:space="preserve">Şekil 2: </w:t>
        </w:r>
        <w:r w:rsidR="004575A8" w:rsidRPr="00264D26">
          <w:rPr>
            <w:rStyle w:val="Kpr"/>
            <w:rFonts w:cstheme="minorHAnsi"/>
            <w:noProof/>
          </w:rPr>
          <w:t>Teşkilat yapısı</w:t>
        </w:r>
        <w:r w:rsidR="004575A8">
          <w:rPr>
            <w:noProof/>
            <w:webHidden/>
          </w:rPr>
          <w:tab/>
        </w:r>
        <w:r w:rsidR="004575A8">
          <w:rPr>
            <w:noProof/>
            <w:webHidden/>
          </w:rPr>
          <w:fldChar w:fldCharType="begin"/>
        </w:r>
        <w:r w:rsidR="004575A8">
          <w:rPr>
            <w:noProof/>
            <w:webHidden/>
          </w:rPr>
          <w:instrText xml:space="preserve"> PAGEREF _Toc160306452 \h </w:instrText>
        </w:r>
        <w:r w:rsidR="004575A8">
          <w:rPr>
            <w:noProof/>
            <w:webHidden/>
          </w:rPr>
        </w:r>
        <w:r w:rsidR="004575A8">
          <w:rPr>
            <w:noProof/>
            <w:webHidden/>
          </w:rPr>
          <w:fldChar w:fldCharType="separate"/>
        </w:r>
        <w:r w:rsidR="00FD4B4E">
          <w:rPr>
            <w:noProof/>
            <w:webHidden/>
          </w:rPr>
          <w:t>29</w:t>
        </w:r>
        <w:r w:rsidR="004575A8">
          <w:rPr>
            <w:noProof/>
            <w:webHidden/>
          </w:rPr>
          <w:fldChar w:fldCharType="end"/>
        </w:r>
      </w:hyperlink>
    </w:p>
    <w:p w:rsidR="004575A8" w:rsidRDefault="0099697D">
      <w:pPr>
        <w:pStyle w:val="ekillerTablosu"/>
        <w:tabs>
          <w:tab w:val="right" w:leader="dot" w:pos="9062"/>
        </w:tabs>
        <w:rPr>
          <w:rFonts w:eastAsiaTheme="minorEastAsia"/>
          <w:noProof/>
          <w:lang w:eastAsia="tr-TR"/>
        </w:rPr>
      </w:pPr>
      <w:hyperlink w:anchor="_Toc160306453" w:history="1">
        <w:r w:rsidR="004575A8" w:rsidRPr="00264D26">
          <w:rPr>
            <w:rStyle w:val="Kpr"/>
            <w:b/>
            <w:noProof/>
          </w:rPr>
          <w:t xml:space="preserve">Şekil 3: </w:t>
        </w:r>
        <w:r w:rsidR="004575A8" w:rsidRPr="00264D26">
          <w:rPr>
            <w:rStyle w:val="Kpr"/>
            <w:rFonts w:cstheme="minorHAnsi"/>
            <w:noProof/>
          </w:rPr>
          <w:t>Millî Eğitim Bakanlığı 2024-2028 Stratejik Plan Diyagramı</w:t>
        </w:r>
        <w:r w:rsidR="004575A8">
          <w:rPr>
            <w:noProof/>
            <w:webHidden/>
          </w:rPr>
          <w:tab/>
        </w:r>
        <w:r w:rsidR="004575A8">
          <w:rPr>
            <w:noProof/>
            <w:webHidden/>
          </w:rPr>
          <w:fldChar w:fldCharType="begin"/>
        </w:r>
        <w:r w:rsidR="004575A8">
          <w:rPr>
            <w:noProof/>
            <w:webHidden/>
          </w:rPr>
          <w:instrText xml:space="preserve"> PAGEREF _Toc160306453 \h </w:instrText>
        </w:r>
        <w:r w:rsidR="004575A8">
          <w:rPr>
            <w:noProof/>
            <w:webHidden/>
          </w:rPr>
        </w:r>
        <w:r w:rsidR="004575A8">
          <w:rPr>
            <w:noProof/>
            <w:webHidden/>
          </w:rPr>
          <w:fldChar w:fldCharType="separate"/>
        </w:r>
        <w:r w:rsidR="00FD4B4E">
          <w:rPr>
            <w:noProof/>
            <w:webHidden/>
          </w:rPr>
          <w:t>50</w:t>
        </w:r>
        <w:r w:rsidR="004575A8">
          <w:rPr>
            <w:noProof/>
            <w:webHidden/>
          </w:rPr>
          <w:fldChar w:fldCharType="end"/>
        </w:r>
      </w:hyperlink>
    </w:p>
    <w:p w:rsidR="001502D2" w:rsidRPr="00723957" w:rsidRDefault="007229CD" w:rsidP="00723957">
      <w:pPr>
        <w:rPr>
          <w:b/>
        </w:rPr>
      </w:pPr>
      <w:r>
        <w:rPr>
          <w:b/>
        </w:rPr>
        <w:fldChar w:fldCharType="end"/>
      </w:r>
    </w:p>
    <w:p w:rsidR="00723957" w:rsidRDefault="00F6379E" w:rsidP="00967DF6">
      <w:pPr>
        <w:pStyle w:val="Balk1"/>
      </w:pPr>
      <w:bookmarkStart w:id="7" w:name="_Toc160306386"/>
      <w:r>
        <w:lastRenderedPageBreak/>
        <w:t>TURGUTLU</w:t>
      </w:r>
      <w:r w:rsidR="001502D2" w:rsidRPr="001502D2">
        <w:t xml:space="preserve"> İL</w:t>
      </w:r>
      <w:r w:rsidR="00723957">
        <w:t>ÇE</w:t>
      </w:r>
      <w:r w:rsidR="001502D2" w:rsidRPr="001502D2">
        <w:t xml:space="preserve"> MİLLÎ EĞİTİM MÜDÜRLÜĞÜ HİZMET BİRİMLERİ KISALTMALAR</w:t>
      </w:r>
      <w:r w:rsidR="001502D2">
        <w:t>I</w:t>
      </w:r>
      <w:bookmarkEnd w:id="7"/>
      <w:r w:rsidR="00723957">
        <w:t xml:space="preserve"> </w:t>
      </w:r>
    </w:p>
    <w:p w:rsidR="001502D2" w:rsidRPr="00723957" w:rsidRDefault="001502D2" w:rsidP="00967DF6">
      <w:pPr>
        <w:pStyle w:val="Balk1"/>
      </w:pPr>
    </w:p>
    <w:tbl>
      <w:tblPr>
        <w:tblStyle w:val="KlavuzTablo1Ak-Vurgu1"/>
        <w:tblW w:w="8358" w:type="dxa"/>
        <w:jc w:val="center"/>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1271"/>
        <w:gridCol w:w="7087"/>
      </w:tblGrid>
      <w:tr w:rsidR="001502D2" w:rsidRPr="000C4C4E" w:rsidTr="001502D2">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271" w:type="dxa"/>
            <w:tcBorders>
              <w:bottom w:val="none" w:sz="0" w:space="0" w:color="auto"/>
            </w:tcBorders>
          </w:tcPr>
          <w:p w:rsidR="001502D2" w:rsidRPr="000C4C4E" w:rsidRDefault="001502D2" w:rsidP="007229CD">
            <w:pPr>
              <w:rPr>
                <w:rFonts w:eastAsia="Calibri" w:cstheme="minorHAnsi"/>
                <w:sz w:val="20"/>
                <w:szCs w:val="20"/>
              </w:rPr>
            </w:pPr>
            <w:r w:rsidRPr="000C4C4E">
              <w:rPr>
                <w:rFonts w:eastAsia="Calibri" w:cstheme="minorHAnsi"/>
                <w:sz w:val="20"/>
                <w:szCs w:val="20"/>
              </w:rPr>
              <w:t>BHİH</w:t>
            </w:r>
          </w:p>
        </w:tc>
        <w:tc>
          <w:tcPr>
            <w:tcW w:w="7087" w:type="dxa"/>
            <w:tcBorders>
              <w:bottom w:val="none" w:sz="0" w:space="0" w:color="auto"/>
            </w:tcBorders>
          </w:tcPr>
          <w:p w:rsidR="001502D2" w:rsidRPr="004964D0" w:rsidRDefault="001502D2" w:rsidP="007229CD">
            <w:pPr>
              <w:cnfStyle w:val="100000000000" w:firstRow="1" w:lastRow="0" w:firstColumn="0" w:lastColumn="0" w:oddVBand="0" w:evenVBand="0" w:oddHBand="0" w:evenHBand="0" w:firstRowFirstColumn="0" w:firstRowLastColumn="0" w:lastRowFirstColumn="0" w:lastRowLastColumn="0"/>
              <w:rPr>
                <w:rFonts w:eastAsia="Calibri" w:cstheme="minorHAnsi"/>
                <w:b w:val="0"/>
                <w:sz w:val="20"/>
                <w:szCs w:val="20"/>
              </w:rPr>
            </w:pPr>
            <w:r w:rsidRPr="004964D0">
              <w:rPr>
                <w:rFonts w:eastAsia="Calibri" w:cstheme="minorHAnsi"/>
                <w:b w:val="0"/>
                <w:sz w:val="20"/>
                <w:szCs w:val="20"/>
              </w:rPr>
              <w:t>Basın ve Halkla İlişkiler Hizmetleri</w:t>
            </w:r>
          </w:p>
        </w:tc>
      </w:tr>
      <w:tr w:rsidR="001502D2" w:rsidRPr="000C4C4E" w:rsidTr="001502D2">
        <w:trPr>
          <w:trHeight w:val="279"/>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BİETH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Bilgi İşlem ve Eğitim Teknolojileri Hizmetleri</w:t>
            </w:r>
          </w:p>
        </w:tc>
      </w:tr>
      <w:tr w:rsidR="001502D2" w:rsidRPr="000C4C4E" w:rsidTr="001502D2">
        <w:trPr>
          <w:trHeight w:val="269"/>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DH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 xml:space="preserve">Destek Hizmetleri </w:t>
            </w:r>
          </w:p>
        </w:tc>
      </w:tr>
      <w:tr w:rsidR="001502D2" w:rsidRPr="000C4C4E" w:rsidTr="001502D2">
        <w:trPr>
          <w:trHeight w:val="287"/>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DÖH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Din Öğretimi Hizmetleri</w:t>
            </w:r>
          </w:p>
        </w:tc>
      </w:tr>
      <w:tr w:rsidR="001502D2" w:rsidRPr="000C4C4E" w:rsidTr="001502D2">
        <w:trPr>
          <w:trHeight w:val="262"/>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HBÖH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Hayat Boyu Öğrenme Hizmetleri</w:t>
            </w:r>
          </w:p>
        </w:tc>
      </w:tr>
      <w:tr w:rsidR="001502D2" w:rsidRPr="000C4C4E" w:rsidTr="001502D2">
        <w:trPr>
          <w:trHeight w:val="270"/>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İKH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İnsan Kaynakları Hizmetleri</w:t>
            </w:r>
          </w:p>
        </w:tc>
      </w:tr>
      <w:tr w:rsidR="001502D2" w:rsidRPr="000C4C4E" w:rsidTr="001502D2">
        <w:trPr>
          <w:trHeight w:val="274"/>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İEH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İnşaat ve Emlak Hizmetleri</w:t>
            </w:r>
          </w:p>
        </w:tc>
      </w:tr>
      <w:tr w:rsidR="001502D2" w:rsidRPr="000C4C4E" w:rsidTr="001502D2">
        <w:trPr>
          <w:trHeight w:val="264"/>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İSG</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İşyeri Sağlık ve Güvenlik Birimi</w:t>
            </w:r>
          </w:p>
        </w:tc>
      </w:tr>
      <w:tr w:rsidR="001502D2" w:rsidRPr="000C4C4E" w:rsidTr="001502D2">
        <w:trPr>
          <w:trHeight w:val="272"/>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MTEH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Mesleki ve Teknik Eğitim Hizmetleri</w:t>
            </w:r>
          </w:p>
        </w:tc>
      </w:tr>
      <w:tr w:rsidR="001502D2" w:rsidRPr="000C4C4E" w:rsidTr="001502D2">
        <w:trPr>
          <w:trHeight w:val="276"/>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OÖH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Ortaöğretim Hizmetleri</w:t>
            </w:r>
          </w:p>
        </w:tc>
      </w:tr>
      <w:tr w:rsidR="001502D2" w:rsidRPr="000C4C4E" w:rsidTr="001502D2">
        <w:trPr>
          <w:trHeight w:val="280"/>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ÖDSH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 xml:space="preserve">Ölçme Değerlendirme ve Sınav Hizmetleri </w:t>
            </w:r>
          </w:p>
        </w:tc>
      </w:tr>
      <w:tr w:rsidR="001502D2" w:rsidRPr="000C4C4E" w:rsidTr="001502D2">
        <w:trPr>
          <w:trHeight w:val="270"/>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ÖB</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Özel Büro Şube Müdürlüğü</w:t>
            </w:r>
          </w:p>
        </w:tc>
      </w:tr>
      <w:tr w:rsidR="001502D2" w:rsidRPr="000C4C4E" w:rsidTr="001502D2">
        <w:trPr>
          <w:trHeight w:val="274"/>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ÖERH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 xml:space="preserve">Özel Eğitim ve Rehberlik Hizmetleri </w:t>
            </w:r>
          </w:p>
        </w:tc>
      </w:tr>
      <w:tr w:rsidR="001502D2" w:rsidRPr="000C4C4E" w:rsidTr="001502D2">
        <w:trPr>
          <w:trHeight w:val="264"/>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ÖÖKH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Özel Öğretim Kurumları Hizmetleri</w:t>
            </w:r>
          </w:p>
        </w:tc>
      </w:tr>
      <w:tr w:rsidR="001502D2" w:rsidRPr="000C4C4E" w:rsidTr="001502D2">
        <w:trPr>
          <w:trHeight w:val="268"/>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SGH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Strateji Geliştirme Hizmetleri</w:t>
            </w:r>
          </w:p>
        </w:tc>
      </w:tr>
      <w:tr w:rsidR="001502D2" w:rsidRPr="000C4C4E" w:rsidTr="001502D2">
        <w:trPr>
          <w:trHeight w:val="286"/>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TEH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Temel Eğitim Hizmetleri</w:t>
            </w:r>
          </w:p>
        </w:tc>
      </w:tr>
      <w:tr w:rsidR="001502D2" w:rsidRPr="000C4C4E" w:rsidTr="001502D2">
        <w:trPr>
          <w:trHeight w:val="322"/>
          <w:jc w:val="center"/>
        </w:trPr>
        <w:tc>
          <w:tcPr>
            <w:cnfStyle w:val="001000000000" w:firstRow="0" w:lastRow="0" w:firstColumn="1" w:lastColumn="0" w:oddVBand="0" w:evenVBand="0" w:oddHBand="0" w:evenHBand="0" w:firstRowFirstColumn="0" w:firstRowLastColumn="0" w:lastRowFirstColumn="0" w:lastRowLastColumn="0"/>
            <w:tcW w:w="1271" w:type="dxa"/>
          </w:tcPr>
          <w:p w:rsidR="001502D2" w:rsidRPr="000C4C4E" w:rsidRDefault="001502D2" w:rsidP="007229CD">
            <w:pPr>
              <w:rPr>
                <w:rFonts w:eastAsia="Calibri" w:cstheme="minorHAnsi"/>
                <w:sz w:val="20"/>
                <w:szCs w:val="20"/>
              </w:rPr>
            </w:pPr>
            <w:r w:rsidRPr="000C4C4E">
              <w:rPr>
                <w:rFonts w:eastAsia="Calibri" w:cstheme="minorHAnsi"/>
                <w:sz w:val="20"/>
                <w:szCs w:val="20"/>
              </w:rPr>
              <w:t>YYEH</w:t>
            </w:r>
          </w:p>
        </w:tc>
        <w:tc>
          <w:tcPr>
            <w:tcW w:w="7087" w:type="dxa"/>
          </w:tcPr>
          <w:p w:rsidR="001502D2" w:rsidRPr="000C4C4E" w:rsidRDefault="001502D2" w:rsidP="007229CD">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0C4C4E">
              <w:rPr>
                <w:rFonts w:eastAsia="Calibri" w:cstheme="minorHAnsi"/>
                <w:sz w:val="20"/>
                <w:szCs w:val="20"/>
              </w:rPr>
              <w:t>Yükseköğretim ve Yurt Dışı Eğitim Hizmetleri</w:t>
            </w:r>
          </w:p>
        </w:tc>
      </w:tr>
    </w:tbl>
    <w:p w:rsidR="001502D2" w:rsidRDefault="001502D2" w:rsidP="00967DF6">
      <w:pPr>
        <w:pStyle w:val="Balk1"/>
      </w:pPr>
      <w:bookmarkStart w:id="8" w:name="_Toc160306387"/>
      <w:r w:rsidRPr="001502D2">
        <w:t>KISALTMALAR</w:t>
      </w:r>
      <w:bookmarkEnd w:id="8"/>
    </w:p>
    <w:tbl>
      <w:tblPr>
        <w:tblStyle w:val="KlavuzTablo1Ak-Vurgu1"/>
        <w:tblW w:w="835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276"/>
        <w:gridCol w:w="7083"/>
      </w:tblGrid>
      <w:tr w:rsidR="001502D2" w:rsidRPr="00C44356" w:rsidTr="001502D2">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276" w:type="dxa"/>
            <w:tcBorders>
              <w:bottom w:val="none" w:sz="0" w:space="0" w:color="auto"/>
            </w:tcBorders>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ABİDE</w:t>
            </w:r>
          </w:p>
        </w:tc>
        <w:tc>
          <w:tcPr>
            <w:tcW w:w="7083" w:type="dxa"/>
            <w:tcBorders>
              <w:bottom w:val="none" w:sz="0" w:space="0" w:color="auto"/>
            </w:tcBorders>
          </w:tcPr>
          <w:p w:rsidR="001502D2" w:rsidRPr="00BE3F4E" w:rsidRDefault="001502D2" w:rsidP="007229CD">
            <w:pPr>
              <w:jc w:val="both"/>
              <w:cnfStyle w:val="100000000000" w:firstRow="1" w:lastRow="0" w:firstColumn="0" w:lastColumn="0" w:oddVBand="0" w:evenVBand="0" w:oddHBand="0" w:evenHBand="0" w:firstRowFirstColumn="0" w:firstRowLastColumn="0" w:lastRowFirstColumn="0" w:lastRowLastColumn="0"/>
              <w:rPr>
                <w:rFonts w:eastAsia="Calibri" w:cstheme="minorHAnsi"/>
                <w:b w:val="0"/>
                <w:sz w:val="20"/>
                <w:szCs w:val="20"/>
              </w:rPr>
            </w:pPr>
            <w:r w:rsidRPr="00BE3F4E">
              <w:rPr>
                <w:rFonts w:eastAsia="Calibri" w:cstheme="minorHAnsi"/>
                <w:b w:val="0"/>
                <w:sz w:val="20"/>
                <w:szCs w:val="20"/>
              </w:rPr>
              <w:t>Akademik Becerilerin İzlenmesi ve Değerlendirilmesi</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sz w:val="20"/>
                <w:szCs w:val="20"/>
              </w:rPr>
              <w:t>BİLSEM</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Bilim Sanat Merkezi</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CİMER</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Cumhurbaşkanlığı İletişim Merkezi</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DYS</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 xml:space="preserve">Doküman Yönetim Sistemi </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EBA</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 xml:space="preserve">Eğitim Bilişim Ağı </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FATİH</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Fırsatları Artırma ve Teknolojiyi İyileştirme Hareketi Projesi</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bCs w:val="0"/>
                <w:sz w:val="20"/>
                <w:szCs w:val="20"/>
              </w:rPr>
              <w:t>HEM</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Halk Eğitim Merkezi</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bCs w:val="0"/>
                <w:sz w:val="20"/>
                <w:szCs w:val="20"/>
              </w:rPr>
              <w:t>MBS</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Mesleki Bilgi Sistemi</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sz w:val="20"/>
                <w:szCs w:val="20"/>
              </w:rPr>
              <w:t>MEBBİS</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Millî Eğitim Bakanlığı Bilişim Sistemleri</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bCs w:val="0"/>
                <w:sz w:val="20"/>
                <w:szCs w:val="20"/>
              </w:rPr>
              <w:t>MEGEP</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Mesleki Eğitim ve Öğretim Sistemini Güçlendirme Projesi</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OSB</w:t>
            </w:r>
            <w:r w:rsidRPr="00C44356">
              <w:rPr>
                <w:rFonts w:eastAsia="Calibri" w:cstheme="minorHAnsi"/>
                <w:sz w:val="20"/>
                <w:szCs w:val="20"/>
              </w:rPr>
              <w:tab/>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0"/>
                <w:szCs w:val="20"/>
              </w:rPr>
            </w:pPr>
            <w:r w:rsidRPr="00C44356">
              <w:rPr>
                <w:rFonts w:eastAsia="Calibri" w:cstheme="minorHAnsi"/>
                <w:sz w:val="20"/>
                <w:szCs w:val="20"/>
              </w:rPr>
              <w:t>Organize Sanayi Bölgesi</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PESTLE</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 xml:space="preserve">Politik, Ekonomik, Sosyolojik, Teknolojik, Yasal ve Ekolojik Analiz  </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bCs w:val="0"/>
                <w:sz w:val="20"/>
                <w:szCs w:val="20"/>
              </w:rPr>
              <w:t>PG</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0"/>
                <w:szCs w:val="20"/>
              </w:rPr>
            </w:pPr>
            <w:r w:rsidRPr="00C44356">
              <w:rPr>
                <w:rFonts w:eastAsia="Calibri" w:cstheme="minorHAnsi"/>
                <w:sz w:val="20"/>
                <w:szCs w:val="20"/>
              </w:rPr>
              <w:t>Performans Göstergesi</w:t>
            </w:r>
          </w:p>
        </w:tc>
      </w:tr>
      <w:tr w:rsidR="001502D2" w:rsidRPr="00C44356" w:rsidTr="001502D2">
        <w:trPr>
          <w:trHeight w:val="256"/>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sz w:val="20"/>
                <w:szCs w:val="20"/>
              </w:rPr>
              <w:t>PISA</w:t>
            </w:r>
            <w:r w:rsidRPr="00C44356">
              <w:rPr>
                <w:rFonts w:eastAsia="Calibri" w:cstheme="minorHAnsi"/>
                <w:sz w:val="20"/>
                <w:szCs w:val="20"/>
              </w:rPr>
              <w:tab/>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roofErr w:type="spellStart"/>
            <w:r w:rsidRPr="00C44356">
              <w:rPr>
                <w:rFonts w:eastAsia="Calibri" w:cstheme="minorHAnsi"/>
                <w:sz w:val="20"/>
                <w:szCs w:val="20"/>
              </w:rPr>
              <w:t>Programme</w:t>
            </w:r>
            <w:proofErr w:type="spellEnd"/>
            <w:r w:rsidRPr="00C44356">
              <w:rPr>
                <w:rFonts w:eastAsia="Calibri" w:cstheme="minorHAnsi"/>
                <w:sz w:val="20"/>
                <w:szCs w:val="20"/>
              </w:rPr>
              <w:t xml:space="preserve"> </w:t>
            </w:r>
            <w:proofErr w:type="spellStart"/>
            <w:r w:rsidRPr="00C44356">
              <w:rPr>
                <w:rFonts w:eastAsia="Calibri" w:cstheme="minorHAnsi"/>
                <w:sz w:val="20"/>
                <w:szCs w:val="20"/>
              </w:rPr>
              <w:t>for</w:t>
            </w:r>
            <w:proofErr w:type="spellEnd"/>
            <w:r w:rsidRPr="00C44356">
              <w:rPr>
                <w:rFonts w:eastAsia="Calibri" w:cstheme="minorHAnsi"/>
                <w:sz w:val="20"/>
                <w:szCs w:val="20"/>
              </w:rPr>
              <w:t xml:space="preserve"> International </w:t>
            </w:r>
            <w:proofErr w:type="spellStart"/>
            <w:r w:rsidRPr="00C44356">
              <w:rPr>
                <w:rFonts w:eastAsia="Calibri" w:cstheme="minorHAnsi"/>
                <w:sz w:val="20"/>
                <w:szCs w:val="20"/>
              </w:rPr>
              <w:t>Student</w:t>
            </w:r>
            <w:proofErr w:type="spellEnd"/>
            <w:r w:rsidRPr="00C44356">
              <w:rPr>
                <w:rFonts w:eastAsia="Calibri" w:cstheme="minorHAnsi"/>
                <w:sz w:val="20"/>
                <w:szCs w:val="20"/>
              </w:rPr>
              <w:t xml:space="preserve"> </w:t>
            </w:r>
            <w:proofErr w:type="spellStart"/>
            <w:r w:rsidRPr="00C44356">
              <w:rPr>
                <w:rFonts w:eastAsia="Calibri" w:cstheme="minorHAnsi"/>
                <w:sz w:val="20"/>
                <w:szCs w:val="20"/>
              </w:rPr>
              <w:t>Assesment</w:t>
            </w:r>
            <w:proofErr w:type="spellEnd"/>
            <w:r w:rsidRPr="00C44356">
              <w:rPr>
                <w:rFonts w:eastAsia="Calibri" w:cstheme="minorHAnsi"/>
                <w:sz w:val="20"/>
                <w:szCs w:val="20"/>
              </w:rPr>
              <w:t xml:space="preserve"> (Uluslararası Öğrenci Değerlendirme Programı)</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bCs w:val="0"/>
                <w:sz w:val="20"/>
                <w:szCs w:val="20"/>
              </w:rPr>
              <w:t>RAM</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bCs/>
                <w:sz w:val="20"/>
                <w:szCs w:val="20"/>
              </w:rPr>
            </w:pPr>
            <w:r w:rsidRPr="00C44356">
              <w:rPr>
                <w:rFonts w:eastAsia="Calibri" w:cstheme="minorHAnsi"/>
                <w:sz w:val="20"/>
                <w:szCs w:val="20"/>
              </w:rPr>
              <w:t xml:space="preserve">Rehberlik Araştırma Merkezi </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bCs w:val="0"/>
                <w:sz w:val="20"/>
                <w:szCs w:val="20"/>
              </w:rPr>
            </w:pPr>
            <w:r w:rsidRPr="00C44356">
              <w:rPr>
                <w:rFonts w:eastAsia="Calibri" w:cstheme="minorHAnsi"/>
                <w:sz w:val="20"/>
                <w:szCs w:val="20"/>
              </w:rPr>
              <w:t>SYDV</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Sosyal Yardımlaşma ve Dayanışma Vakfı</w:t>
            </w:r>
          </w:p>
        </w:tc>
      </w:tr>
      <w:tr w:rsidR="001502D2" w:rsidRPr="00C44356" w:rsidTr="001502D2">
        <w:trPr>
          <w:trHeight w:val="28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TIMMS</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roofErr w:type="spellStart"/>
            <w:r w:rsidRPr="00C44356">
              <w:rPr>
                <w:rFonts w:eastAsia="Calibri" w:cstheme="minorHAnsi"/>
                <w:sz w:val="20"/>
                <w:szCs w:val="20"/>
              </w:rPr>
              <w:t>Trends</w:t>
            </w:r>
            <w:proofErr w:type="spellEnd"/>
            <w:r w:rsidRPr="00C44356">
              <w:rPr>
                <w:rFonts w:eastAsia="Calibri" w:cstheme="minorHAnsi"/>
                <w:sz w:val="20"/>
                <w:szCs w:val="20"/>
              </w:rPr>
              <w:t xml:space="preserve"> in International </w:t>
            </w:r>
            <w:proofErr w:type="spellStart"/>
            <w:r w:rsidRPr="00C44356">
              <w:rPr>
                <w:rFonts w:eastAsia="Calibri" w:cstheme="minorHAnsi"/>
                <w:sz w:val="20"/>
                <w:szCs w:val="20"/>
              </w:rPr>
              <w:t>Mathematics</w:t>
            </w:r>
            <w:proofErr w:type="spellEnd"/>
            <w:r w:rsidRPr="00C44356">
              <w:rPr>
                <w:rFonts w:eastAsia="Calibri" w:cstheme="minorHAnsi"/>
                <w:sz w:val="20"/>
                <w:szCs w:val="20"/>
              </w:rPr>
              <w:t xml:space="preserve"> </w:t>
            </w:r>
            <w:proofErr w:type="spellStart"/>
            <w:r w:rsidRPr="00C44356">
              <w:rPr>
                <w:rFonts w:eastAsia="Calibri" w:cstheme="minorHAnsi"/>
                <w:sz w:val="20"/>
                <w:szCs w:val="20"/>
              </w:rPr>
              <w:t>and</w:t>
            </w:r>
            <w:proofErr w:type="spellEnd"/>
            <w:r w:rsidRPr="00C44356">
              <w:rPr>
                <w:rFonts w:eastAsia="Calibri" w:cstheme="minorHAnsi"/>
                <w:sz w:val="20"/>
                <w:szCs w:val="20"/>
              </w:rPr>
              <w:t xml:space="preserve"> </w:t>
            </w:r>
            <w:proofErr w:type="spellStart"/>
            <w:r w:rsidRPr="00C44356">
              <w:rPr>
                <w:rFonts w:eastAsia="Calibri" w:cstheme="minorHAnsi"/>
                <w:sz w:val="20"/>
                <w:szCs w:val="20"/>
              </w:rPr>
              <w:t>Science</w:t>
            </w:r>
            <w:proofErr w:type="spellEnd"/>
            <w:r w:rsidRPr="00C44356">
              <w:rPr>
                <w:rFonts w:eastAsia="Calibri" w:cstheme="minorHAnsi"/>
                <w:sz w:val="20"/>
                <w:szCs w:val="20"/>
              </w:rPr>
              <w:t xml:space="preserve"> </w:t>
            </w:r>
            <w:proofErr w:type="spellStart"/>
            <w:r w:rsidRPr="00C44356">
              <w:rPr>
                <w:rFonts w:eastAsia="Calibri" w:cstheme="minorHAnsi"/>
                <w:sz w:val="20"/>
                <w:szCs w:val="20"/>
              </w:rPr>
              <w:t>Study</w:t>
            </w:r>
            <w:proofErr w:type="spellEnd"/>
            <w:r w:rsidRPr="00C44356">
              <w:rPr>
                <w:rFonts w:eastAsia="Calibri" w:cstheme="minorHAnsi"/>
                <w:sz w:val="20"/>
                <w:szCs w:val="20"/>
              </w:rPr>
              <w:t xml:space="preserve"> (Matematik ve Fen Bilimleri Uluslararası Araştırması)</w:t>
            </w:r>
          </w:p>
        </w:tc>
      </w:tr>
      <w:tr w:rsidR="001502D2" w:rsidRPr="00C44356" w:rsidTr="001502D2">
        <w:trPr>
          <w:trHeight w:val="277"/>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TÜBİTAK</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Türkiye Bilimsel ve Teknolojik Araştırma Kurulu</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TYÇ</w:t>
            </w:r>
            <w:r w:rsidRPr="00C44356">
              <w:rPr>
                <w:rFonts w:eastAsia="Calibri" w:cstheme="minorHAnsi"/>
                <w:sz w:val="20"/>
                <w:szCs w:val="20"/>
              </w:rPr>
              <w:tab/>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Türkiye Yeterlilikler Çerçevesi</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YDS</w:t>
            </w:r>
            <w:r w:rsidRPr="00C44356">
              <w:rPr>
                <w:rFonts w:eastAsia="Calibri" w:cstheme="minorHAnsi"/>
                <w:sz w:val="20"/>
                <w:szCs w:val="20"/>
              </w:rPr>
              <w:tab/>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Yabancı Dil Sınavı</w:t>
            </w:r>
          </w:p>
        </w:tc>
      </w:tr>
      <w:tr w:rsidR="001502D2" w:rsidRPr="00C44356" w:rsidTr="001502D2">
        <w:trPr>
          <w:trHeight w:val="232"/>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YKS</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 xml:space="preserve">Yükseköğretim Kurumları Sınavı </w:t>
            </w:r>
          </w:p>
        </w:tc>
      </w:tr>
      <w:tr w:rsidR="001502D2" w:rsidRPr="00C44356" w:rsidTr="001502D2">
        <w:trPr>
          <w:trHeight w:val="253"/>
          <w:jc w:val="center"/>
        </w:trPr>
        <w:tc>
          <w:tcPr>
            <w:cnfStyle w:val="001000000000" w:firstRow="0" w:lastRow="0" w:firstColumn="1" w:lastColumn="0" w:oddVBand="0" w:evenVBand="0" w:oddHBand="0" w:evenHBand="0" w:firstRowFirstColumn="0" w:firstRowLastColumn="0" w:lastRowFirstColumn="0" w:lastRowLastColumn="0"/>
            <w:tcW w:w="1276" w:type="dxa"/>
          </w:tcPr>
          <w:p w:rsidR="001502D2" w:rsidRPr="00C44356" w:rsidRDefault="001502D2" w:rsidP="007229CD">
            <w:pPr>
              <w:jc w:val="both"/>
              <w:rPr>
                <w:rFonts w:eastAsia="Calibri" w:cstheme="minorHAnsi"/>
                <w:sz w:val="20"/>
                <w:szCs w:val="20"/>
              </w:rPr>
            </w:pPr>
            <w:r w:rsidRPr="00C44356">
              <w:rPr>
                <w:rFonts w:eastAsia="Calibri" w:cstheme="minorHAnsi"/>
                <w:sz w:val="20"/>
                <w:szCs w:val="20"/>
              </w:rPr>
              <w:t>YİKOB</w:t>
            </w:r>
          </w:p>
        </w:tc>
        <w:tc>
          <w:tcPr>
            <w:tcW w:w="7083" w:type="dxa"/>
          </w:tcPr>
          <w:p w:rsidR="001502D2" w:rsidRPr="00C44356" w:rsidRDefault="001502D2" w:rsidP="007229CD">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44356">
              <w:rPr>
                <w:rFonts w:eastAsia="Calibri" w:cstheme="minorHAnsi"/>
                <w:sz w:val="20"/>
                <w:szCs w:val="20"/>
              </w:rPr>
              <w:t>Yatırım İzleme ve Koordinasyon Birimi</w:t>
            </w:r>
          </w:p>
        </w:tc>
      </w:tr>
    </w:tbl>
    <w:p w:rsidR="001502D2" w:rsidRDefault="001502D2" w:rsidP="001502D2">
      <w:pPr>
        <w:rPr>
          <w:b/>
          <w:color w:val="833C0B" w:themeColor="accent2" w:themeShade="80"/>
        </w:rPr>
      </w:pPr>
    </w:p>
    <w:p w:rsidR="001502D2" w:rsidRDefault="001502D2" w:rsidP="00967DF6">
      <w:pPr>
        <w:pStyle w:val="Balk1"/>
      </w:pPr>
      <w:bookmarkStart w:id="9" w:name="_Toc160247401"/>
    </w:p>
    <w:p w:rsidR="001502D2" w:rsidRDefault="001502D2" w:rsidP="00967DF6">
      <w:pPr>
        <w:pStyle w:val="Balk1"/>
      </w:pPr>
      <w:bookmarkStart w:id="10" w:name="_Toc160306388"/>
      <w:r w:rsidRPr="001502D2">
        <w:t>TANIMLAR</w:t>
      </w:r>
      <w:bookmarkEnd w:id="9"/>
      <w:bookmarkEnd w:id="10"/>
    </w:p>
    <w:p w:rsidR="001502D2" w:rsidRPr="004964D0" w:rsidRDefault="001502D2" w:rsidP="00F94309">
      <w:pPr>
        <w:spacing w:after="120" w:line="278" w:lineRule="auto"/>
        <w:jc w:val="both"/>
        <w:rPr>
          <w:rFonts w:eastAsia="Times New Roman" w:cstheme="minorHAnsi"/>
          <w:szCs w:val="24"/>
          <w:lang w:eastAsia="tr-TR"/>
        </w:rPr>
      </w:pPr>
      <w:r w:rsidRPr="004964D0">
        <w:rPr>
          <w:rFonts w:eastAsia="Times New Roman" w:cstheme="minorHAnsi"/>
          <w:b/>
          <w:color w:val="C45911" w:themeColor="accent2" w:themeShade="BF"/>
          <w:szCs w:val="24"/>
          <w:lang w:eastAsia="tr-TR"/>
        </w:rPr>
        <w:t xml:space="preserve">Bütünleştirici Eğitim (Kaynaştırma Eğitimi): </w:t>
      </w:r>
      <w:r w:rsidRPr="004964D0">
        <w:rPr>
          <w:rFonts w:eastAsia="Times New Roman" w:cstheme="minorHAnsi"/>
          <w:szCs w:val="24"/>
          <w:lang w:eastAsia="tr-TR"/>
        </w:rPr>
        <w:t>Özel eğitime ihtiyacı olan bireylerin eğitimlerini, destek eğitim hizmetleri de sağlanarak akranlarıyla birlikte resmî veya özel örgün ve yaygın eğitim kurumlarında sürdürmeleri esasına dayanan özel eğitim uygulamalarıdır.</w:t>
      </w:r>
    </w:p>
    <w:p w:rsidR="001502D2" w:rsidRPr="004964D0" w:rsidRDefault="001502D2" w:rsidP="00F94309">
      <w:pPr>
        <w:spacing w:after="120" w:line="278" w:lineRule="auto"/>
        <w:jc w:val="both"/>
        <w:rPr>
          <w:rFonts w:eastAsia="Times New Roman" w:cstheme="minorHAnsi"/>
          <w:szCs w:val="24"/>
          <w:lang w:eastAsia="tr-TR"/>
        </w:rPr>
      </w:pPr>
      <w:r w:rsidRPr="004964D0">
        <w:rPr>
          <w:rFonts w:eastAsia="Times New Roman" w:cstheme="minorHAnsi"/>
          <w:b/>
          <w:color w:val="C45911" w:themeColor="accent2" w:themeShade="BF"/>
          <w:szCs w:val="24"/>
          <w:lang w:eastAsia="tr-TR"/>
        </w:rPr>
        <w:t xml:space="preserve">Coğrafi Bilgi Sistemi (CBS): </w:t>
      </w:r>
      <w:r w:rsidRPr="004964D0">
        <w:rPr>
          <w:rFonts w:eastAsia="Times New Roman" w:cstheme="minorHAnsi"/>
          <w:szCs w:val="24"/>
          <w:lang w:eastAsia="tr-TR"/>
        </w:rPr>
        <w:t>Dünya üzerindeki karmaşık sosyal, ekonomik, çevresel vb. sorunların çözümüne yönelik mekâna/konuma 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w:t>
      </w:r>
    </w:p>
    <w:p w:rsidR="001502D2" w:rsidRPr="004964D0" w:rsidRDefault="001502D2" w:rsidP="00F94309">
      <w:pPr>
        <w:spacing w:after="120" w:line="278" w:lineRule="auto"/>
        <w:jc w:val="both"/>
        <w:rPr>
          <w:rFonts w:eastAsia="Times New Roman" w:cstheme="minorHAnsi"/>
          <w:szCs w:val="24"/>
          <w:lang w:eastAsia="tr-TR"/>
        </w:rPr>
      </w:pPr>
      <w:r w:rsidRPr="004964D0">
        <w:rPr>
          <w:rFonts w:eastAsia="Times New Roman" w:cstheme="minorHAnsi"/>
          <w:b/>
          <w:color w:val="C45911" w:themeColor="accent2" w:themeShade="BF"/>
          <w:szCs w:val="24"/>
          <w:lang w:eastAsia="tr-TR"/>
        </w:rPr>
        <w:t xml:space="preserve">Destekleme ve Yetiştirme Kursları: </w:t>
      </w:r>
      <w:r w:rsidRPr="004964D0">
        <w:rPr>
          <w:rFonts w:eastAsia="Times New Roman" w:cstheme="minorHAnsi"/>
          <w:szCs w:val="24"/>
          <w:lang w:eastAsia="tr-TR"/>
        </w:rPr>
        <w:t>Resmî ve özel örgün eğitim kurumlarına devam eden öğrenciler ile yaygın eğitim kurumlarına devam etmekte olan kursiyerleri, örgün eğitim müfredatındaki derslerle sınırlı olarak, destekleme ve yetiştirme amacıyla açılan kurslardır.</w:t>
      </w:r>
    </w:p>
    <w:p w:rsidR="001502D2" w:rsidRPr="004964D0" w:rsidRDefault="001502D2" w:rsidP="00F94309">
      <w:pPr>
        <w:spacing w:after="120" w:line="278" w:lineRule="auto"/>
        <w:jc w:val="both"/>
        <w:rPr>
          <w:rFonts w:eastAsia="Times New Roman" w:cstheme="minorHAnsi"/>
          <w:szCs w:val="24"/>
          <w:lang w:eastAsia="tr-TR"/>
        </w:rPr>
      </w:pPr>
      <w:r w:rsidRPr="004964D0">
        <w:rPr>
          <w:rFonts w:eastAsia="Times New Roman" w:cstheme="minorHAnsi"/>
          <w:b/>
          <w:color w:val="C45911" w:themeColor="accent2" w:themeShade="BF"/>
          <w:szCs w:val="24"/>
          <w:lang w:eastAsia="tr-TR"/>
        </w:rPr>
        <w:t xml:space="preserve">Eğitsel Değerlendirme: </w:t>
      </w:r>
      <w:r w:rsidRPr="004964D0">
        <w:rPr>
          <w:rFonts w:eastAsia="Times New Roman" w:cstheme="minorHAnsi"/>
          <w:szCs w:val="24"/>
          <w:lang w:eastAsia="tr-TR"/>
        </w:rPr>
        <w:t>Bireyin tüm gelişim alanlarındaki özellikleri ve akademik disiplin alanlarındaki yeterlikleri ile eğitim ihtiyaçlarını eğitsel amaçla belirleme sürecidir.</w:t>
      </w:r>
    </w:p>
    <w:p w:rsidR="001502D2" w:rsidRPr="004964D0" w:rsidRDefault="001502D2" w:rsidP="00F94309">
      <w:pPr>
        <w:spacing w:after="120" w:line="278" w:lineRule="auto"/>
        <w:jc w:val="both"/>
        <w:rPr>
          <w:rFonts w:eastAsia="Times New Roman" w:cstheme="minorHAnsi"/>
          <w:b/>
          <w:color w:val="C00000"/>
          <w:szCs w:val="24"/>
          <w:lang w:eastAsia="tr-TR"/>
        </w:rPr>
      </w:pPr>
      <w:proofErr w:type="spellStart"/>
      <w:r w:rsidRPr="004964D0">
        <w:rPr>
          <w:rFonts w:eastAsia="Times New Roman" w:cstheme="minorHAnsi"/>
          <w:b/>
          <w:color w:val="C45911" w:themeColor="accent2" w:themeShade="BF"/>
          <w:szCs w:val="24"/>
          <w:lang w:eastAsia="tr-TR"/>
        </w:rPr>
        <w:t>Hibrit</w:t>
      </w:r>
      <w:proofErr w:type="spellEnd"/>
      <w:r w:rsidRPr="004964D0">
        <w:rPr>
          <w:rFonts w:eastAsia="Times New Roman" w:cstheme="minorHAnsi"/>
          <w:b/>
          <w:color w:val="C45911" w:themeColor="accent2" w:themeShade="BF"/>
          <w:szCs w:val="24"/>
          <w:lang w:eastAsia="tr-TR"/>
        </w:rPr>
        <w:t xml:space="preserve"> Öğrenme (Harmanlanmış</w:t>
      </w:r>
      <w:r w:rsidRPr="004964D0">
        <w:rPr>
          <w:rFonts w:eastAsia="Times New Roman" w:cstheme="minorHAnsi"/>
          <w:color w:val="C45911" w:themeColor="accent2" w:themeShade="BF"/>
          <w:szCs w:val="24"/>
          <w:lang w:eastAsia="tr-TR"/>
        </w:rPr>
        <w:t xml:space="preserve">): </w:t>
      </w:r>
      <w:r w:rsidRPr="004964D0">
        <w:rPr>
          <w:rFonts w:eastAsia="Times New Roman" w:cstheme="minorHAnsi"/>
          <w:szCs w:val="24"/>
          <w:lang w:eastAsia="tr-TR"/>
        </w:rPr>
        <w:t>Sınıf içi ve çevrim içi öğrenmenin en güçlü yanlarının birleştirilerek başarı için gerekli olan bilgi ve iletişim becerilerini geliştirmede kullanılabilecek bir yaklaşımdır.</w:t>
      </w:r>
    </w:p>
    <w:p w:rsidR="001502D2" w:rsidRPr="004964D0" w:rsidRDefault="001502D2" w:rsidP="00F94309">
      <w:pPr>
        <w:spacing w:after="120" w:line="278" w:lineRule="auto"/>
        <w:jc w:val="both"/>
        <w:rPr>
          <w:rFonts w:eastAsia="Times New Roman" w:cstheme="minorHAnsi"/>
          <w:b/>
          <w:szCs w:val="24"/>
          <w:lang w:eastAsia="tr-TR"/>
        </w:rPr>
      </w:pPr>
      <w:r w:rsidRPr="004964D0">
        <w:rPr>
          <w:rFonts w:eastAsia="Times New Roman" w:cstheme="minorHAnsi"/>
          <w:b/>
          <w:color w:val="C45911" w:themeColor="accent2" w:themeShade="BF"/>
          <w:szCs w:val="24"/>
          <w:lang w:eastAsia="tr-TR"/>
        </w:rPr>
        <w:t xml:space="preserve">İşletmelerde Meslekî Eğitim: </w:t>
      </w:r>
      <w:r w:rsidRPr="004964D0">
        <w:rPr>
          <w:rFonts w:eastAsia="Times New Roman" w:cstheme="minorHAnsi"/>
          <w:szCs w:val="24"/>
          <w:lang w:eastAsia="tr-TR"/>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502D2" w:rsidRPr="004964D0" w:rsidRDefault="001502D2" w:rsidP="00F94309">
      <w:pPr>
        <w:pStyle w:val="Pa1"/>
        <w:spacing w:after="120" w:line="278" w:lineRule="auto"/>
        <w:jc w:val="both"/>
        <w:rPr>
          <w:rFonts w:asciiTheme="minorHAnsi" w:eastAsia="Times New Roman" w:hAnsiTheme="minorHAnsi" w:cstheme="minorHAnsi"/>
          <w:sz w:val="22"/>
          <w:lang w:eastAsia="tr-TR"/>
        </w:rPr>
      </w:pPr>
      <w:r w:rsidRPr="004964D0">
        <w:rPr>
          <w:rFonts w:asciiTheme="minorHAnsi" w:eastAsia="Times New Roman" w:hAnsiTheme="minorHAnsi" w:cstheme="minorHAnsi"/>
          <w:b/>
          <w:color w:val="C45911" w:themeColor="accent2" w:themeShade="BF"/>
          <w:sz w:val="22"/>
          <w:lang w:eastAsia="tr-TR"/>
        </w:rPr>
        <w:t>Okul-Aile Birlikleri:</w:t>
      </w:r>
      <w:r w:rsidRPr="004964D0">
        <w:rPr>
          <w:rFonts w:asciiTheme="minorHAnsi" w:eastAsia="Times New Roman" w:hAnsiTheme="minorHAnsi" w:cstheme="minorHAnsi"/>
          <w:color w:val="C45911" w:themeColor="accent2" w:themeShade="BF"/>
          <w:sz w:val="22"/>
          <w:lang w:eastAsia="tr-TR"/>
        </w:rPr>
        <w:t xml:space="preserve"> </w:t>
      </w:r>
      <w:r w:rsidRPr="004964D0">
        <w:rPr>
          <w:rFonts w:asciiTheme="minorHAnsi" w:eastAsia="Times New Roman" w:hAnsiTheme="minorHAnsi" w:cstheme="minorHAnsi"/>
          <w:sz w:val="22"/>
          <w:lang w:eastAsia="tr-TR"/>
        </w:rPr>
        <w:t>Eğitim kampüslerinde yer alan okullar dâhil Bakanlığa bağlı okul ve eğitim kurumlarında kurulan birliklerdir.</w:t>
      </w:r>
    </w:p>
    <w:p w:rsidR="001502D2" w:rsidRPr="004964D0" w:rsidRDefault="001502D2" w:rsidP="00F94309">
      <w:pPr>
        <w:pStyle w:val="Pa1"/>
        <w:spacing w:after="120" w:line="278" w:lineRule="auto"/>
        <w:jc w:val="both"/>
        <w:rPr>
          <w:rFonts w:asciiTheme="minorHAnsi" w:eastAsia="Times New Roman" w:hAnsiTheme="minorHAnsi" w:cstheme="minorHAnsi"/>
          <w:sz w:val="22"/>
          <w:lang w:eastAsia="tr-TR"/>
        </w:rPr>
      </w:pPr>
      <w:r w:rsidRPr="004964D0">
        <w:rPr>
          <w:rFonts w:asciiTheme="minorHAnsi" w:eastAsia="Times New Roman" w:hAnsiTheme="minorHAnsi" w:cstheme="minorHAnsi"/>
          <w:b/>
          <w:color w:val="C45911" w:themeColor="accent2" w:themeShade="BF"/>
          <w:sz w:val="22"/>
          <w:lang w:eastAsia="tr-TR"/>
        </w:rPr>
        <w:t>Ortalama Eğitim Süresi:</w:t>
      </w:r>
      <w:r w:rsidRPr="004964D0">
        <w:rPr>
          <w:rFonts w:asciiTheme="minorHAnsi" w:eastAsia="Times New Roman" w:hAnsiTheme="minorHAnsi" w:cstheme="minorHAnsi"/>
          <w:color w:val="C45911" w:themeColor="accent2" w:themeShade="BF"/>
          <w:sz w:val="22"/>
          <w:lang w:eastAsia="tr-TR"/>
        </w:rPr>
        <w:t xml:space="preserve"> </w:t>
      </w:r>
      <w:r w:rsidRPr="004964D0">
        <w:rPr>
          <w:rFonts w:asciiTheme="minorHAnsi" w:eastAsia="Times New Roman" w:hAnsiTheme="minorHAnsi" w:cstheme="minorHAnsi"/>
          <w:sz w:val="22"/>
          <w:lang w:eastAsia="tr-TR"/>
        </w:rPr>
        <w:t>Birleşmiş Milletler Kalkınma Programı</w:t>
      </w:r>
      <w:r w:rsidRPr="004964D0">
        <w:rPr>
          <w:rFonts w:asciiTheme="minorHAnsi" w:eastAsia="Times New Roman" w:hAnsiTheme="minorHAnsi" w:cstheme="minorHAnsi"/>
          <w:sz w:val="22"/>
          <w:lang w:eastAsia="tr-TR"/>
        </w:rPr>
        <w:softHyphen/>
        <w:t>nın yayınladığı İnsani Gelişme Raporu’nda verilen ve 25 yaş ve üstü kişilerin almış olduğu eğitim sürelerinin ortalaması şeklinde ifade edilen eğitim göstergesini ifade etmektedir.</w:t>
      </w:r>
    </w:p>
    <w:p w:rsidR="001502D2" w:rsidRPr="004964D0" w:rsidRDefault="001502D2" w:rsidP="00F94309">
      <w:pPr>
        <w:pStyle w:val="Pa1"/>
        <w:spacing w:after="120" w:line="278" w:lineRule="auto"/>
        <w:jc w:val="both"/>
        <w:rPr>
          <w:rFonts w:asciiTheme="minorHAnsi" w:eastAsia="Times New Roman" w:hAnsiTheme="minorHAnsi" w:cstheme="minorHAnsi"/>
          <w:sz w:val="22"/>
          <w:lang w:eastAsia="tr-TR"/>
        </w:rPr>
      </w:pPr>
      <w:r w:rsidRPr="004964D0">
        <w:rPr>
          <w:rFonts w:asciiTheme="minorHAnsi" w:eastAsia="Times New Roman" w:hAnsiTheme="minorHAnsi" w:cstheme="minorHAnsi"/>
          <w:b/>
          <w:color w:val="C45911" w:themeColor="accent2" w:themeShade="BF"/>
          <w:sz w:val="22"/>
          <w:lang w:eastAsia="tr-TR"/>
        </w:rPr>
        <w:t>Öğrenme Analitiği Platformu:</w:t>
      </w:r>
      <w:r w:rsidRPr="004964D0">
        <w:rPr>
          <w:rFonts w:asciiTheme="minorHAnsi" w:eastAsia="Times New Roman" w:hAnsiTheme="minorHAnsi" w:cstheme="minorHAnsi"/>
          <w:color w:val="C45911" w:themeColor="accent2" w:themeShade="BF"/>
          <w:sz w:val="22"/>
          <w:lang w:eastAsia="tr-TR"/>
        </w:rPr>
        <w:t xml:space="preserve"> </w:t>
      </w:r>
      <w:r w:rsidRPr="004964D0">
        <w:rPr>
          <w:rFonts w:asciiTheme="minorHAnsi" w:eastAsia="Times New Roman" w:hAnsiTheme="minorHAnsi" w:cstheme="minorHAnsi"/>
          <w:sz w:val="22"/>
          <w:lang w:eastAsia="tr-TR"/>
        </w:rPr>
        <w:t>Eğitsel Veri Ambarı üzerinde çalı</w:t>
      </w:r>
      <w:r w:rsidRPr="004964D0">
        <w:rPr>
          <w:rFonts w:asciiTheme="minorHAnsi" w:eastAsia="Times New Roman" w:hAnsiTheme="minorHAnsi" w:cstheme="minorHAnsi"/>
          <w:sz w:val="22"/>
          <w:lang w:eastAsia="tr-TR"/>
        </w:rPr>
        <w:softHyphen/>
        <w:t>şacak, öğrencilerin akademik verileriyle birlikte ilgi, yetenek ve mi</w:t>
      </w:r>
      <w:r w:rsidRPr="004964D0">
        <w:rPr>
          <w:rFonts w:asciiTheme="minorHAnsi" w:eastAsia="Times New Roman" w:hAnsiTheme="minorHAnsi" w:cstheme="minorHAnsi"/>
          <w:sz w:val="22"/>
          <w:lang w:eastAsia="tr-TR"/>
        </w:rPr>
        <w:softHyphen/>
        <w:t>zacına yönelik verilerinin de birlikte değerlendirildiği platformdur.</w:t>
      </w:r>
    </w:p>
    <w:p w:rsidR="001502D2" w:rsidRPr="004964D0" w:rsidRDefault="001502D2" w:rsidP="00F94309">
      <w:pPr>
        <w:pStyle w:val="Pa1"/>
        <w:spacing w:after="120" w:line="278" w:lineRule="auto"/>
        <w:jc w:val="both"/>
        <w:rPr>
          <w:rFonts w:asciiTheme="minorHAnsi" w:eastAsia="Times New Roman" w:hAnsiTheme="minorHAnsi" w:cstheme="minorHAnsi"/>
          <w:sz w:val="22"/>
          <w:lang w:eastAsia="tr-TR"/>
        </w:rPr>
      </w:pPr>
      <w:r w:rsidRPr="004964D0">
        <w:rPr>
          <w:rFonts w:asciiTheme="minorHAnsi" w:eastAsia="Times New Roman" w:hAnsiTheme="minorHAnsi" w:cstheme="minorHAnsi"/>
          <w:b/>
          <w:color w:val="C45911" w:themeColor="accent2" w:themeShade="BF"/>
          <w:sz w:val="22"/>
          <w:lang w:eastAsia="tr-TR"/>
        </w:rPr>
        <w:t>Örgün Eğitim Dışına Çıkma:</w:t>
      </w:r>
      <w:r w:rsidRPr="004964D0">
        <w:rPr>
          <w:rFonts w:asciiTheme="minorHAnsi" w:eastAsia="Times New Roman" w:hAnsiTheme="minorHAnsi" w:cstheme="minorHAnsi"/>
          <w:color w:val="C45911" w:themeColor="accent2" w:themeShade="BF"/>
          <w:sz w:val="22"/>
          <w:lang w:eastAsia="tr-TR"/>
        </w:rPr>
        <w:t xml:space="preserve"> </w:t>
      </w:r>
      <w:r w:rsidRPr="004964D0">
        <w:rPr>
          <w:rFonts w:asciiTheme="minorHAnsi" w:eastAsia="Times New Roman" w:hAnsiTheme="minorHAnsi" w:cstheme="minorHAnsi"/>
          <w:sz w:val="22"/>
          <w:lang w:eastAsia="tr-TR"/>
        </w:rPr>
        <w:t>Ölüm ve yurt dışına çıkma haricin</w:t>
      </w:r>
      <w:r w:rsidRPr="004964D0">
        <w:rPr>
          <w:rFonts w:asciiTheme="minorHAnsi" w:eastAsia="Times New Roman" w:hAnsiTheme="minorHAnsi" w:cstheme="minorHAnsi"/>
          <w:sz w:val="22"/>
          <w:lang w:eastAsia="tr-TR"/>
        </w:rPr>
        <w:softHyphen/>
        <w:t>deki nedenlerin herhangi birisine bağlı olarak örgün eğitim kurum</w:t>
      </w:r>
      <w:r w:rsidRPr="004964D0">
        <w:rPr>
          <w:rFonts w:asciiTheme="minorHAnsi" w:eastAsia="Times New Roman" w:hAnsiTheme="minorHAnsi" w:cstheme="minorHAnsi"/>
          <w:sz w:val="22"/>
          <w:lang w:eastAsia="tr-TR"/>
        </w:rPr>
        <w:softHyphen/>
        <w:t>larından ilişik kesilmesi durumunu ifade etmektedir.</w:t>
      </w:r>
    </w:p>
    <w:p w:rsidR="001502D2" w:rsidRPr="004964D0" w:rsidRDefault="001502D2" w:rsidP="00F94309">
      <w:pPr>
        <w:pStyle w:val="Pa1"/>
        <w:spacing w:after="120" w:line="278" w:lineRule="auto"/>
        <w:jc w:val="both"/>
        <w:rPr>
          <w:rFonts w:asciiTheme="minorHAnsi" w:eastAsia="Times New Roman" w:hAnsiTheme="minorHAnsi" w:cstheme="minorHAnsi"/>
          <w:sz w:val="22"/>
          <w:lang w:eastAsia="tr-TR"/>
        </w:rPr>
      </w:pPr>
      <w:r w:rsidRPr="004964D0">
        <w:rPr>
          <w:rFonts w:asciiTheme="minorHAnsi" w:eastAsia="Times New Roman" w:hAnsiTheme="minorHAnsi" w:cstheme="minorHAnsi"/>
          <w:b/>
          <w:color w:val="C45911" w:themeColor="accent2" w:themeShade="BF"/>
          <w:sz w:val="22"/>
          <w:lang w:eastAsia="tr-TR"/>
        </w:rPr>
        <w:t>Örgün Eğitim:</w:t>
      </w:r>
      <w:r w:rsidRPr="004964D0">
        <w:rPr>
          <w:rFonts w:asciiTheme="minorHAnsi" w:eastAsia="Times New Roman" w:hAnsiTheme="minorHAnsi" w:cstheme="minorHAnsi"/>
          <w:color w:val="C45911" w:themeColor="accent2" w:themeShade="BF"/>
          <w:sz w:val="22"/>
          <w:lang w:eastAsia="tr-TR"/>
        </w:rPr>
        <w:t xml:space="preserve"> </w:t>
      </w:r>
      <w:r w:rsidRPr="004964D0">
        <w:rPr>
          <w:rFonts w:asciiTheme="minorHAnsi" w:eastAsia="Times New Roman" w:hAnsiTheme="minorHAnsi" w:cstheme="minorHAnsi"/>
          <w:sz w:val="22"/>
          <w:lang w:eastAsia="tr-TR"/>
        </w:rPr>
        <w:t>Belirli yaş grubundaki ve aynı seviyedeki bireyle</w:t>
      </w:r>
      <w:r w:rsidRPr="004964D0">
        <w:rPr>
          <w:rFonts w:asciiTheme="minorHAnsi" w:eastAsia="Times New Roman" w:hAnsiTheme="minorHAnsi" w:cstheme="minorHAnsi"/>
          <w:sz w:val="22"/>
          <w:lang w:eastAsia="tr-TR"/>
        </w:rPr>
        <w:softHyphen/>
        <w:t>re, amaca göre hazırlanmış programlarla, okul çatısı altında düzenli olarak yapılan eğitimdir. Örgün eğitim; okul öncesi, ilkokul, ortao</w:t>
      </w:r>
      <w:r w:rsidRPr="004964D0">
        <w:rPr>
          <w:rFonts w:asciiTheme="minorHAnsi" w:eastAsia="Times New Roman" w:hAnsiTheme="minorHAnsi" w:cstheme="minorHAnsi"/>
          <w:sz w:val="22"/>
          <w:lang w:eastAsia="tr-TR"/>
        </w:rPr>
        <w:softHyphen/>
        <w:t xml:space="preserve">kul, ortaöğretim ve yükseköğretim kurumlarını kapsar. </w:t>
      </w:r>
    </w:p>
    <w:p w:rsidR="001502D2" w:rsidRPr="004964D0" w:rsidRDefault="001502D2" w:rsidP="00F94309">
      <w:pPr>
        <w:pStyle w:val="Pa1"/>
        <w:spacing w:after="120" w:line="278" w:lineRule="auto"/>
        <w:jc w:val="both"/>
        <w:rPr>
          <w:rFonts w:asciiTheme="minorHAnsi" w:eastAsia="Times New Roman" w:hAnsiTheme="minorHAnsi" w:cstheme="minorHAnsi"/>
          <w:sz w:val="22"/>
          <w:lang w:eastAsia="tr-TR"/>
        </w:rPr>
      </w:pPr>
      <w:r w:rsidRPr="004964D0">
        <w:rPr>
          <w:rFonts w:asciiTheme="minorHAnsi" w:eastAsia="Times New Roman" w:hAnsiTheme="minorHAnsi" w:cstheme="minorHAnsi"/>
          <w:b/>
          <w:color w:val="C45911" w:themeColor="accent2" w:themeShade="BF"/>
          <w:sz w:val="22"/>
          <w:lang w:eastAsia="tr-TR"/>
        </w:rPr>
        <w:t xml:space="preserve">Özel Politika veya Uygulama Gerektiren Gruplar (Dezavantajlı Gruplar): </w:t>
      </w:r>
      <w:r w:rsidRPr="004964D0">
        <w:rPr>
          <w:rFonts w:asciiTheme="minorHAnsi" w:eastAsia="Times New Roman" w:hAnsiTheme="minorHAnsi" w:cstheme="minorHAnsi"/>
          <w:sz w:val="22"/>
          <w:lang w:eastAsia="tr-TR"/>
        </w:rPr>
        <w:t>Diğer gruplara göre eğitiminde ve istihdamında daha faz</w:t>
      </w:r>
      <w:r w:rsidRPr="004964D0">
        <w:rPr>
          <w:rFonts w:asciiTheme="minorHAnsi" w:eastAsia="Times New Roman" w:hAnsiTheme="minorHAnsi" w:cstheme="minorHAnsi"/>
          <w:sz w:val="22"/>
          <w:lang w:eastAsia="tr-TR"/>
        </w:rPr>
        <w:softHyphen/>
        <w:t>la güçlük çekilen kadınlar, gençler, uzun süreli işsizler, engelliler gibi bireylerin oluşturduğu grupları ifade eder.</w:t>
      </w:r>
    </w:p>
    <w:p w:rsidR="001502D2" w:rsidRPr="004964D0" w:rsidRDefault="001502D2" w:rsidP="00F94309">
      <w:pPr>
        <w:spacing w:after="120" w:line="278" w:lineRule="auto"/>
        <w:jc w:val="both"/>
        <w:rPr>
          <w:rFonts w:cstheme="minorHAnsi"/>
          <w:szCs w:val="24"/>
        </w:rPr>
      </w:pPr>
      <w:r w:rsidRPr="004964D0">
        <w:rPr>
          <w:rFonts w:cstheme="minorHAnsi"/>
          <w:b/>
          <w:bCs/>
          <w:color w:val="C45911" w:themeColor="accent2" w:themeShade="BF"/>
          <w:szCs w:val="24"/>
        </w:rPr>
        <w:t xml:space="preserve">Özel Yetenekli Çocuklar: </w:t>
      </w:r>
      <w:r w:rsidRPr="004964D0">
        <w:rPr>
          <w:rFonts w:cstheme="minorHAnsi"/>
          <w:szCs w:val="24"/>
        </w:rPr>
        <w:t>Yaşıtlarına göre daha hızlı öğrenen, ya</w:t>
      </w:r>
      <w:r w:rsidRPr="004964D0">
        <w:rPr>
          <w:rFonts w:cstheme="minorHAnsi"/>
          <w:szCs w:val="24"/>
        </w:rPr>
        <w:softHyphen/>
        <w:t>ratıcılık, sanat, liderliğe ilişkin kapasitede önde olan, özel akademik yeteneğe sahip, soyut fikirleri anlayabilen, ilgi alanlarında bağımsız hareket etmeyi seven ve yüksek düzeyde performans gösteren bi</w:t>
      </w:r>
      <w:r w:rsidRPr="004964D0">
        <w:rPr>
          <w:rFonts w:cstheme="minorHAnsi"/>
          <w:szCs w:val="24"/>
        </w:rPr>
        <w:softHyphen/>
        <w:t xml:space="preserve">reydir. </w:t>
      </w:r>
    </w:p>
    <w:p w:rsidR="001502D2" w:rsidRPr="004964D0" w:rsidRDefault="001502D2" w:rsidP="00F94309">
      <w:pPr>
        <w:spacing w:after="120" w:line="278" w:lineRule="auto"/>
        <w:jc w:val="both"/>
        <w:rPr>
          <w:rFonts w:cstheme="minorHAnsi"/>
          <w:szCs w:val="24"/>
        </w:rPr>
      </w:pPr>
      <w:r w:rsidRPr="004964D0">
        <w:rPr>
          <w:rFonts w:cstheme="minorHAnsi"/>
          <w:b/>
          <w:bCs/>
          <w:color w:val="C45911" w:themeColor="accent2" w:themeShade="BF"/>
          <w:szCs w:val="24"/>
        </w:rPr>
        <w:lastRenderedPageBreak/>
        <w:t>Tanılama:</w:t>
      </w:r>
      <w:r w:rsidRPr="004964D0">
        <w:rPr>
          <w:rFonts w:cstheme="minorHAnsi"/>
          <w:b/>
          <w:bCs/>
          <w:color w:val="FF0000"/>
          <w:szCs w:val="24"/>
        </w:rPr>
        <w:t xml:space="preserve"> </w:t>
      </w:r>
      <w:r w:rsidRPr="004964D0">
        <w:rPr>
          <w:rFonts w:cstheme="minorHAnsi"/>
          <w:szCs w:val="24"/>
        </w:rPr>
        <w:t>Özel eğitime ihtiyacı olan bireylerin tüm gelişim alan</w:t>
      </w:r>
      <w:r w:rsidRPr="004964D0">
        <w:rPr>
          <w:rFonts w:cstheme="minorHAnsi"/>
          <w:szCs w:val="24"/>
        </w:rPr>
        <w:softHyphen/>
        <w:t>larındaki özellikleri ile yeterli ve yetersiz yönlerinin, bireysel özel</w:t>
      </w:r>
      <w:r w:rsidRPr="004964D0">
        <w:rPr>
          <w:rFonts w:cstheme="minorHAnsi"/>
          <w:szCs w:val="24"/>
        </w:rPr>
        <w:softHyphen/>
        <w:t xml:space="preserve">liklerinin ve ilgilerinin belirlenmesi amacıyla tıbbî, </w:t>
      </w:r>
      <w:proofErr w:type="spellStart"/>
      <w:r w:rsidRPr="004964D0">
        <w:rPr>
          <w:rFonts w:cstheme="minorHAnsi"/>
          <w:szCs w:val="24"/>
        </w:rPr>
        <w:t>psiko</w:t>
      </w:r>
      <w:proofErr w:type="spellEnd"/>
      <w:r w:rsidRPr="004964D0">
        <w:rPr>
          <w:rFonts w:cstheme="minorHAnsi"/>
          <w:szCs w:val="24"/>
        </w:rPr>
        <w:t xml:space="preserve">-sosyal ve eğitim alanlarında yapılan değerlendirme sürecidir. </w:t>
      </w:r>
    </w:p>
    <w:p w:rsidR="001502D2" w:rsidRPr="004964D0" w:rsidRDefault="001502D2" w:rsidP="00F94309">
      <w:pPr>
        <w:spacing w:after="120" w:line="278" w:lineRule="auto"/>
        <w:jc w:val="both"/>
        <w:rPr>
          <w:rFonts w:cstheme="minorHAnsi"/>
          <w:szCs w:val="24"/>
        </w:rPr>
      </w:pPr>
      <w:r w:rsidRPr="004964D0">
        <w:rPr>
          <w:rFonts w:cstheme="minorHAnsi"/>
          <w:b/>
          <w:bCs/>
          <w:color w:val="C45911" w:themeColor="accent2" w:themeShade="BF"/>
          <w:szCs w:val="24"/>
        </w:rPr>
        <w:t xml:space="preserve">Ulusal Dijital İçerik Arşivi: </w:t>
      </w:r>
      <w:r w:rsidRPr="004964D0">
        <w:rPr>
          <w:rFonts w:cstheme="minorHAnsi"/>
          <w:szCs w:val="24"/>
        </w:rPr>
        <w:t>Öğrenme süreçlerini destekleyen be</w:t>
      </w:r>
      <w:r w:rsidRPr="004964D0">
        <w:rPr>
          <w:rFonts w:cstheme="minorHAnsi"/>
          <w:szCs w:val="24"/>
        </w:rPr>
        <w:softHyphen/>
        <w:t>ceri destekli dönüşüm ile ülkemizin her yerinde yaşayan öğrenci ve öğretmenlerimizin eşit öğrenme ve öğretme fırsatlarını yakalamala</w:t>
      </w:r>
      <w:r w:rsidRPr="004964D0">
        <w:rPr>
          <w:rFonts w:cstheme="minorHAnsi"/>
          <w:szCs w:val="24"/>
        </w:rPr>
        <w:softHyphen/>
        <w:t xml:space="preserve">rı ve öğrenmenin sınıf duvarlarını aşması sağlamaya yönelik eğitsel dijital içerik ambarıdır. </w:t>
      </w:r>
    </w:p>
    <w:p w:rsidR="001502D2" w:rsidRPr="004964D0" w:rsidRDefault="001502D2" w:rsidP="00F94309">
      <w:pPr>
        <w:spacing w:after="120" w:line="278" w:lineRule="auto"/>
        <w:jc w:val="both"/>
        <w:rPr>
          <w:rFonts w:cstheme="minorHAnsi"/>
          <w:szCs w:val="24"/>
        </w:rPr>
      </w:pPr>
      <w:r w:rsidRPr="004964D0">
        <w:rPr>
          <w:rFonts w:cstheme="minorHAnsi"/>
          <w:b/>
          <w:bCs/>
          <w:color w:val="C45911" w:themeColor="accent2" w:themeShade="BF"/>
          <w:szCs w:val="24"/>
        </w:rPr>
        <w:t xml:space="preserve">Uzaktan Eğitim: </w:t>
      </w:r>
      <w:r w:rsidRPr="004964D0">
        <w:rPr>
          <w:rFonts w:cstheme="minorHAnsi"/>
          <w:szCs w:val="24"/>
        </w:rPr>
        <w:t>Her türlü iletişim teknolojileri kullanılarak zaman ve mekân bağımsız olarak insanların eğitim almalarının sağlanma</w:t>
      </w:r>
      <w:r w:rsidRPr="004964D0">
        <w:rPr>
          <w:rFonts w:cstheme="minorHAnsi"/>
          <w:szCs w:val="24"/>
        </w:rPr>
        <w:softHyphen/>
        <w:t xml:space="preserve">sıdır. </w:t>
      </w:r>
    </w:p>
    <w:p w:rsidR="001502D2" w:rsidRPr="004964D0" w:rsidRDefault="001502D2" w:rsidP="00F94309">
      <w:pPr>
        <w:spacing w:after="120" w:line="278" w:lineRule="auto"/>
        <w:jc w:val="both"/>
        <w:rPr>
          <w:rFonts w:cstheme="minorHAnsi"/>
          <w:b/>
          <w:szCs w:val="24"/>
        </w:rPr>
      </w:pPr>
      <w:proofErr w:type="gramStart"/>
      <w:r w:rsidRPr="004964D0">
        <w:rPr>
          <w:rFonts w:cstheme="minorHAnsi"/>
          <w:b/>
          <w:bCs/>
          <w:color w:val="C45911" w:themeColor="accent2" w:themeShade="BF"/>
          <w:szCs w:val="24"/>
        </w:rPr>
        <w:t xml:space="preserve">Yaygın Eğitim: </w:t>
      </w:r>
      <w:r w:rsidRPr="004964D0">
        <w:rPr>
          <w:rFonts w:cstheme="minorHAnsi"/>
          <w:szCs w:val="24"/>
        </w:rPr>
        <w:t>Örgün eğitim sistemine hiç girmemiş ya da örgün eğitim sisteminin herhangi bir kademesinde bulunan veya bu ka</w:t>
      </w:r>
      <w:r w:rsidRPr="004964D0">
        <w:rPr>
          <w:rFonts w:cstheme="minorHAnsi"/>
          <w:szCs w:val="24"/>
        </w:rPr>
        <w:softHyphen/>
        <w:t>demeden ayrılmış ya da bitirmiş bireylere; ilgi, istek ve yetenekleri doğrultusunda ekonomik, toplumsal ve kültürel gelişmelerini sağ</w:t>
      </w:r>
      <w:r w:rsidRPr="004964D0">
        <w:rPr>
          <w:rFonts w:cstheme="minorHAnsi"/>
          <w:szCs w:val="24"/>
        </w:rPr>
        <w:softHyphen/>
        <w:t>layıcı nitelikte çeşitli süre ve düzeylerde hayat boyu yapılan eğitim, öğretim, üretim, rehberlik ve uygulama etkinliklerinin bütününü ifade eder.</w:t>
      </w:r>
      <w:r w:rsidRPr="004964D0">
        <w:rPr>
          <w:rFonts w:cstheme="minorHAnsi"/>
          <w:b/>
          <w:szCs w:val="24"/>
        </w:rPr>
        <w:t xml:space="preserve"> </w:t>
      </w:r>
      <w:proofErr w:type="gramEnd"/>
    </w:p>
    <w:p w:rsidR="001502D2" w:rsidRPr="004964D0" w:rsidRDefault="001502D2" w:rsidP="00F94309">
      <w:pPr>
        <w:spacing w:after="120" w:line="278" w:lineRule="auto"/>
        <w:jc w:val="both"/>
        <w:rPr>
          <w:rFonts w:cstheme="minorHAnsi"/>
          <w:szCs w:val="24"/>
        </w:rPr>
      </w:pPr>
      <w:r w:rsidRPr="004964D0">
        <w:rPr>
          <w:rFonts w:cstheme="minorHAnsi"/>
          <w:b/>
          <w:color w:val="C45911" w:themeColor="accent2" w:themeShade="BF"/>
          <w:szCs w:val="24"/>
        </w:rPr>
        <w:t>Zorunlu Eğitim:</w:t>
      </w:r>
      <w:r w:rsidRPr="004964D0">
        <w:rPr>
          <w:rFonts w:cstheme="minorHAnsi"/>
          <w:color w:val="C45911" w:themeColor="accent2" w:themeShade="BF"/>
          <w:szCs w:val="24"/>
        </w:rPr>
        <w:t xml:space="preserve"> </w:t>
      </w:r>
      <w:r w:rsidRPr="004964D0">
        <w:rPr>
          <w:rFonts w:cstheme="minorHAnsi"/>
          <w:szCs w:val="24"/>
        </w:rPr>
        <w:t xml:space="preserve">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 </w:t>
      </w:r>
    </w:p>
    <w:p w:rsidR="001502D2" w:rsidRPr="001502D2" w:rsidRDefault="001502D2" w:rsidP="00F94309">
      <w:pPr>
        <w:spacing w:after="120" w:line="278" w:lineRule="auto"/>
        <w:rPr>
          <w:b/>
          <w:color w:val="833C0B" w:themeColor="accent2" w:themeShade="80"/>
        </w:rPr>
      </w:pPr>
    </w:p>
    <w:p w:rsidR="001502D2" w:rsidRPr="001502D2" w:rsidRDefault="001502D2" w:rsidP="001502D2"/>
    <w:p w:rsidR="001502D2" w:rsidRPr="001502D2" w:rsidRDefault="001502D2" w:rsidP="001502D2"/>
    <w:p w:rsidR="001502D2" w:rsidRPr="001502D2" w:rsidRDefault="001502D2" w:rsidP="001502D2"/>
    <w:p w:rsidR="001502D2" w:rsidRPr="001502D2" w:rsidRDefault="001502D2" w:rsidP="001502D2"/>
    <w:p w:rsidR="001502D2" w:rsidRPr="001502D2" w:rsidRDefault="001502D2" w:rsidP="001502D2"/>
    <w:p w:rsidR="001502D2" w:rsidRPr="001502D2" w:rsidRDefault="001502D2" w:rsidP="001502D2"/>
    <w:p w:rsidR="001502D2" w:rsidRPr="001502D2" w:rsidRDefault="001502D2" w:rsidP="001502D2"/>
    <w:p w:rsidR="001502D2" w:rsidRPr="001502D2" w:rsidRDefault="001502D2" w:rsidP="001502D2"/>
    <w:p w:rsidR="001502D2" w:rsidRPr="001502D2" w:rsidRDefault="001502D2" w:rsidP="001502D2"/>
    <w:p w:rsidR="001502D2" w:rsidRDefault="001502D2" w:rsidP="001502D2"/>
    <w:p w:rsidR="001502D2" w:rsidRDefault="001502D2" w:rsidP="001502D2">
      <w:pPr>
        <w:tabs>
          <w:tab w:val="left" w:pos="1244"/>
        </w:tabs>
      </w:pPr>
      <w:r>
        <w:tab/>
      </w: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pPr>
    </w:p>
    <w:p w:rsidR="001502D2" w:rsidRDefault="001502D2" w:rsidP="001502D2">
      <w:pPr>
        <w:tabs>
          <w:tab w:val="left" w:pos="1244"/>
        </w:tabs>
        <w:jc w:val="center"/>
        <w:rPr>
          <w:b/>
          <w:color w:val="833C0B" w:themeColor="accent2" w:themeShade="80"/>
          <w:sz w:val="52"/>
        </w:rPr>
      </w:pPr>
    </w:p>
    <w:p w:rsidR="001502D2" w:rsidRDefault="001502D2" w:rsidP="001502D2">
      <w:pPr>
        <w:tabs>
          <w:tab w:val="left" w:pos="1244"/>
        </w:tabs>
        <w:jc w:val="center"/>
        <w:rPr>
          <w:b/>
          <w:color w:val="833C0B" w:themeColor="accent2" w:themeShade="80"/>
          <w:sz w:val="52"/>
        </w:rPr>
      </w:pPr>
    </w:p>
    <w:p w:rsidR="001502D2" w:rsidRDefault="001502D2" w:rsidP="001502D2">
      <w:pPr>
        <w:tabs>
          <w:tab w:val="left" w:pos="1244"/>
        </w:tabs>
        <w:jc w:val="center"/>
        <w:rPr>
          <w:b/>
          <w:color w:val="833C0B" w:themeColor="accent2" w:themeShade="80"/>
          <w:sz w:val="52"/>
        </w:rPr>
      </w:pPr>
    </w:p>
    <w:p w:rsidR="001502D2" w:rsidRDefault="00805650" w:rsidP="00805650">
      <w:pPr>
        <w:pStyle w:val="Balk2"/>
      </w:pPr>
      <w:bookmarkStart w:id="11" w:name="_Toc160306389"/>
      <w:r>
        <w:t>1.</w:t>
      </w:r>
      <w:r w:rsidR="001502D2" w:rsidRPr="00D76853">
        <w:t>BÖLÜM</w:t>
      </w:r>
      <w:bookmarkEnd w:id="11"/>
    </w:p>
    <w:p w:rsidR="00805650" w:rsidRPr="00D76853" w:rsidRDefault="00805650" w:rsidP="00D83BA5">
      <w:pPr>
        <w:pStyle w:val="ListeParagraf"/>
      </w:pPr>
    </w:p>
    <w:p w:rsidR="001502D2" w:rsidRPr="001502D2" w:rsidRDefault="001502D2" w:rsidP="001502D2">
      <w:pPr>
        <w:tabs>
          <w:tab w:val="left" w:pos="1244"/>
        </w:tabs>
        <w:jc w:val="center"/>
        <w:rPr>
          <w:b/>
          <w:color w:val="833C0B" w:themeColor="accent2" w:themeShade="80"/>
          <w:sz w:val="52"/>
        </w:rPr>
      </w:pPr>
      <w:r w:rsidRPr="001502D2">
        <w:rPr>
          <w:b/>
          <w:color w:val="833C0B" w:themeColor="accent2" w:themeShade="80"/>
          <w:sz w:val="52"/>
        </w:rPr>
        <w:t>STRATEJİK PLAN HAZIRLIK SÜRECİ</w:t>
      </w:r>
    </w:p>
    <w:p w:rsidR="001502D2" w:rsidRDefault="001502D2" w:rsidP="00D83BA5">
      <w:pPr>
        <w:pStyle w:val="ListeParagraf"/>
      </w:pPr>
    </w:p>
    <w:p w:rsidR="001502D2" w:rsidRDefault="001502D2" w:rsidP="00D83BA5">
      <w:pPr>
        <w:pStyle w:val="ListeParagraf"/>
      </w:pPr>
    </w:p>
    <w:p w:rsidR="001502D2" w:rsidRDefault="001502D2" w:rsidP="00D83BA5">
      <w:pPr>
        <w:pStyle w:val="ListeParagraf"/>
      </w:pPr>
    </w:p>
    <w:p w:rsidR="001502D2" w:rsidRDefault="001502D2" w:rsidP="00D83BA5">
      <w:pPr>
        <w:pStyle w:val="ListeParagraf"/>
      </w:pPr>
    </w:p>
    <w:p w:rsidR="001502D2" w:rsidRDefault="001502D2" w:rsidP="00D83BA5">
      <w:pPr>
        <w:pStyle w:val="ListeParagraf"/>
      </w:pPr>
    </w:p>
    <w:p w:rsidR="001502D2" w:rsidRDefault="001502D2" w:rsidP="00D83BA5">
      <w:pPr>
        <w:pStyle w:val="ListeParagraf"/>
      </w:pPr>
    </w:p>
    <w:p w:rsidR="001502D2" w:rsidRDefault="001502D2" w:rsidP="00D83BA5">
      <w:pPr>
        <w:pStyle w:val="ListeParagraf"/>
      </w:pPr>
    </w:p>
    <w:p w:rsidR="001502D2" w:rsidRPr="00805650" w:rsidRDefault="001502D2" w:rsidP="00D83BA5">
      <w:pPr>
        <w:pStyle w:val="ListeParagraf"/>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3F0D03" w:rsidRDefault="003F0D03" w:rsidP="002C6857">
      <w:pPr>
        <w:jc w:val="center"/>
        <w:rPr>
          <w:b/>
          <w:color w:val="833C0B" w:themeColor="accent2" w:themeShade="80"/>
          <w:sz w:val="24"/>
        </w:rPr>
      </w:pPr>
    </w:p>
    <w:p w:rsidR="001502D2" w:rsidRPr="002C6857" w:rsidRDefault="001502D2" w:rsidP="002C6857">
      <w:pPr>
        <w:jc w:val="center"/>
        <w:rPr>
          <w:b/>
          <w:color w:val="833C0B" w:themeColor="accent2" w:themeShade="80"/>
          <w:sz w:val="24"/>
        </w:rPr>
      </w:pPr>
      <w:r w:rsidRPr="002C6857">
        <w:rPr>
          <w:b/>
          <w:color w:val="833C0B" w:themeColor="accent2" w:themeShade="80"/>
          <w:sz w:val="24"/>
        </w:rPr>
        <w:lastRenderedPageBreak/>
        <w:t>GİRİŞ</w:t>
      </w:r>
      <w:r w:rsidR="00723957">
        <w:rPr>
          <w:b/>
          <w:color w:val="833C0B" w:themeColor="accent2" w:themeShade="80"/>
          <w:sz w:val="24"/>
        </w:rPr>
        <w:t xml:space="preserve"> </w:t>
      </w:r>
    </w:p>
    <w:p w:rsidR="001502D2" w:rsidRPr="00F94309" w:rsidRDefault="001502D2" w:rsidP="00F94309">
      <w:pPr>
        <w:spacing w:after="120"/>
        <w:jc w:val="both"/>
      </w:pPr>
      <w:r w:rsidRPr="00F94309">
        <w:t xml:space="preserve">Kalkınma planları ve programlarda yer alan politika ve hedefler doğrultusunda kamu kaynaklarının etkili, ekonomik ve verimli bir şekilde elde edilmesi ve kullanılmasını, hesap verebilirliği ve mali saydamlığı sağlamak üzere, kamu mali yönetiminin yapısını ve işleyişini, kamu bütçelerinin hazırlanmasını, uygulanmasını, tüm mali işlemlerin muhasebeleştirilmesini, raporlanmasını ve mali kontrolü düzenlemeyi amaçlayan 5018 Sayılı Kamu Mali Yönetimi ve Kontrol Kanunu </w:t>
      </w:r>
      <w:proofErr w:type="gramStart"/>
      <w:r w:rsidRPr="00F94309">
        <w:t>24/12/2003</w:t>
      </w:r>
      <w:proofErr w:type="gramEnd"/>
      <w:r w:rsidRPr="00F94309">
        <w:t xml:space="preserve"> tarihli resmi gazetede yayınlanmış ve uygulamaya koyulmuştur.</w:t>
      </w:r>
    </w:p>
    <w:p w:rsidR="001502D2" w:rsidRPr="00F94309" w:rsidRDefault="001502D2" w:rsidP="00F94309">
      <w:pPr>
        <w:spacing w:after="120"/>
        <w:jc w:val="both"/>
      </w:pPr>
      <w:r w:rsidRPr="00F94309">
        <w:t xml:space="preserve">Kanunun 9. Maddesine göre kamu idareleri; kalkınma planları, Cumhurbaşkanı tarafından belirlenen politikalar, programlar, ilgili mevzuat ve benimsedikleri temel ilkeler çerçevesinde geleceğe ilişkin </w:t>
      </w:r>
      <w:proofErr w:type="gramStart"/>
      <w:r w:rsidRPr="00F94309">
        <w:t>misyon</w:t>
      </w:r>
      <w:proofErr w:type="gramEnd"/>
      <w:r w:rsidRPr="00F94309">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1502D2" w:rsidRPr="00F94309" w:rsidRDefault="001502D2" w:rsidP="00F94309">
      <w:pPr>
        <w:spacing w:after="120"/>
        <w:jc w:val="both"/>
      </w:pPr>
      <w:r w:rsidRPr="00F94309">
        <w:t>Manisa Millî Eğitim Müdürlüğümüz de ilk stratejik planını 2010-2014, ikincisini 2015-2019, üçüncüsünü 2019-2023 yıllarını kapsayacak şekilde hazırlamış ve uygulamıştır.</w:t>
      </w:r>
    </w:p>
    <w:p w:rsidR="001502D2" w:rsidRPr="00F94309" w:rsidRDefault="001502D2" w:rsidP="00F94309">
      <w:pPr>
        <w:spacing w:after="120"/>
        <w:jc w:val="both"/>
      </w:pPr>
      <w:r w:rsidRPr="00F94309">
        <w:t xml:space="preserve">Millî Eğitim Müdürlüğümüz dördüncü stratejik planı olan Manisa Millî Eğitim Müdürlüğü 2024-2028 Stratejik Planı’nı Bakanlığımız stratejik planı doğrultusunda, kalkınma planları, programlar, ilgili mevzuat ve benimsediği temel ilkeler çerçevesinde geleceğe ilişkin </w:t>
      </w:r>
      <w:proofErr w:type="gramStart"/>
      <w:r w:rsidRPr="00F94309">
        <w:t>misyon</w:t>
      </w:r>
      <w:proofErr w:type="gramEnd"/>
      <w:r w:rsidRPr="00F94309">
        <w:t xml:space="preserve"> ve vizyonlarını oluşturmak, stratejik amaçlar ve ölçülebilir hedefler saptamak, performansları önceden belirlenmiş olan göstergeler ile ölçmek ve bu sürecin izleme ve değerlendirmesini yapmak amacıyla katılımcı yöntemlerle hazırlamıştır. </w:t>
      </w:r>
    </w:p>
    <w:p w:rsidR="001502D2" w:rsidRPr="00F94309" w:rsidRDefault="001502D2" w:rsidP="00F94309">
      <w:pPr>
        <w:spacing w:after="120"/>
        <w:jc w:val="both"/>
      </w:pPr>
      <w:proofErr w:type="gramStart"/>
      <w:r w:rsidRPr="00F94309">
        <w:t xml:space="preserve">Manisa Millî Eğitim Müdürlüğü 2024-2028 Stratejik Planı çalışmaları kapsamında; Müdürlüğümüz ve İlçe Millî Eğitim Müdürlükleri personeli ile ilgili paydaşların katılımıyla başta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belirlenmiştir. </w:t>
      </w:r>
      <w:proofErr w:type="gramEnd"/>
      <w:r w:rsidRPr="00F94309">
        <w:t>Bu doğrultuda stratejik amaçlar, bu stratejik amaçlar altında da beş yıllık hedefler ile bu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edilebilmesi için Bakanlığımız tarafından hazırlanan Stratejik Plan İzleme ve Değerlendirme Modeli kullanılacaktır.</w:t>
      </w:r>
    </w:p>
    <w:p w:rsidR="001502D2" w:rsidRPr="00723957" w:rsidRDefault="00F94309" w:rsidP="00967DF6">
      <w:pPr>
        <w:pStyle w:val="Balk1"/>
      </w:pPr>
      <w:bookmarkStart w:id="12" w:name="_Toc160306390"/>
      <w:r w:rsidRPr="00F94309">
        <w:t>STRATEJİK PLAN HAZIRLIK SÜRECİ</w:t>
      </w:r>
      <w:bookmarkEnd w:id="12"/>
      <w:r w:rsidR="00723957">
        <w:t xml:space="preserve"> </w:t>
      </w:r>
    </w:p>
    <w:p w:rsidR="00F94309" w:rsidRDefault="00F94309" w:rsidP="00F94309">
      <w:pPr>
        <w:spacing w:after="120" w:line="278" w:lineRule="auto"/>
        <w:contextualSpacing/>
        <w:jc w:val="both"/>
        <w:rPr>
          <w:rFonts w:eastAsia="Calibri" w:cstheme="minorHAnsi"/>
          <w:szCs w:val="24"/>
        </w:rPr>
      </w:pPr>
      <w:r w:rsidRPr="005D7972">
        <w:rPr>
          <w:rFonts w:eastAsia="Calibri" w:cstheme="minorHAnsi"/>
          <w:szCs w:val="24"/>
        </w:rPr>
        <w:t xml:space="preserve">Stratejik planlama çalışmalarının başarısı plan öncesi hazırlıkların yeterli düzeyde yapılmasına ve tüm birimler ile personelin planlama sürecine dâhil edilmesine bağlıdır. Hazırlık döneminde; </w:t>
      </w:r>
    </w:p>
    <w:p w:rsidR="00D76853" w:rsidRPr="005D7972" w:rsidRDefault="00D76853" w:rsidP="00F94309">
      <w:pPr>
        <w:spacing w:after="120" w:line="278" w:lineRule="auto"/>
        <w:contextualSpacing/>
        <w:jc w:val="both"/>
        <w:rPr>
          <w:rFonts w:eastAsia="Calibri" w:cstheme="minorHAnsi"/>
          <w:szCs w:val="24"/>
        </w:rPr>
      </w:pPr>
    </w:p>
    <w:p w:rsidR="00F94309" w:rsidRPr="00D76853" w:rsidRDefault="00D76853" w:rsidP="00D76853">
      <w:pPr>
        <w:spacing w:after="120" w:line="278" w:lineRule="auto"/>
        <w:ind w:left="360"/>
        <w:jc w:val="both"/>
        <w:rPr>
          <w:rFonts w:eastAsia="Calibri" w:cstheme="minorHAnsi"/>
          <w:szCs w:val="24"/>
        </w:rPr>
      </w:pPr>
      <w:r>
        <w:rPr>
          <w:rFonts w:eastAsia="Calibri" w:cstheme="minorHAnsi"/>
          <w:szCs w:val="24"/>
        </w:rPr>
        <w:t xml:space="preserve">* </w:t>
      </w:r>
      <w:r w:rsidR="00F94309" w:rsidRPr="00D76853">
        <w:rPr>
          <w:rFonts w:eastAsia="Calibri" w:cstheme="minorHAnsi"/>
          <w:szCs w:val="24"/>
        </w:rPr>
        <w:t>Stratejik plan hazırlık çalışmalarının başlatıldığı duyurulmuş</w:t>
      </w:r>
    </w:p>
    <w:p w:rsidR="00F94309" w:rsidRPr="00D76853" w:rsidRDefault="00D76853" w:rsidP="00D76853">
      <w:pPr>
        <w:spacing w:after="120" w:line="278" w:lineRule="auto"/>
        <w:ind w:left="360"/>
        <w:jc w:val="both"/>
        <w:rPr>
          <w:rFonts w:eastAsia="Calibri" w:cstheme="minorHAnsi"/>
          <w:szCs w:val="24"/>
        </w:rPr>
      </w:pPr>
      <w:r>
        <w:t xml:space="preserve">* </w:t>
      </w:r>
      <w:r w:rsidR="00F94309" w:rsidRPr="005D7972">
        <w:t>Strateji geliştirme kurulu ve ekiplerinin oluşturulmuş</w:t>
      </w:r>
    </w:p>
    <w:p w:rsidR="00F94309" w:rsidRPr="00D76853" w:rsidRDefault="00D76853" w:rsidP="00D76853">
      <w:pPr>
        <w:spacing w:after="120" w:line="278" w:lineRule="auto"/>
        <w:ind w:left="360"/>
        <w:jc w:val="both"/>
        <w:rPr>
          <w:rFonts w:eastAsia="Calibri" w:cstheme="minorHAnsi"/>
          <w:szCs w:val="24"/>
        </w:rPr>
      </w:pPr>
      <w:r>
        <w:rPr>
          <w:rFonts w:eastAsia="Calibri" w:cstheme="minorHAnsi"/>
          <w:szCs w:val="24"/>
        </w:rPr>
        <w:t xml:space="preserve">* </w:t>
      </w:r>
      <w:r w:rsidR="00F94309" w:rsidRPr="00D76853">
        <w:rPr>
          <w:rFonts w:eastAsia="Calibri" w:cstheme="minorHAnsi"/>
          <w:szCs w:val="24"/>
        </w:rPr>
        <w:t xml:space="preserve">Stratejik plan hazırlama takvimi oluşturulmuştur.  </w:t>
      </w:r>
    </w:p>
    <w:p w:rsidR="00F94309" w:rsidRPr="00F94309" w:rsidRDefault="00F2661B" w:rsidP="00F94309">
      <w:pPr>
        <w:spacing w:after="120" w:line="278" w:lineRule="auto"/>
        <w:jc w:val="center"/>
        <w:rPr>
          <w:rFonts w:eastAsia="Calibri" w:cstheme="minorHAnsi"/>
          <w:szCs w:val="24"/>
        </w:rPr>
      </w:pPr>
      <w:r>
        <w:rPr>
          <w:rFonts w:eastAsia="Calibri" w:cstheme="minorHAnsi"/>
          <w:noProof/>
          <w:szCs w:val="24"/>
          <w:lang w:eastAsia="tr-TR"/>
        </w:rPr>
        <w:lastRenderedPageBreak/>
        <w:drawing>
          <wp:inline distT="0" distB="0" distL="0" distR="0" wp14:anchorId="64F0F234">
            <wp:extent cx="5145405" cy="32067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5405" cy="3206750"/>
                    </a:xfrm>
                    <a:prstGeom prst="rect">
                      <a:avLst/>
                    </a:prstGeom>
                    <a:noFill/>
                  </pic:spPr>
                </pic:pic>
              </a:graphicData>
            </a:graphic>
          </wp:inline>
        </w:drawing>
      </w:r>
    </w:p>
    <w:p w:rsidR="002C6857" w:rsidRPr="004575A8" w:rsidRDefault="002C6857" w:rsidP="007229CD">
      <w:pPr>
        <w:pStyle w:val="ResimYazs"/>
        <w:jc w:val="center"/>
        <w:rPr>
          <w:i w:val="0"/>
          <w:color w:val="auto"/>
          <w:sz w:val="20"/>
          <w:szCs w:val="20"/>
        </w:rPr>
      </w:pPr>
      <w:bookmarkStart w:id="13" w:name="_Toc160306451"/>
      <w:r w:rsidRPr="004575A8">
        <w:rPr>
          <w:b/>
          <w:i w:val="0"/>
          <w:color w:val="auto"/>
          <w:sz w:val="20"/>
          <w:szCs w:val="20"/>
        </w:rPr>
        <w:t xml:space="preserve">Şekil </w:t>
      </w:r>
      <w:r w:rsidRPr="004575A8">
        <w:rPr>
          <w:b/>
          <w:i w:val="0"/>
          <w:color w:val="auto"/>
          <w:sz w:val="20"/>
          <w:szCs w:val="20"/>
        </w:rPr>
        <w:fldChar w:fldCharType="begin"/>
      </w:r>
      <w:r w:rsidRPr="004575A8">
        <w:rPr>
          <w:b/>
          <w:i w:val="0"/>
          <w:color w:val="auto"/>
          <w:sz w:val="20"/>
          <w:szCs w:val="20"/>
        </w:rPr>
        <w:instrText xml:space="preserve"> SEQ Şekil \* ARABIC </w:instrText>
      </w:r>
      <w:r w:rsidRPr="004575A8">
        <w:rPr>
          <w:b/>
          <w:i w:val="0"/>
          <w:color w:val="auto"/>
          <w:sz w:val="20"/>
          <w:szCs w:val="20"/>
        </w:rPr>
        <w:fldChar w:fldCharType="separate"/>
      </w:r>
      <w:r w:rsidR="00FD4B4E">
        <w:rPr>
          <w:b/>
          <w:i w:val="0"/>
          <w:noProof/>
          <w:color w:val="auto"/>
          <w:sz w:val="20"/>
          <w:szCs w:val="20"/>
        </w:rPr>
        <w:t>1</w:t>
      </w:r>
      <w:r w:rsidRPr="004575A8">
        <w:rPr>
          <w:b/>
          <w:i w:val="0"/>
          <w:color w:val="auto"/>
          <w:sz w:val="20"/>
          <w:szCs w:val="20"/>
        </w:rPr>
        <w:fldChar w:fldCharType="end"/>
      </w:r>
      <w:r w:rsidRPr="004575A8">
        <w:rPr>
          <w:b/>
          <w:i w:val="0"/>
          <w:color w:val="auto"/>
          <w:sz w:val="20"/>
          <w:szCs w:val="20"/>
        </w:rPr>
        <w:t>:</w:t>
      </w:r>
      <w:r w:rsidRPr="004575A8">
        <w:rPr>
          <w:i w:val="0"/>
          <w:color w:val="auto"/>
          <w:sz w:val="20"/>
          <w:szCs w:val="20"/>
        </w:rPr>
        <w:t xml:space="preserve"> </w:t>
      </w:r>
      <w:r w:rsidR="007229CD" w:rsidRPr="004575A8">
        <w:rPr>
          <w:i w:val="0"/>
          <w:color w:val="auto"/>
          <w:sz w:val="20"/>
          <w:szCs w:val="20"/>
        </w:rPr>
        <w:t>Stratejik Plan Hazırlık Süreci</w:t>
      </w:r>
      <w:bookmarkEnd w:id="13"/>
    </w:p>
    <w:p w:rsidR="00F94309" w:rsidRPr="005D7972" w:rsidRDefault="00F94309" w:rsidP="00F94309">
      <w:pPr>
        <w:spacing w:after="120"/>
        <w:jc w:val="both"/>
        <w:rPr>
          <w:rFonts w:eastAsia="Calibri" w:cstheme="minorHAnsi"/>
        </w:rPr>
      </w:pPr>
      <w:r>
        <w:rPr>
          <w:rFonts w:eastAsia="Calibri" w:cstheme="minorHAnsi"/>
        </w:rPr>
        <w:t>5018 sayılı Kamu Mal</w:t>
      </w:r>
      <w:r w:rsidRPr="005D7972">
        <w:rPr>
          <w:rFonts w:eastAsia="Calibri" w:cstheme="minorHAnsi"/>
        </w:rPr>
        <w:t xml:space="preserve"> Yönetimi ve Kontrol Kanunu doğrultusunda, katılımcı bir anlayışla hazırlanan Manisa İl Millî Eğitim Müdürlüğü 2010-2014, 2015-2019 ve 2019-2023 Stratejik Planları uygulanmış ve 2019-2023 Stratejik Planı uygulama süreci devam etmektedir. Stratejik plan hazırlık çalışmalarının başladığı, Bakanlığımız tarafından 2022/21 sayılı Genelge ile duyurulmuştur. Genelgede bugüne kadar stratejik yönetim felsefesinin benimsetilmesi ve kabiliyetinin geliştirilmesi konusunda gerçekleştirilenler özetlenmiştir. Taşra teşkilatı ile okul ve kurumların 2024-2028 stratejik planlarının hazırlanmasında izlenecek süreç, çalışma usul ve esasları ile hazırlık takvimi ekte gönderilen Millî Eğitim Bakanlığı 2024-2028 Stratejik Plan Hazırlık Programı ile belirlenmiştir.</w:t>
      </w:r>
      <w:r w:rsidRPr="005D7972">
        <w:rPr>
          <w:rFonts w:cstheme="minorHAnsi"/>
          <w:sz w:val="20"/>
        </w:rPr>
        <w:t xml:space="preserve"> </w:t>
      </w:r>
      <w:r w:rsidRPr="005D7972">
        <w:rPr>
          <w:rFonts w:eastAsia="Calibri" w:cstheme="minorHAnsi"/>
        </w:rPr>
        <w:t>Stratejik plan hazırlık sürecinin illerdeki koordinasyon görevinin il millî eğitim müdürlükleri AR-GE birimlerince sağlanacağı belirtilmiştir. Taşra teşkilatında stratejik plan hazırlık sürecinde oluşturulacak ekip ve kurulların görevleri, çalışma usul ve esasları ile ilgili hususlara Hazırlık Programında yer verilmiştir.</w:t>
      </w:r>
    </w:p>
    <w:p w:rsidR="00F94309" w:rsidRPr="005D7972" w:rsidRDefault="00F94309" w:rsidP="00F94309">
      <w:pPr>
        <w:spacing w:after="120"/>
        <w:jc w:val="both"/>
        <w:rPr>
          <w:rFonts w:eastAsia="Calibri" w:cstheme="minorHAnsi"/>
        </w:rPr>
      </w:pPr>
      <w:r w:rsidRPr="005D7972">
        <w:rPr>
          <w:rFonts w:eastAsia="Calibri" w:cstheme="minorHAnsi"/>
        </w:rPr>
        <w:t>Bakanlığımız tarafından Hazırlık Programının yayınlanmasının ardından, il ve ilçe millî eğitim müdürlüklerimiz, okul ve kurumlarımız tarafından Strateji Geliştirme Kurulu ve Stratejik Planlama Ekipleri oluşturulmuştur.</w:t>
      </w:r>
    </w:p>
    <w:p w:rsidR="00F94309" w:rsidRPr="005D7972" w:rsidRDefault="00F94309" w:rsidP="00F94309">
      <w:pPr>
        <w:spacing w:after="120"/>
        <w:jc w:val="both"/>
        <w:rPr>
          <w:rFonts w:eastAsia="Calibri" w:cstheme="minorHAnsi"/>
        </w:rPr>
      </w:pPr>
      <w:r w:rsidRPr="005D7972">
        <w:rPr>
          <w:rFonts w:eastAsia="Calibri" w:cstheme="minorHAnsi"/>
        </w:rPr>
        <w:t xml:space="preserve">Manisa </w:t>
      </w:r>
      <w:r w:rsidRPr="005D7972">
        <w:rPr>
          <w:rFonts w:eastAsia="Calibri" w:cstheme="minorHAnsi"/>
          <w:szCs w:val="24"/>
        </w:rPr>
        <w:t>İl Millî Eğitim Müdürlüğü</w:t>
      </w:r>
      <w:r w:rsidRPr="005D7972">
        <w:rPr>
          <w:rFonts w:eastAsia="Calibri" w:cstheme="minorHAnsi"/>
        </w:rPr>
        <w:t xml:space="preserve"> 2024–2028 Stratejik Planı </w:t>
      </w:r>
      <w:proofErr w:type="gramStart"/>
      <w:r w:rsidRPr="005D7972">
        <w:rPr>
          <w:rFonts w:eastAsia="Calibri" w:cstheme="minorHAnsi"/>
        </w:rPr>
        <w:t>literatür</w:t>
      </w:r>
      <w:proofErr w:type="gramEnd"/>
      <w:r w:rsidRPr="005D7972">
        <w:rPr>
          <w:rFonts w:eastAsia="Calibri" w:cstheme="minorHAnsi"/>
        </w:rPr>
        <w:t xml:space="preserve"> taraması, üst politika belgelerinin analizi, </w:t>
      </w:r>
      <w:r w:rsidRPr="005D7972">
        <w:rPr>
          <w:rFonts w:eastAsia="Calibri" w:cstheme="minorHAnsi"/>
          <w:szCs w:val="24"/>
        </w:rPr>
        <w:t>kapsamlı durum analizi raporu, iç ve dış paydaşların görüşleri ile İlçe Millî Eğitim Müdürlükleri ve şubelerinin katkıları doğrultusunda hazırlanmıştır.</w:t>
      </w:r>
    </w:p>
    <w:p w:rsidR="00F94309" w:rsidRDefault="00F94309" w:rsidP="00F94309">
      <w:pPr>
        <w:spacing w:after="120"/>
        <w:jc w:val="both"/>
        <w:rPr>
          <w:rFonts w:eastAsia="Calibri" w:cstheme="minorHAnsi"/>
        </w:rPr>
      </w:pPr>
      <w:r w:rsidRPr="005D7972">
        <w:rPr>
          <w:rFonts w:eastAsia="Calibri" w:cstheme="minorHAnsi"/>
          <w:b/>
          <w:i/>
        </w:rPr>
        <w:t>İl</w:t>
      </w:r>
      <w:r w:rsidR="00723957">
        <w:rPr>
          <w:rFonts w:eastAsia="Calibri" w:cstheme="minorHAnsi"/>
          <w:b/>
          <w:i/>
        </w:rPr>
        <w:t>çe</w:t>
      </w:r>
      <w:r w:rsidRPr="005D7972">
        <w:rPr>
          <w:rFonts w:eastAsia="Calibri" w:cstheme="minorHAnsi"/>
          <w:b/>
          <w:i/>
        </w:rPr>
        <w:t xml:space="preserve"> MEM Strateji Geliştirme Kurulu</w:t>
      </w:r>
      <w:r w:rsidRPr="005D7972">
        <w:rPr>
          <w:rFonts w:eastAsia="Calibri" w:cstheme="minorHAnsi"/>
          <w:b/>
        </w:rPr>
        <w:t>:</w:t>
      </w:r>
      <w:r w:rsidRPr="005D7972">
        <w:rPr>
          <w:rFonts w:eastAsia="Calibri" w:cstheme="minorHAnsi"/>
        </w:rPr>
        <w:t xml:space="preserve"> </w:t>
      </w:r>
      <w:r w:rsidR="00723957">
        <w:rPr>
          <w:rFonts w:eastAsia="Calibri" w:cstheme="minorHAnsi"/>
        </w:rPr>
        <w:t>İlçe Millî Eğitim M</w:t>
      </w:r>
      <w:r w:rsidRPr="005D7972">
        <w:rPr>
          <w:rFonts w:eastAsia="Calibri" w:cstheme="minorHAnsi"/>
        </w:rPr>
        <w:t xml:space="preserve">üdürü </w:t>
      </w:r>
      <w:r w:rsidR="00967DF6" w:rsidRPr="005D7972">
        <w:rPr>
          <w:rFonts w:eastAsia="Calibri" w:cstheme="minorHAnsi"/>
        </w:rPr>
        <w:t>başkanlığında</w:t>
      </w:r>
      <w:r w:rsidRPr="005D7972">
        <w:rPr>
          <w:rFonts w:eastAsia="Calibri" w:cstheme="minorHAnsi"/>
        </w:rPr>
        <w:t xml:space="preserve"> ve şube müdürleri ile il</w:t>
      </w:r>
      <w:r w:rsidR="00967DF6">
        <w:rPr>
          <w:rFonts w:eastAsia="Calibri" w:cstheme="minorHAnsi"/>
        </w:rPr>
        <w:t>çe</w:t>
      </w:r>
      <w:r w:rsidRPr="005D7972">
        <w:rPr>
          <w:rFonts w:eastAsia="Calibri" w:cstheme="minorHAnsi"/>
        </w:rPr>
        <w:t xml:space="preserve"> millî eğitim müdürünce belirlenen en az </w:t>
      </w:r>
      <w:r w:rsidR="00967DF6">
        <w:rPr>
          <w:rFonts w:eastAsia="Calibri" w:cstheme="minorHAnsi"/>
        </w:rPr>
        <w:t>okul</w:t>
      </w:r>
      <w:r w:rsidRPr="005D7972">
        <w:rPr>
          <w:rFonts w:eastAsia="Calibri" w:cstheme="minorHAnsi"/>
        </w:rPr>
        <w:t xml:space="preserve"> müdüründen oluşacak şekilde kurulmuştur.</w:t>
      </w:r>
    </w:p>
    <w:tbl>
      <w:tblPr>
        <w:tblStyle w:val="TabloKlavuzu"/>
        <w:tblW w:w="9320"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556"/>
        <w:gridCol w:w="2133"/>
        <w:gridCol w:w="3119"/>
        <w:gridCol w:w="3512"/>
      </w:tblGrid>
      <w:tr w:rsidR="00F94309" w:rsidRPr="003F0D03" w:rsidTr="007229CD">
        <w:trPr>
          <w:trHeight w:val="222"/>
        </w:trPr>
        <w:tc>
          <w:tcPr>
            <w:tcW w:w="9320" w:type="dxa"/>
            <w:gridSpan w:val="4"/>
          </w:tcPr>
          <w:p w:rsidR="00F94309" w:rsidRPr="003F0D03" w:rsidRDefault="00F94309" w:rsidP="007229CD">
            <w:pPr>
              <w:autoSpaceDE w:val="0"/>
              <w:autoSpaceDN w:val="0"/>
              <w:adjustRightInd w:val="0"/>
              <w:jc w:val="center"/>
              <w:rPr>
                <w:rFonts w:eastAsia="Times New Roman" w:cstheme="minorHAnsi"/>
                <w:sz w:val="20"/>
                <w:szCs w:val="20"/>
                <w:lang w:eastAsia="tr-TR"/>
              </w:rPr>
            </w:pPr>
            <w:bookmarkStart w:id="14" w:name="_Toc160247521"/>
            <w:bookmarkStart w:id="15" w:name="_Toc160306422"/>
            <w:r w:rsidRPr="003F0D03">
              <w:rPr>
                <w:b/>
                <w:sz w:val="20"/>
                <w:szCs w:val="20"/>
              </w:rPr>
              <w:t xml:space="preserve">Tablo </w:t>
            </w:r>
            <w:r w:rsidRPr="003F0D03">
              <w:rPr>
                <w:b/>
                <w:sz w:val="20"/>
                <w:szCs w:val="20"/>
              </w:rPr>
              <w:fldChar w:fldCharType="begin"/>
            </w:r>
            <w:r w:rsidRPr="003F0D03">
              <w:rPr>
                <w:b/>
                <w:sz w:val="20"/>
                <w:szCs w:val="20"/>
              </w:rPr>
              <w:instrText xml:space="preserve"> SEQ Tablo \* ARABIC </w:instrText>
            </w:r>
            <w:r w:rsidRPr="003F0D03">
              <w:rPr>
                <w:b/>
                <w:sz w:val="20"/>
                <w:szCs w:val="20"/>
              </w:rPr>
              <w:fldChar w:fldCharType="separate"/>
            </w:r>
            <w:r w:rsidR="00FD4B4E">
              <w:rPr>
                <w:b/>
                <w:noProof/>
                <w:sz w:val="20"/>
                <w:szCs w:val="20"/>
              </w:rPr>
              <w:t>1</w:t>
            </w:r>
            <w:r w:rsidRPr="003F0D03">
              <w:rPr>
                <w:b/>
                <w:noProof/>
                <w:sz w:val="20"/>
                <w:szCs w:val="20"/>
              </w:rPr>
              <w:fldChar w:fldCharType="end"/>
            </w:r>
            <w:r w:rsidRPr="003F0D03">
              <w:rPr>
                <w:b/>
                <w:sz w:val="20"/>
                <w:szCs w:val="20"/>
              </w:rPr>
              <w:t>:</w:t>
            </w:r>
            <w:r w:rsidRPr="003F0D03">
              <w:rPr>
                <w:sz w:val="20"/>
                <w:szCs w:val="20"/>
              </w:rPr>
              <w:t xml:space="preserve"> Strateji Geliştirme Kurulu</w:t>
            </w:r>
            <w:bookmarkEnd w:id="14"/>
            <w:bookmarkEnd w:id="15"/>
          </w:p>
        </w:tc>
      </w:tr>
      <w:tr w:rsidR="00F94309" w:rsidRPr="003F0D03" w:rsidTr="00967DF6">
        <w:trPr>
          <w:trHeight w:val="222"/>
        </w:trPr>
        <w:tc>
          <w:tcPr>
            <w:tcW w:w="556"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S.N.</w:t>
            </w:r>
          </w:p>
        </w:tc>
        <w:tc>
          <w:tcPr>
            <w:tcW w:w="2133"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ADI SOYADI</w:t>
            </w:r>
          </w:p>
        </w:tc>
        <w:tc>
          <w:tcPr>
            <w:tcW w:w="3119"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sz w:val="20"/>
                <w:szCs w:val="20"/>
                <w:lang w:eastAsia="tr-TR"/>
              </w:rPr>
              <w:t xml:space="preserve">GÖREVİ </w:t>
            </w:r>
          </w:p>
        </w:tc>
        <w:tc>
          <w:tcPr>
            <w:tcW w:w="3512" w:type="dxa"/>
          </w:tcPr>
          <w:p w:rsidR="00F94309" w:rsidRPr="003F0D03" w:rsidRDefault="00F94309" w:rsidP="007229CD">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sz w:val="20"/>
                <w:szCs w:val="20"/>
                <w:lang w:eastAsia="tr-TR"/>
              </w:rPr>
              <w:t>BİRİMİ</w:t>
            </w:r>
          </w:p>
        </w:tc>
      </w:tr>
      <w:tr w:rsidR="00B73130" w:rsidRPr="003F0D03" w:rsidTr="00967DF6">
        <w:trPr>
          <w:trHeight w:val="185"/>
        </w:trPr>
        <w:tc>
          <w:tcPr>
            <w:tcW w:w="556" w:type="dxa"/>
          </w:tcPr>
          <w:p w:rsidR="00B73130" w:rsidRPr="003F0D03" w:rsidRDefault="00B73130" w:rsidP="00B73130">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1</w:t>
            </w:r>
          </w:p>
        </w:tc>
        <w:tc>
          <w:tcPr>
            <w:tcW w:w="2133" w:type="dxa"/>
          </w:tcPr>
          <w:p w:rsidR="00B73130" w:rsidRPr="00DC73C3" w:rsidRDefault="00B73130" w:rsidP="00B73130">
            <w:pPr>
              <w:autoSpaceDE w:val="0"/>
              <w:autoSpaceDN w:val="0"/>
              <w:adjustRightInd w:val="0"/>
              <w:jc w:val="both"/>
              <w:rPr>
                <w:sz w:val="20"/>
                <w:szCs w:val="20"/>
              </w:rPr>
            </w:pPr>
            <w:r>
              <w:rPr>
                <w:sz w:val="20"/>
                <w:szCs w:val="20"/>
              </w:rPr>
              <w:t>Mehmet ÖLMEZ</w:t>
            </w:r>
          </w:p>
        </w:tc>
        <w:tc>
          <w:tcPr>
            <w:tcW w:w="3119" w:type="dxa"/>
          </w:tcPr>
          <w:p w:rsidR="00B73130" w:rsidRPr="00DC73C3" w:rsidRDefault="00B73130" w:rsidP="00B73130">
            <w:pPr>
              <w:autoSpaceDE w:val="0"/>
              <w:autoSpaceDN w:val="0"/>
              <w:adjustRightInd w:val="0"/>
              <w:rPr>
                <w:sz w:val="20"/>
                <w:szCs w:val="20"/>
              </w:rPr>
            </w:pPr>
            <w:r>
              <w:rPr>
                <w:sz w:val="20"/>
                <w:szCs w:val="20"/>
              </w:rPr>
              <w:t xml:space="preserve">Turgutlu </w:t>
            </w:r>
            <w:r w:rsidRPr="00DC73C3">
              <w:rPr>
                <w:sz w:val="20"/>
                <w:szCs w:val="20"/>
              </w:rPr>
              <w:t>İlçe Milli Eğitim Müdürlüğü</w:t>
            </w:r>
            <w:r>
              <w:rPr>
                <w:sz w:val="20"/>
                <w:szCs w:val="20"/>
              </w:rPr>
              <w:t>/Müdür</w:t>
            </w:r>
          </w:p>
        </w:tc>
        <w:tc>
          <w:tcPr>
            <w:tcW w:w="3512" w:type="dxa"/>
          </w:tcPr>
          <w:p w:rsidR="00B73130" w:rsidRPr="00DC73C3" w:rsidRDefault="00B73130" w:rsidP="00B73130">
            <w:pPr>
              <w:autoSpaceDE w:val="0"/>
              <w:autoSpaceDN w:val="0"/>
              <w:adjustRightInd w:val="0"/>
              <w:jc w:val="both"/>
              <w:rPr>
                <w:sz w:val="20"/>
                <w:szCs w:val="20"/>
              </w:rPr>
            </w:pPr>
            <w:r>
              <w:rPr>
                <w:sz w:val="20"/>
                <w:szCs w:val="20"/>
              </w:rPr>
              <w:t>Mehmet ÖLMEZ</w:t>
            </w:r>
          </w:p>
        </w:tc>
      </w:tr>
      <w:tr w:rsidR="00B73130" w:rsidRPr="003F0D03" w:rsidTr="00967DF6">
        <w:trPr>
          <w:trHeight w:val="150"/>
        </w:trPr>
        <w:tc>
          <w:tcPr>
            <w:tcW w:w="556" w:type="dxa"/>
          </w:tcPr>
          <w:p w:rsidR="00B73130" w:rsidRPr="003F0D03" w:rsidRDefault="00B73130" w:rsidP="00B73130">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2</w:t>
            </w:r>
          </w:p>
        </w:tc>
        <w:tc>
          <w:tcPr>
            <w:tcW w:w="2133" w:type="dxa"/>
          </w:tcPr>
          <w:p w:rsidR="00B73130" w:rsidRPr="00DC73C3" w:rsidRDefault="00B73130" w:rsidP="00B73130">
            <w:pPr>
              <w:autoSpaceDE w:val="0"/>
              <w:autoSpaceDN w:val="0"/>
              <w:adjustRightInd w:val="0"/>
              <w:jc w:val="both"/>
              <w:rPr>
                <w:sz w:val="20"/>
                <w:szCs w:val="20"/>
              </w:rPr>
            </w:pPr>
            <w:r>
              <w:rPr>
                <w:sz w:val="20"/>
                <w:szCs w:val="20"/>
              </w:rPr>
              <w:t>Kudret UÇAR</w:t>
            </w:r>
          </w:p>
        </w:tc>
        <w:tc>
          <w:tcPr>
            <w:tcW w:w="3119" w:type="dxa"/>
          </w:tcPr>
          <w:p w:rsidR="00B73130" w:rsidRPr="00DC73C3" w:rsidRDefault="00B73130" w:rsidP="00B73130">
            <w:pPr>
              <w:autoSpaceDE w:val="0"/>
              <w:autoSpaceDN w:val="0"/>
              <w:adjustRightInd w:val="0"/>
              <w:rPr>
                <w:sz w:val="20"/>
                <w:szCs w:val="20"/>
              </w:rPr>
            </w:pPr>
            <w:r>
              <w:rPr>
                <w:sz w:val="20"/>
                <w:szCs w:val="20"/>
              </w:rPr>
              <w:t>Turgutlu</w:t>
            </w:r>
            <w:r w:rsidRPr="00DC73C3">
              <w:rPr>
                <w:sz w:val="20"/>
                <w:szCs w:val="20"/>
              </w:rPr>
              <w:t xml:space="preserve"> İlçe Milli Eğitim Müdürlüğü</w:t>
            </w:r>
            <w:r>
              <w:rPr>
                <w:sz w:val="20"/>
                <w:szCs w:val="20"/>
              </w:rPr>
              <w:t>/Şube Müdürü</w:t>
            </w:r>
          </w:p>
        </w:tc>
        <w:tc>
          <w:tcPr>
            <w:tcW w:w="3512" w:type="dxa"/>
          </w:tcPr>
          <w:p w:rsidR="00B73130" w:rsidRPr="00DC73C3" w:rsidRDefault="00B73130" w:rsidP="00B73130">
            <w:pPr>
              <w:autoSpaceDE w:val="0"/>
              <w:autoSpaceDN w:val="0"/>
              <w:adjustRightInd w:val="0"/>
              <w:jc w:val="both"/>
              <w:rPr>
                <w:sz w:val="20"/>
                <w:szCs w:val="20"/>
              </w:rPr>
            </w:pPr>
            <w:r>
              <w:rPr>
                <w:sz w:val="20"/>
                <w:szCs w:val="20"/>
              </w:rPr>
              <w:t>Kudret UÇAR</w:t>
            </w:r>
          </w:p>
        </w:tc>
      </w:tr>
      <w:tr w:rsidR="00B73130" w:rsidRPr="003F0D03" w:rsidTr="00967DF6">
        <w:trPr>
          <w:trHeight w:val="212"/>
        </w:trPr>
        <w:tc>
          <w:tcPr>
            <w:tcW w:w="556" w:type="dxa"/>
          </w:tcPr>
          <w:p w:rsidR="00B73130" w:rsidRPr="003F0D03" w:rsidRDefault="00B73130" w:rsidP="00B73130">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3</w:t>
            </w:r>
          </w:p>
        </w:tc>
        <w:tc>
          <w:tcPr>
            <w:tcW w:w="2133" w:type="dxa"/>
          </w:tcPr>
          <w:p w:rsidR="00B73130" w:rsidRPr="00DC73C3" w:rsidRDefault="00B73130" w:rsidP="00B73130">
            <w:pPr>
              <w:autoSpaceDE w:val="0"/>
              <w:autoSpaceDN w:val="0"/>
              <w:adjustRightInd w:val="0"/>
              <w:jc w:val="both"/>
              <w:rPr>
                <w:sz w:val="20"/>
                <w:szCs w:val="20"/>
              </w:rPr>
            </w:pPr>
            <w:r>
              <w:rPr>
                <w:sz w:val="20"/>
                <w:szCs w:val="20"/>
              </w:rPr>
              <w:t>Fatih ADIGÜZEL</w:t>
            </w:r>
          </w:p>
        </w:tc>
        <w:tc>
          <w:tcPr>
            <w:tcW w:w="3119" w:type="dxa"/>
          </w:tcPr>
          <w:p w:rsidR="00B73130" w:rsidRPr="00DC73C3" w:rsidRDefault="00B73130" w:rsidP="00B73130">
            <w:pPr>
              <w:autoSpaceDE w:val="0"/>
              <w:autoSpaceDN w:val="0"/>
              <w:adjustRightInd w:val="0"/>
              <w:rPr>
                <w:sz w:val="20"/>
                <w:szCs w:val="20"/>
              </w:rPr>
            </w:pPr>
            <w:r>
              <w:rPr>
                <w:sz w:val="20"/>
                <w:szCs w:val="20"/>
              </w:rPr>
              <w:t>Mehmet Gürel İlko</w:t>
            </w:r>
            <w:r w:rsidRPr="00DC73C3">
              <w:rPr>
                <w:sz w:val="20"/>
                <w:szCs w:val="20"/>
              </w:rPr>
              <w:t>kulu Müdürlüğü</w:t>
            </w:r>
            <w:r>
              <w:rPr>
                <w:sz w:val="20"/>
                <w:szCs w:val="20"/>
              </w:rPr>
              <w:t xml:space="preserve"> /Okul Müdürü</w:t>
            </w:r>
          </w:p>
        </w:tc>
        <w:tc>
          <w:tcPr>
            <w:tcW w:w="3512" w:type="dxa"/>
          </w:tcPr>
          <w:p w:rsidR="00B73130" w:rsidRPr="00DC73C3" w:rsidRDefault="00B73130" w:rsidP="00B73130">
            <w:pPr>
              <w:autoSpaceDE w:val="0"/>
              <w:autoSpaceDN w:val="0"/>
              <w:adjustRightInd w:val="0"/>
              <w:jc w:val="both"/>
              <w:rPr>
                <w:sz w:val="20"/>
                <w:szCs w:val="20"/>
              </w:rPr>
            </w:pPr>
            <w:r>
              <w:rPr>
                <w:sz w:val="20"/>
                <w:szCs w:val="20"/>
              </w:rPr>
              <w:t>Fatih ADIGÜZEL</w:t>
            </w:r>
          </w:p>
        </w:tc>
      </w:tr>
      <w:tr w:rsidR="00B73130" w:rsidRPr="003F0D03" w:rsidTr="00967DF6">
        <w:trPr>
          <w:trHeight w:val="176"/>
        </w:trPr>
        <w:tc>
          <w:tcPr>
            <w:tcW w:w="556" w:type="dxa"/>
          </w:tcPr>
          <w:p w:rsidR="00B73130" w:rsidRPr="003F0D03" w:rsidRDefault="00B73130" w:rsidP="00B73130">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lastRenderedPageBreak/>
              <w:t>4</w:t>
            </w:r>
          </w:p>
        </w:tc>
        <w:tc>
          <w:tcPr>
            <w:tcW w:w="2133" w:type="dxa"/>
          </w:tcPr>
          <w:p w:rsidR="00B73130" w:rsidRPr="00DC73C3" w:rsidRDefault="00B73130" w:rsidP="00B73130">
            <w:pPr>
              <w:autoSpaceDE w:val="0"/>
              <w:autoSpaceDN w:val="0"/>
              <w:adjustRightInd w:val="0"/>
              <w:jc w:val="both"/>
              <w:rPr>
                <w:sz w:val="20"/>
                <w:szCs w:val="20"/>
              </w:rPr>
            </w:pPr>
            <w:r>
              <w:rPr>
                <w:sz w:val="20"/>
                <w:szCs w:val="20"/>
              </w:rPr>
              <w:t>Ahmet COŞKUN</w:t>
            </w:r>
          </w:p>
        </w:tc>
        <w:tc>
          <w:tcPr>
            <w:tcW w:w="3119" w:type="dxa"/>
          </w:tcPr>
          <w:p w:rsidR="00B73130" w:rsidRPr="00DC73C3" w:rsidRDefault="00B73130" w:rsidP="00B73130">
            <w:pPr>
              <w:autoSpaceDE w:val="0"/>
              <w:autoSpaceDN w:val="0"/>
              <w:adjustRightInd w:val="0"/>
              <w:rPr>
                <w:sz w:val="20"/>
                <w:szCs w:val="20"/>
              </w:rPr>
            </w:pPr>
            <w:r>
              <w:rPr>
                <w:sz w:val="20"/>
                <w:szCs w:val="20"/>
              </w:rPr>
              <w:t>Orhan Polat Yağcı İlkokulu</w:t>
            </w:r>
            <w:r w:rsidRPr="00DC73C3">
              <w:rPr>
                <w:sz w:val="20"/>
                <w:szCs w:val="20"/>
              </w:rPr>
              <w:t xml:space="preserve"> Müdürlüğü</w:t>
            </w:r>
            <w:r>
              <w:rPr>
                <w:sz w:val="20"/>
                <w:szCs w:val="20"/>
              </w:rPr>
              <w:t>/Okul Müdürü</w:t>
            </w:r>
          </w:p>
        </w:tc>
        <w:tc>
          <w:tcPr>
            <w:tcW w:w="3512" w:type="dxa"/>
          </w:tcPr>
          <w:p w:rsidR="00B73130" w:rsidRPr="00DC73C3" w:rsidRDefault="00B73130" w:rsidP="00B73130">
            <w:pPr>
              <w:autoSpaceDE w:val="0"/>
              <w:autoSpaceDN w:val="0"/>
              <w:adjustRightInd w:val="0"/>
              <w:jc w:val="both"/>
              <w:rPr>
                <w:sz w:val="20"/>
                <w:szCs w:val="20"/>
              </w:rPr>
            </w:pPr>
            <w:r>
              <w:rPr>
                <w:sz w:val="20"/>
                <w:szCs w:val="20"/>
              </w:rPr>
              <w:t>Ahmet COŞKUN</w:t>
            </w:r>
          </w:p>
        </w:tc>
      </w:tr>
      <w:tr w:rsidR="00B73130" w:rsidRPr="003F0D03" w:rsidTr="00967DF6">
        <w:trPr>
          <w:trHeight w:val="129"/>
        </w:trPr>
        <w:tc>
          <w:tcPr>
            <w:tcW w:w="556" w:type="dxa"/>
          </w:tcPr>
          <w:p w:rsidR="00B73130" w:rsidRPr="003F0D03" w:rsidRDefault="00B73130" w:rsidP="00B73130">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5</w:t>
            </w:r>
          </w:p>
        </w:tc>
        <w:tc>
          <w:tcPr>
            <w:tcW w:w="2133" w:type="dxa"/>
          </w:tcPr>
          <w:p w:rsidR="00B73130" w:rsidRPr="00DC73C3" w:rsidRDefault="00B73130" w:rsidP="00B73130">
            <w:pPr>
              <w:autoSpaceDE w:val="0"/>
              <w:autoSpaceDN w:val="0"/>
              <w:adjustRightInd w:val="0"/>
              <w:jc w:val="both"/>
              <w:rPr>
                <w:sz w:val="20"/>
                <w:szCs w:val="20"/>
              </w:rPr>
            </w:pPr>
            <w:r>
              <w:rPr>
                <w:sz w:val="20"/>
                <w:szCs w:val="20"/>
              </w:rPr>
              <w:t>Sevim GÖKÇE</w:t>
            </w:r>
          </w:p>
        </w:tc>
        <w:tc>
          <w:tcPr>
            <w:tcW w:w="3119" w:type="dxa"/>
          </w:tcPr>
          <w:p w:rsidR="00B73130" w:rsidRPr="00DC73C3" w:rsidRDefault="00B73130" w:rsidP="00B73130">
            <w:pPr>
              <w:autoSpaceDE w:val="0"/>
              <w:autoSpaceDN w:val="0"/>
              <w:adjustRightInd w:val="0"/>
              <w:rPr>
                <w:sz w:val="20"/>
                <w:szCs w:val="20"/>
              </w:rPr>
            </w:pPr>
            <w:r>
              <w:rPr>
                <w:sz w:val="20"/>
                <w:szCs w:val="20"/>
              </w:rPr>
              <w:t>Turgutlu Lisesi</w:t>
            </w:r>
            <w:r w:rsidRPr="00DC73C3">
              <w:rPr>
                <w:sz w:val="20"/>
                <w:szCs w:val="20"/>
              </w:rPr>
              <w:t xml:space="preserve"> Müdürlüğü</w:t>
            </w:r>
            <w:r>
              <w:rPr>
                <w:sz w:val="20"/>
                <w:szCs w:val="20"/>
              </w:rPr>
              <w:t xml:space="preserve"> / Okul Müdürü</w:t>
            </w:r>
          </w:p>
        </w:tc>
        <w:tc>
          <w:tcPr>
            <w:tcW w:w="3512" w:type="dxa"/>
          </w:tcPr>
          <w:p w:rsidR="00B73130" w:rsidRPr="00DC73C3" w:rsidRDefault="00B73130" w:rsidP="00B73130">
            <w:pPr>
              <w:autoSpaceDE w:val="0"/>
              <w:autoSpaceDN w:val="0"/>
              <w:adjustRightInd w:val="0"/>
              <w:jc w:val="both"/>
              <w:rPr>
                <w:sz w:val="20"/>
                <w:szCs w:val="20"/>
              </w:rPr>
            </w:pPr>
            <w:r>
              <w:rPr>
                <w:sz w:val="20"/>
                <w:szCs w:val="20"/>
              </w:rPr>
              <w:t>Sevim GÖKÇE</w:t>
            </w:r>
          </w:p>
        </w:tc>
      </w:tr>
      <w:tr w:rsidR="00B73130" w:rsidRPr="003F0D03" w:rsidTr="00967DF6">
        <w:trPr>
          <w:trHeight w:val="203"/>
        </w:trPr>
        <w:tc>
          <w:tcPr>
            <w:tcW w:w="556" w:type="dxa"/>
          </w:tcPr>
          <w:p w:rsidR="00B73130" w:rsidRPr="003F0D03" w:rsidRDefault="00B73130" w:rsidP="00B73130">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6</w:t>
            </w:r>
          </w:p>
        </w:tc>
        <w:tc>
          <w:tcPr>
            <w:tcW w:w="2133" w:type="dxa"/>
          </w:tcPr>
          <w:p w:rsidR="00B73130" w:rsidRPr="006A3C5A" w:rsidRDefault="00B73130" w:rsidP="00B73130">
            <w:pPr>
              <w:autoSpaceDE w:val="0"/>
              <w:autoSpaceDN w:val="0"/>
              <w:adjustRightInd w:val="0"/>
              <w:jc w:val="both"/>
              <w:rPr>
                <w:rFonts w:cs="Calibri"/>
                <w:sz w:val="20"/>
                <w:szCs w:val="20"/>
              </w:rPr>
            </w:pPr>
            <w:r>
              <w:rPr>
                <w:rFonts w:cs="Calibri"/>
                <w:sz w:val="20"/>
                <w:szCs w:val="20"/>
              </w:rPr>
              <w:t>Bahar AKIN</w:t>
            </w:r>
          </w:p>
        </w:tc>
        <w:tc>
          <w:tcPr>
            <w:tcW w:w="3119" w:type="dxa"/>
          </w:tcPr>
          <w:p w:rsidR="00B73130" w:rsidRPr="006A3C5A" w:rsidRDefault="00B73130" w:rsidP="00B73130">
            <w:pPr>
              <w:autoSpaceDE w:val="0"/>
              <w:autoSpaceDN w:val="0"/>
              <w:adjustRightInd w:val="0"/>
              <w:jc w:val="both"/>
              <w:rPr>
                <w:rFonts w:cs="Calibri"/>
                <w:sz w:val="20"/>
                <w:szCs w:val="20"/>
              </w:rPr>
            </w:pPr>
            <w:r>
              <w:rPr>
                <w:sz w:val="20"/>
                <w:szCs w:val="20"/>
              </w:rPr>
              <w:t xml:space="preserve">Turgutlu </w:t>
            </w:r>
            <w:r w:rsidRPr="00DC73C3">
              <w:rPr>
                <w:sz w:val="20"/>
                <w:szCs w:val="20"/>
              </w:rPr>
              <w:t>İlçe Milli Eğitim Müdürlüğü</w:t>
            </w:r>
            <w:r>
              <w:rPr>
                <w:sz w:val="20"/>
                <w:szCs w:val="20"/>
              </w:rPr>
              <w:t>/Memur</w:t>
            </w:r>
          </w:p>
        </w:tc>
        <w:tc>
          <w:tcPr>
            <w:tcW w:w="3512" w:type="dxa"/>
          </w:tcPr>
          <w:p w:rsidR="00B73130" w:rsidRPr="006A3C5A" w:rsidRDefault="00B73130" w:rsidP="00B73130">
            <w:pPr>
              <w:autoSpaceDE w:val="0"/>
              <w:autoSpaceDN w:val="0"/>
              <w:adjustRightInd w:val="0"/>
              <w:jc w:val="both"/>
              <w:rPr>
                <w:rFonts w:cs="Calibri"/>
                <w:sz w:val="20"/>
                <w:szCs w:val="20"/>
              </w:rPr>
            </w:pPr>
            <w:r>
              <w:rPr>
                <w:rFonts w:cs="Calibri"/>
                <w:sz w:val="20"/>
                <w:szCs w:val="20"/>
              </w:rPr>
              <w:t>Bahar AKIN</w:t>
            </w:r>
          </w:p>
        </w:tc>
      </w:tr>
      <w:tr w:rsidR="00B73130" w:rsidRPr="003F0D03" w:rsidTr="00967DF6">
        <w:trPr>
          <w:trHeight w:val="156"/>
        </w:trPr>
        <w:tc>
          <w:tcPr>
            <w:tcW w:w="556" w:type="dxa"/>
          </w:tcPr>
          <w:p w:rsidR="00B73130" w:rsidRPr="003F0D03" w:rsidRDefault="00B73130" w:rsidP="00B73130">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7</w:t>
            </w:r>
          </w:p>
        </w:tc>
        <w:tc>
          <w:tcPr>
            <w:tcW w:w="2133" w:type="dxa"/>
          </w:tcPr>
          <w:p w:rsidR="00B73130" w:rsidRPr="006A3C5A" w:rsidRDefault="00B73130" w:rsidP="00B73130">
            <w:pPr>
              <w:autoSpaceDE w:val="0"/>
              <w:autoSpaceDN w:val="0"/>
              <w:adjustRightInd w:val="0"/>
              <w:jc w:val="both"/>
              <w:rPr>
                <w:rFonts w:cs="Calibri"/>
                <w:sz w:val="20"/>
                <w:szCs w:val="20"/>
              </w:rPr>
            </w:pPr>
            <w:r>
              <w:rPr>
                <w:rFonts w:cs="Calibri"/>
                <w:sz w:val="20"/>
                <w:szCs w:val="20"/>
              </w:rPr>
              <w:t>Avni GEYDİREN</w:t>
            </w:r>
          </w:p>
        </w:tc>
        <w:tc>
          <w:tcPr>
            <w:tcW w:w="3119" w:type="dxa"/>
          </w:tcPr>
          <w:p w:rsidR="00B73130" w:rsidRPr="006A3C5A" w:rsidRDefault="00B73130" w:rsidP="00B73130">
            <w:pPr>
              <w:autoSpaceDE w:val="0"/>
              <w:autoSpaceDN w:val="0"/>
              <w:adjustRightInd w:val="0"/>
              <w:jc w:val="both"/>
              <w:rPr>
                <w:rFonts w:cs="Calibri"/>
                <w:sz w:val="20"/>
                <w:szCs w:val="20"/>
              </w:rPr>
            </w:pPr>
            <w:r>
              <w:rPr>
                <w:rFonts w:cs="Calibri"/>
                <w:sz w:val="20"/>
                <w:szCs w:val="20"/>
              </w:rPr>
              <w:t>Cumhuriyet İlkokulu</w:t>
            </w:r>
            <w:r w:rsidRPr="006A3C5A">
              <w:rPr>
                <w:rFonts w:cs="Calibri"/>
                <w:sz w:val="20"/>
                <w:szCs w:val="20"/>
              </w:rPr>
              <w:t xml:space="preserve"> Müdürlüğü</w:t>
            </w:r>
            <w:r>
              <w:rPr>
                <w:rFonts w:cs="Calibri"/>
                <w:sz w:val="20"/>
                <w:szCs w:val="20"/>
              </w:rPr>
              <w:t>/Müdür Yardımcısı</w:t>
            </w:r>
          </w:p>
        </w:tc>
        <w:tc>
          <w:tcPr>
            <w:tcW w:w="3512" w:type="dxa"/>
          </w:tcPr>
          <w:p w:rsidR="00B73130" w:rsidRPr="006A3C5A" w:rsidRDefault="00B73130" w:rsidP="00B73130">
            <w:pPr>
              <w:autoSpaceDE w:val="0"/>
              <w:autoSpaceDN w:val="0"/>
              <w:adjustRightInd w:val="0"/>
              <w:jc w:val="both"/>
              <w:rPr>
                <w:rFonts w:cs="Calibri"/>
                <w:sz w:val="20"/>
                <w:szCs w:val="20"/>
              </w:rPr>
            </w:pPr>
            <w:r>
              <w:rPr>
                <w:rFonts w:cs="Calibri"/>
                <w:sz w:val="20"/>
                <w:szCs w:val="20"/>
              </w:rPr>
              <w:t>Avni GEYDİREN</w:t>
            </w:r>
          </w:p>
        </w:tc>
      </w:tr>
      <w:tr w:rsidR="00B73130" w:rsidRPr="003F0D03" w:rsidTr="00967DF6">
        <w:trPr>
          <w:trHeight w:val="119"/>
        </w:trPr>
        <w:tc>
          <w:tcPr>
            <w:tcW w:w="556" w:type="dxa"/>
          </w:tcPr>
          <w:p w:rsidR="00B73130" w:rsidRPr="003F0D03" w:rsidRDefault="00B73130" w:rsidP="00B73130">
            <w:pPr>
              <w:autoSpaceDE w:val="0"/>
              <w:autoSpaceDN w:val="0"/>
              <w:adjustRightInd w:val="0"/>
              <w:jc w:val="center"/>
              <w:rPr>
                <w:rFonts w:eastAsia="Times New Roman" w:cstheme="minorHAnsi"/>
                <w:b/>
                <w:bCs/>
                <w:sz w:val="20"/>
                <w:szCs w:val="20"/>
                <w:lang w:eastAsia="tr-TR"/>
              </w:rPr>
            </w:pPr>
            <w:r w:rsidRPr="003F0D03">
              <w:rPr>
                <w:rFonts w:eastAsia="Times New Roman" w:cstheme="minorHAnsi"/>
                <w:b/>
                <w:bCs/>
                <w:sz w:val="20"/>
                <w:szCs w:val="20"/>
                <w:lang w:eastAsia="tr-TR"/>
              </w:rPr>
              <w:t>8</w:t>
            </w:r>
          </w:p>
        </w:tc>
        <w:tc>
          <w:tcPr>
            <w:tcW w:w="2133" w:type="dxa"/>
          </w:tcPr>
          <w:p w:rsidR="00B73130" w:rsidRPr="006A3C5A" w:rsidRDefault="00B73130" w:rsidP="00B73130">
            <w:pPr>
              <w:autoSpaceDE w:val="0"/>
              <w:autoSpaceDN w:val="0"/>
              <w:adjustRightInd w:val="0"/>
              <w:jc w:val="both"/>
              <w:rPr>
                <w:rFonts w:cs="Calibri"/>
                <w:sz w:val="20"/>
                <w:szCs w:val="20"/>
              </w:rPr>
            </w:pPr>
            <w:r>
              <w:rPr>
                <w:rFonts w:cs="Calibri"/>
                <w:sz w:val="20"/>
                <w:szCs w:val="20"/>
              </w:rPr>
              <w:t>Erkan ÖZDAĞLI</w:t>
            </w:r>
          </w:p>
        </w:tc>
        <w:tc>
          <w:tcPr>
            <w:tcW w:w="3119" w:type="dxa"/>
          </w:tcPr>
          <w:p w:rsidR="00B73130" w:rsidRPr="00B73130" w:rsidRDefault="00B73130" w:rsidP="00B73130">
            <w:pPr>
              <w:autoSpaceDE w:val="0"/>
              <w:autoSpaceDN w:val="0"/>
              <w:adjustRightInd w:val="0"/>
              <w:jc w:val="both"/>
              <w:rPr>
                <w:rFonts w:cs="Calibri"/>
                <w:sz w:val="20"/>
                <w:szCs w:val="20"/>
              </w:rPr>
            </w:pPr>
            <w:r w:rsidRPr="00B73130">
              <w:rPr>
                <w:rFonts w:ascii="Times New Roman" w:hAnsi="Times New Roman"/>
                <w:sz w:val="20"/>
                <w:szCs w:val="20"/>
              </w:rPr>
              <w:t>Halil KALE Fen Lisesi Müdürlüğü</w:t>
            </w:r>
          </w:p>
        </w:tc>
        <w:tc>
          <w:tcPr>
            <w:tcW w:w="3512" w:type="dxa"/>
          </w:tcPr>
          <w:p w:rsidR="00B73130" w:rsidRPr="006A3C5A" w:rsidRDefault="00B73130" w:rsidP="00B73130">
            <w:pPr>
              <w:autoSpaceDE w:val="0"/>
              <w:autoSpaceDN w:val="0"/>
              <w:adjustRightInd w:val="0"/>
              <w:jc w:val="both"/>
              <w:rPr>
                <w:rFonts w:cs="Calibri"/>
                <w:sz w:val="20"/>
                <w:szCs w:val="20"/>
              </w:rPr>
            </w:pPr>
            <w:r>
              <w:rPr>
                <w:rFonts w:cs="Calibri"/>
                <w:sz w:val="20"/>
                <w:szCs w:val="20"/>
              </w:rPr>
              <w:t>Erkan ÖZDAĞLI</w:t>
            </w:r>
          </w:p>
        </w:tc>
      </w:tr>
    </w:tbl>
    <w:p w:rsidR="00F94309" w:rsidRPr="005D7972" w:rsidRDefault="00F94309" w:rsidP="00F94309">
      <w:pPr>
        <w:spacing w:after="120"/>
        <w:jc w:val="both"/>
        <w:rPr>
          <w:rFonts w:eastAsia="Calibri" w:cstheme="minorHAnsi"/>
        </w:rPr>
      </w:pPr>
    </w:p>
    <w:p w:rsidR="00F94309" w:rsidRPr="000C4C4E" w:rsidRDefault="00F94309" w:rsidP="00F94309">
      <w:pPr>
        <w:jc w:val="both"/>
        <w:rPr>
          <w:rFonts w:eastAsia="Calibri" w:cstheme="minorHAnsi"/>
        </w:rPr>
      </w:pPr>
      <w:r w:rsidRPr="000C4C4E">
        <w:rPr>
          <w:rFonts w:eastAsia="Calibri" w:cstheme="minorHAnsi"/>
          <w:b/>
          <w:bCs/>
          <w:i/>
        </w:rPr>
        <w:t>İl</w:t>
      </w:r>
      <w:r w:rsidR="00967DF6">
        <w:rPr>
          <w:rFonts w:eastAsia="Calibri" w:cstheme="minorHAnsi"/>
          <w:b/>
          <w:bCs/>
          <w:i/>
        </w:rPr>
        <w:t>çe</w:t>
      </w:r>
      <w:r w:rsidRPr="000C4C4E">
        <w:rPr>
          <w:rFonts w:eastAsia="Calibri" w:cstheme="minorHAnsi"/>
          <w:b/>
          <w:bCs/>
          <w:i/>
        </w:rPr>
        <w:t xml:space="preserve"> MEM Stratejik Planlama Ekibi:</w:t>
      </w:r>
      <w:r w:rsidRPr="000C4C4E">
        <w:rPr>
          <w:rFonts w:eastAsia="Calibri" w:cstheme="minorHAnsi"/>
          <w:bCs/>
        </w:rPr>
        <w:t xml:space="preserve"> </w:t>
      </w:r>
      <w:r w:rsidR="00967DF6">
        <w:rPr>
          <w:rFonts w:eastAsia="Calibri" w:cstheme="minorHAnsi"/>
          <w:bCs/>
        </w:rPr>
        <w:t>H</w:t>
      </w:r>
      <w:r w:rsidRPr="000C4C4E">
        <w:rPr>
          <w:rFonts w:eastAsia="Calibri" w:cstheme="minorHAnsi"/>
        </w:rPr>
        <w:t>er şubeden en az bir ilgili personelin katılımıyla il</w:t>
      </w:r>
      <w:r w:rsidR="00967DF6">
        <w:rPr>
          <w:rFonts w:eastAsia="Calibri" w:cstheme="minorHAnsi"/>
        </w:rPr>
        <w:t>çe</w:t>
      </w:r>
      <w:r w:rsidRPr="000C4C4E">
        <w:rPr>
          <w:rFonts w:eastAsia="Calibri" w:cstheme="minorHAnsi"/>
        </w:rPr>
        <w:t xml:space="preserve"> MEM stratejik planlama ekibi oluşturulmuştur. </w:t>
      </w:r>
    </w:p>
    <w:tbl>
      <w:tblPr>
        <w:tblStyle w:val="TabloKlavuzu"/>
        <w:tblW w:w="9611"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704"/>
        <w:gridCol w:w="2268"/>
        <w:gridCol w:w="5237"/>
        <w:gridCol w:w="1393"/>
        <w:gridCol w:w="9"/>
      </w:tblGrid>
      <w:tr w:rsidR="00F94309" w:rsidRPr="003F0D03" w:rsidTr="007229CD">
        <w:trPr>
          <w:trHeight w:val="320"/>
        </w:trPr>
        <w:tc>
          <w:tcPr>
            <w:tcW w:w="9611" w:type="dxa"/>
            <w:gridSpan w:val="5"/>
          </w:tcPr>
          <w:p w:rsidR="00F94309" w:rsidRPr="003F0D03" w:rsidRDefault="00F94309" w:rsidP="0087765D">
            <w:pPr>
              <w:autoSpaceDE w:val="0"/>
              <w:autoSpaceDN w:val="0"/>
              <w:adjustRightInd w:val="0"/>
              <w:jc w:val="center"/>
              <w:rPr>
                <w:rFonts w:cstheme="minorHAnsi"/>
                <w:b/>
                <w:sz w:val="20"/>
                <w:szCs w:val="20"/>
                <w:lang w:eastAsia="tr-TR"/>
              </w:rPr>
            </w:pPr>
            <w:bookmarkStart w:id="16" w:name="_Toc160306423"/>
            <w:r w:rsidRPr="003F0D03">
              <w:rPr>
                <w:b/>
                <w:i/>
                <w:sz w:val="20"/>
                <w:szCs w:val="20"/>
              </w:rPr>
              <w:t xml:space="preserve">Tablo </w:t>
            </w:r>
            <w:r w:rsidRPr="003F0D03">
              <w:rPr>
                <w:b/>
                <w:sz w:val="20"/>
                <w:szCs w:val="20"/>
              </w:rPr>
              <w:fldChar w:fldCharType="begin"/>
            </w:r>
            <w:r w:rsidRPr="003F0D03">
              <w:rPr>
                <w:b/>
                <w:i/>
                <w:sz w:val="20"/>
                <w:szCs w:val="20"/>
              </w:rPr>
              <w:instrText xml:space="preserve"> SEQ Tablo \* ARABIC </w:instrText>
            </w:r>
            <w:r w:rsidRPr="003F0D03">
              <w:rPr>
                <w:b/>
                <w:sz w:val="20"/>
                <w:szCs w:val="20"/>
              </w:rPr>
              <w:fldChar w:fldCharType="separate"/>
            </w:r>
            <w:r w:rsidR="00FD4B4E">
              <w:rPr>
                <w:b/>
                <w:i/>
                <w:noProof/>
                <w:sz w:val="20"/>
                <w:szCs w:val="20"/>
              </w:rPr>
              <w:t>2</w:t>
            </w:r>
            <w:r w:rsidRPr="003F0D03">
              <w:rPr>
                <w:b/>
                <w:noProof/>
                <w:sz w:val="20"/>
                <w:szCs w:val="20"/>
              </w:rPr>
              <w:fldChar w:fldCharType="end"/>
            </w:r>
            <w:r w:rsidRPr="003F0D03">
              <w:rPr>
                <w:b/>
                <w:i/>
                <w:sz w:val="20"/>
                <w:szCs w:val="20"/>
              </w:rPr>
              <w:t xml:space="preserve">: </w:t>
            </w:r>
            <w:proofErr w:type="gramStart"/>
            <w:r w:rsidR="0087765D">
              <w:rPr>
                <w:rFonts w:cstheme="minorHAnsi"/>
                <w:sz w:val="20"/>
                <w:szCs w:val="20"/>
                <w:lang w:eastAsia="tr-TR"/>
              </w:rPr>
              <w:t xml:space="preserve">Turgutlu </w:t>
            </w:r>
            <w:r w:rsidR="00967DF6">
              <w:rPr>
                <w:rFonts w:cstheme="minorHAnsi"/>
                <w:sz w:val="20"/>
                <w:szCs w:val="20"/>
                <w:lang w:eastAsia="tr-TR"/>
              </w:rPr>
              <w:t xml:space="preserve"> İlçe</w:t>
            </w:r>
            <w:proofErr w:type="gramEnd"/>
            <w:r w:rsidR="00967DF6">
              <w:rPr>
                <w:rFonts w:cstheme="minorHAnsi"/>
                <w:sz w:val="20"/>
                <w:szCs w:val="20"/>
                <w:lang w:eastAsia="tr-TR"/>
              </w:rPr>
              <w:t xml:space="preserve"> </w:t>
            </w:r>
            <w:r w:rsidRPr="003F0D03">
              <w:rPr>
                <w:rFonts w:cstheme="minorHAnsi"/>
                <w:sz w:val="20"/>
                <w:szCs w:val="20"/>
                <w:lang w:eastAsia="tr-TR"/>
              </w:rPr>
              <w:t>Millî Eğitim Müdürlüğü Stratejik Planlama Ekibi</w:t>
            </w:r>
            <w:bookmarkEnd w:id="16"/>
          </w:p>
        </w:tc>
      </w:tr>
      <w:tr w:rsidR="00F94309" w:rsidRPr="003F0D03" w:rsidTr="00E3773C">
        <w:trPr>
          <w:gridAfter w:val="1"/>
          <w:wAfter w:w="9" w:type="dxa"/>
          <w:trHeight w:val="318"/>
        </w:trPr>
        <w:tc>
          <w:tcPr>
            <w:tcW w:w="704" w:type="dxa"/>
          </w:tcPr>
          <w:p w:rsidR="00F94309" w:rsidRPr="003F0D03" w:rsidRDefault="00F94309" w:rsidP="007229CD">
            <w:pPr>
              <w:autoSpaceDE w:val="0"/>
              <w:autoSpaceDN w:val="0"/>
              <w:adjustRightInd w:val="0"/>
              <w:jc w:val="center"/>
              <w:rPr>
                <w:rFonts w:cstheme="minorHAnsi"/>
                <w:b/>
                <w:sz w:val="20"/>
                <w:szCs w:val="20"/>
                <w:lang w:eastAsia="tr-TR"/>
              </w:rPr>
            </w:pPr>
            <w:r w:rsidRPr="003F0D03">
              <w:rPr>
                <w:rFonts w:cstheme="minorHAnsi"/>
                <w:b/>
                <w:sz w:val="20"/>
                <w:szCs w:val="20"/>
                <w:lang w:eastAsia="tr-TR"/>
              </w:rPr>
              <w:t>S. No</w:t>
            </w:r>
          </w:p>
        </w:tc>
        <w:tc>
          <w:tcPr>
            <w:tcW w:w="2268" w:type="dxa"/>
          </w:tcPr>
          <w:p w:rsidR="00F94309" w:rsidRPr="003F0D03" w:rsidRDefault="00F94309" w:rsidP="007229CD">
            <w:pPr>
              <w:autoSpaceDE w:val="0"/>
              <w:autoSpaceDN w:val="0"/>
              <w:adjustRightInd w:val="0"/>
              <w:jc w:val="center"/>
              <w:rPr>
                <w:rFonts w:eastAsia="Times New Roman" w:cstheme="minorHAnsi"/>
                <w:b/>
                <w:sz w:val="20"/>
                <w:szCs w:val="20"/>
                <w:lang w:eastAsia="tr-TR"/>
              </w:rPr>
            </w:pPr>
            <w:r w:rsidRPr="003F0D03">
              <w:rPr>
                <w:rFonts w:eastAsia="Times New Roman" w:cstheme="minorHAnsi"/>
                <w:b/>
                <w:bCs/>
                <w:sz w:val="20"/>
                <w:szCs w:val="20"/>
                <w:lang w:eastAsia="tr-TR"/>
              </w:rPr>
              <w:t>Adı-Soyadı</w:t>
            </w:r>
          </w:p>
        </w:tc>
        <w:tc>
          <w:tcPr>
            <w:tcW w:w="5237" w:type="dxa"/>
          </w:tcPr>
          <w:p w:rsidR="00F94309" w:rsidRPr="003F0D03" w:rsidRDefault="00F94309" w:rsidP="007229CD">
            <w:pPr>
              <w:autoSpaceDE w:val="0"/>
              <w:autoSpaceDN w:val="0"/>
              <w:adjustRightInd w:val="0"/>
              <w:jc w:val="center"/>
              <w:rPr>
                <w:rFonts w:eastAsia="Times New Roman" w:cstheme="minorHAnsi"/>
                <w:sz w:val="20"/>
                <w:szCs w:val="20"/>
                <w:lang w:eastAsia="tr-TR"/>
              </w:rPr>
            </w:pPr>
            <w:r w:rsidRPr="003F0D03">
              <w:rPr>
                <w:rFonts w:eastAsia="Times New Roman" w:cstheme="minorHAnsi"/>
                <w:b/>
                <w:bCs/>
                <w:sz w:val="20"/>
                <w:szCs w:val="20"/>
                <w:lang w:eastAsia="tr-TR"/>
              </w:rPr>
              <w:t>Görevi/Unvanı</w:t>
            </w:r>
          </w:p>
        </w:tc>
        <w:tc>
          <w:tcPr>
            <w:tcW w:w="1393" w:type="dxa"/>
          </w:tcPr>
          <w:p w:rsidR="00F94309" w:rsidRPr="003F0D03" w:rsidRDefault="00F94309" w:rsidP="007229CD">
            <w:pPr>
              <w:autoSpaceDE w:val="0"/>
              <w:autoSpaceDN w:val="0"/>
              <w:adjustRightInd w:val="0"/>
              <w:jc w:val="center"/>
              <w:rPr>
                <w:rFonts w:eastAsia="Times New Roman" w:cstheme="minorHAnsi"/>
                <w:sz w:val="20"/>
                <w:szCs w:val="20"/>
                <w:lang w:eastAsia="tr-TR"/>
              </w:rPr>
            </w:pPr>
            <w:r w:rsidRPr="003F0D03">
              <w:rPr>
                <w:rFonts w:eastAsia="Times New Roman" w:cstheme="minorHAnsi"/>
                <w:b/>
                <w:bCs/>
                <w:sz w:val="20"/>
                <w:szCs w:val="20"/>
                <w:lang w:eastAsia="tr-TR"/>
              </w:rPr>
              <w:t>Açıklama</w:t>
            </w:r>
          </w:p>
        </w:tc>
      </w:tr>
      <w:tr w:rsidR="00F73920" w:rsidRPr="003F0D03" w:rsidTr="00E3773C">
        <w:trPr>
          <w:gridAfter w:val="1"/>
          <w:wAfter w:w="9" w:type="dxa"/>
          <w:trHeight w:val="549"/>
        </w:trPr>
        <w:tc>
          <w:tcPr>
            <w:tcW w:w="704" w:type="dxa"/>
          </w:tcPr>
          <w:p w:rsidR="00F73920" w:rsidRPr="003F0D03" w:rsidRDefault="00F73920" w:rsidP="00F73920">
            <w:pPr>
              <w:numPr>
                <w:ilvl w:val="0"/>
                <w:numId w:val="1"/>
              </w:numPr>
              <w:jc w:val="center"/>
              <w:rPr>
                <w:rFonts w:cstheme="minorHAnsi"/>
                <w:sz w:val="20"/>
                <w:szCs w:val="20"/>
                <w:lang w:eastAsia="tr-TR"/>
              </w:rPr>
            </w:pPr>
          </w:p>
        </w:tc>
        <w:tc>
          <w:tcPr>
            <w:tcW w:w="2268" w:type="dxa"/>
          </w:tcPr>
          <w:p w:rsidR="00F73920" w:rsidRPr="003F0D03" w:rsidRDefault="00F73920" w:rsidP="00F73920">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Yeliz KAYAALTUN</w:t>
            </w:r>
          </w:p>
        </w:tc>
        <w:tc>
          <w:tcPr>
            <w:tcW w:w="5237" w:type="dxa"/>
          </w:tcPr>
          <w:p w:rsidR="00F73920" w:rsidRPr="003F0D03" w:rsidRDefault="00F73920" w:rsidP="00F73920">
            <w:pPr>
              <w:autoSpaceDE w:val="0"/>
              <w:autoSpaceDN w:val="0"/>
              <w:adjustRightInd w:val="0"/>
              <w:rPr>
                <w:rFonts w:eastAsia="Times New Roman" w:cstheme="minorHAnsi"/>
                <w:sz w:val="20"/>
                <w:szCs w:val="20"/>
                <w:lang w:eastAsia="tr-TR"/>
              </w:rPr>
            </w:pPr>
            <w:r>
              <w:rPr>
                <w:sz w:val="20"/>
                <w:szCs w:val="20"/>
              </w:rPr>
              <w:t>Turgutlu</w:t>
            </w:r>
            <w:r w:rsidRPr="00DC73C3">
              <w:rPr>
                <w:sz w:val="20"/>
                <w:szCs w:val="20"/>
              </w:rPr>
              <w:t xml:space="preserve"> İlçe Milli Eğitim Müdürlüğü</w:t>
            </w:r>
            <w:r>
              <w:rPr>
                <w:sz w:val="20"/>
                <w:szCs w:val="20"/>
              </w:rPr>
              <w:t>/Öğretmen</w:t>
            </w:r>
          </w:p>
        </w:tc>
        <w:tc>
          <w:tcPr>
            <w:tcW w:w="1393" w:type="dxa"/>
          </w:tcPr>
          <w:p w:rsidR="00F73920" w:rsidRPr="003F0D03" w:rsidRDefault="00F73920" w:rsidP="00F73920">
            <w:pPr>
              <w:tabs>
                <w:tab w:val="left" w:pos="1455"/>
                <w:tab w:val="center" w:pos="1648"/>
              </w:tabs>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Başkan</w:t>
            </w:r>
          </w:p>
        </w:tc>
      </w:tr>
      <w:tr w:rsidR="00F73920" w:rsidRPr="003F0D03" w:rsidTr="00E3773C">
        <w:trPr>
          <w:gridAfter w:val="1"/>
          <w:wAfter w:w="9" w:type="dxa"/>
          <w:trHeight w:val="559"/>
        </w:trPr>
        <w:tc>
          <w:tcPr>
            <w:tcW w:w="704" w:type="dxa"/>
          </w:tcPr>
          <w:p w:rsidR="00F73920" w:rsidRPr="003F0D03" w:rsidRDefault="00F73920" w:rsidP="00F73920">
            <w:pPr>
              <w:numPr>
                <w:ilvl w:val="0"/>
                <w:numId w:val="1"/>
              </w:numPr>
              <w:jc w:val="center"/>
              <w:rPr>
                <w:rFonts w:cstheme="minorHAnsi"/>
                <w:sz w:val="20"/>
                <w:szCs w:val="20"/>
                <w:lang w:eastAsia="tr-TR"/>
              </w:rPr>
            </w:pPr>
          </w:p>
        </w:tc>
        <w:tc>
          <w:tcPr>
            <w:tcW w:w="2268" w:type="dxa"/>
          </w:tcPr>
          <w:p w:rsidR="00F73920" w:rsidRPr="00DC73C3" w:rsidRDefault="00F73920" w:rsidP="00F73920">
            <w:pPr>
              <w:autoSpaceDE w:val="0"/>
              <w:autoSpaceDN w:val="0"/>
              <w:adjustRightInd w:val="0"/>
              <w:jc w:val="both"/>
              <w:rPr>
                <w:sz w:val="20"/>
                <w:szCs w:val="20"/>
              </w:rPr>
            </w:pPr>
            <w:r>
              <w:rPr>
                <w:sz w:val="20"/>
                <w:szCs w:val="20"/>
              </w:rPr>
              <w:t>A</w:t>
            </w:r>
            <w:r w:rsidR="00254937">
              <w:rPr>
                <w:sz w:val="20"/>
                <w:szCs w:val="20"/>
              </w:rPr>
              <w:t>yşegül ÖZÇEL</w:t>
            </w:r>
            <w:r>
              <w:rPr>
                <w:sz w:val="20"/>
                <w:szCs w:val="20"/>
              </w:rPr>
              <w:t>İK</w:t>
            </w:r>
          </w:p>
        </w:tc>
        <w:tc>
          <w:tcPr>
            <w:tcW w:w="5237" w:type="dxa"/>
          </w:tcPr>
          <w:p w:rsidR="00F73920" w:rsidRPr="00DC73C3" w:rsidRDefault="00F73920" w:rsidP="00F73920">
            <w:pPr>
              <w:autoSpaceDE w:val="0"/>
              <w:autoSpaceDN w:val="0"/>
              <w:adjustRightInd w:val="0"/>
              <w:rPr>
                <w:sz w:val="20"/>
                <w:szCs w:val="20"/>
              </w:rPr>
            </w:pPr>
            <w:r>
              <w:rPr>
                <w:sz w:val="20"/>
                <w:szCs w:val="20"/>
              </w:rPr>
              <w:t>Turgutlu</w:t>
            </w:r>
            <w:r w:rsidRPr="00DC73C3">
              <w:rPr>
                <w:sz w:val="20"/>
                <w:szCs w:val="20"/>
              </w:rPr>
              <w:t xml:space="preserve"> İlçe Milli Eğitim Müdürlüğü</w:t>
            </w:r>
            <w:r>
              <w:rPr>
                <w:sz w:val="20"/>
                <w:szCs w:val="20"/>
              </w:rPr>
              <w:t>/Memur</w:t>
            </w:r>
          </w:p>
        </w:tc>
        <w:tc>
          <w:tcPr>
            <w:tcW w:w="1393" w:type="dxa"/>
          </w:tcPr>
          <w:p w:rsidR="00F73920" w:rsidRPr="006B588C" w:rsidRDefault="00F73920" w:rsidP="00F73920">
            <w:pPr>
              <w:autoSpaceDE w:val="0"/>
              <w:autoSpaceDN w:val="0"/>
              <w:adjustRightInd w:val="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Üye</w:t>
            </w:r>
          </w:p>
        </w:tc>
      </w:tr>
      <w:tr w:rsidR="00F73920" w:rsidRPr="003F0D03" w:rsidTr="00E3773C">
        <w:trPr>
          <w:gridAfter w:val="1"/>
          <w:wAfter w:w="9" w:type="dxa"/>
          <w:trHeight w:val="268"/>
        </w:trPr>
        <w:tc>
          <w:tcPr>
            <w:tcW w:w="704" w:type="dxa"/>
          </w:tcPr>
          <w:p w:rsidR="00F73920" w:rsidRPr="003F0D03" w:rsidRDefault="00F73920" w:rsidP="00F73920">
            <w:pPr>
              <w:numPr>
                <w:ilvl w:val="0"/>
                <w:numId w:val="1"/>
              </w:numPr>
              <w:jc w:val="center"/>
              <w:rPr>
                <w:rFonts w:cstheme="minorHAnsi"/>
                <w:sz w:val="20"/>
                <w:szCs w:val="20"/>
                <w:lang w:eastAsia="tr-TR"/>
              </w:rPr>
            </w:pPr>
          </w:p>
        </w:tc>
        <w:tc>
          <w:tcPr>
            <w:tcW w:w="2268" w:type="dxa"/>
          </w:tcPr>
          <w:p w:rsidR="00F73920" w:rsidRPr="003F0D03" w:rsidRDefault="00F73920" w:rsidP="00F73920">
            <w:pPr>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Bahar AKIN</w:t>
            </w:r>
          </w:p>
        </w:tc>
        <w:tc>
          <w:tcPr>
            <w:tcW w:w="5237" w:type="dxa"/>
          </w:tcPr>
          <w:p w:rsidR="00F73920" w:rsidRPr="003F0D03" w:rsidRDefault="00F73920" w:rsidP="00F73920">
            <w:pPr>
              <w:autoSpaceDE w:val="0"/>
              <w:autoSpaceDN w:val="0"/>
              <w:adjustRightInd w:val="0"/>
              <w:rPr>
                <w:rFonts w:eastAsia="Times New Roman" w:cstheme="minorHAnsi"/>
                <w:sz w:val="20"/>
                <w:szCs w:val="20"/>
                <w:lang w:eastAsia="tr-TR"/>
              </w:rPr>
            </w:pPr>
            <w:r>
              <w:rPr>
                <w:sz w:val="20"/>
                <w:szCs w:val="20"/>
              </w:rPr>
              <w:t>Turgutlu</w:t>
            </w:r>
            <w:r w:rsidRPr="00DC73C3">
              <w:rPr>
                <w:sz w:val="20"/>
                <w:szCs w:val="20"/>
              </w:rPr>
              <w:t xml:space="preserve"> İlçe Milli Eğitim Müdürlüğü</w:t>
            </w:r>
            <w:r>
              <w:rPr>
                <w:sz w:val="20"/>
                <w:szCs w:val="20"/>
              </w:rPr>
              <w:t>/Memur</w:t>
            </w:r>
          </w:p>
        </w:tc>
        <w:tc>
          <w:tcPr>
            <w:tcW w:w="1393" w:type="dxa"/>
          </w:tcPr>
          <w:p w:rsidR="00F73920" w:rsidRPr="003F0D03" w:rsidRDefault="00F73920" w:rsidP="00F73920">
            <w:pPr>
              <w:tabs>
                <w:tab w:val="left" w:pos="1455"/>
                <w:tab w:val="center" w:pos="1648"/>
              </w:tabs>
              <w:autoSpaceDE w:val="0"/>
              <w:autoSpaceDN w:val="0"/>
              <w:adjustRightInd w:val="0"/>
              <w:rPr>
                <w:rFonts w:eastAsia="Times New Roman" w:cstheme="minorHAnsi"/>
                <w:sz w:val="20"/>
                <w:szCs w:val="20"/>
                <w:lang w:eastAsia="tr-TR"/>
              </w:rPr>
            </w:pPr>
            <w:r>
              <w:rPr>
                <w:rFonts w:eastAsia="Times New Roman" w:cstheme="minorHAnsi"/>
                <w:sz w:val="20"/>
                <w:szCs w:val="20"/>
                <w:lang w:eastAsia="tr-TR"/>
              </w:rPr>
              <w:t>Üye</w:t>
            </w:r>
          </w:p>
        </w:tc>
      </w:tr>
      <w:tr w:rsidR="008A2030" w:rsidRPr="003F0D03" w:rsidTr="00E3773C">
        <w:trPr>
          <w:gridAfter w:val="1"/>
          <w:wAfter w:w="9" w:type="dxa"/>
          <w:trHeight w:val="272"/>
        </w:trPr>
        <w:tc>
          <w:tcPr>
            <w:tcW w:w="704" w:type="dxa"/>
          </w:tcPr>
          <w:p w:rsidR="008A2030" w:rsidRPr="003F0D03" w:rsidRDefault="008A2030" w:rsidP="008A2030">
            <w:pPr>
              <w:numPr>
                <w:ilvl w:val="0"/>
                <w:numId w:val="1"/>
              </w:numPr>
              <w:jc w:val="center"/>
              <w:rPr>
                <w:rFonts w:cstheme="minorHAnsi"/>
                <w:sz w:val="20"/>
                <w:szCs w:val="20"/>
                <w:lang w:eastAsia="tr-TR"/>
              </w:rPr>
            </w:pPr>
          </w:p>
        </w:tc>
        <w:tc>
          <w:tcPr>
            <w:tcW w:w="2268" w:type="dxa"/>
          </w:tcPr>
          <w:p w:rsidR="008A2030" w:rsidRPr="003F0D03" w:rsidRDefault="008A2030" w:rsidP="008A2030">
            <w:pPr>
              <w:rPr>
                <w:rFonts w:eastAsia="Times New Roman" w:cstheme="minorHAnsi"/>
                <w:sz w:val="20"/>
                <w:szCs w:val="20"/>
                <w:lang w:eastAsia="tr-TR"/>
              </w:rPr>
            </w:pPr>
            <w:r>
              <w:rPr>
                <w:rFonts w:eastAsia="Times New Roman" w:cstheme="minorHAnsi"/>
                <w:sz w:val="20"/>
                <w:szCs w:val="20"/>
                <w:lang w:eastAsia="tr-TR"/>
              </w:rPr>
              <w:t>İrfan YERAL</w:t>
            </w:r>
          </w:p>
        </w:tc>
        <w:tc>
          <w:tcPr>
            <w:tcW w:w="5237" w:type="dxa"/>
          </w:tcPr>
          <w:p w:rsidR="008A2030" w:rsidRPr="003F0D03" w:rsidRDefault="008A2030" w:rsidP="008A2030">
            <w:pPr>
              <w:autoSpaceDE w:val="0"/>
              <w:autoSpaceDN w:val="0"/>
              <w:adjustRightInd w:val="0"/>
              <w:rPr>
                <w:rFonts w:eastAsia="Times New Roman" w:cstheme="minorHAnsi"/>
                <w:sz w:val="20"/>
                <w:szCs w:val="20"/>
                <w:lang w:eastAsia="tr-TR"/>
              </w:rPr>
            </w:pPr>
            <w:r>
              <w:rPr>
                <w:sz w:val="20"/>
                <w:szCs w:val="20"/>
              </w:rPr>
              <w:t>Turgutlu</w:t>
            </w:r>
            <w:r w:rsidRPr="00DC73C3">
              <w:rPr>
                <w:sz w:val="20"/>
                <w:szCs w:val="20"/>
              </w:rPr>
              <w:t xml:space="preserve"> İlçe Milli Eğitim Müdürlüğü</w:t>
            </w:r>
            <w:r>
              <w:rPr>
                <w:sz w:val="20"/>
                <w:szCs w:val="20"/>
              </w:rPr>
              <w:t>/Teknisyen</w:t>
            </w:r>
          </w:p>
        </w:tc>
        <w:tc>
          <w:tcPr>
            <w:tcW w:w="1393" w:type="dxa"/>
          </w:tcPr>
          <w:p w:rsidR="008A2030" w:rsidRPr="003F0D03" w:rsidRDefault="00254937" w:rsidP="00254937">
            <w:pPr>
              <w:autoSpaceDE w:val="0"/>
              <w:autoSpaceDN w:val="0"/>
              <w:adjustRightInd w:val="0"/>
              <w:rPr>
                <w:rFonts w:eastAsia="Times New Roman" w:cstheme="minorHAnsi"/>
                <w:sz w:val="20"/>
                <w:szCs w:val="20"/>
                <w:lang w:eastAsia="tr-TR"/>
              </w:rPr>
            </w:pPr>
            <w:r>
              <w:rPr>
                <w:rFonts w:ascii="Book Antiqua" w:eastAsia="Times New Roman" w:hAnsi="Book Antiqua" w:cs="Calibri"/>
                <w:color w:val="000000"/>
                <w:sz w:val="20"/>
                <w:szCs w:val="20"/>
                <w:lang w:eastAsia="tr-TR"/>
              </w:rPr>
              <w:t>Üye</w:t>
            </w:r>
          </w:p>
        </w:tc>
      </w:tr>
      <w:tr w:rsidR="008A2030" w:rsidRPr="003F0D03" w:rsidTr="00E3773C">
        <w:trPr>
          <w:gridAfter w:val="1"/>
          <w:wAfter w:w="9" w:type="dxa"/>
          <w:trHeight w:val="282"/>
        </w:trPr>
        <w:tc>
          <w:tcPr>
            <w:tcW w:w="704" w:type="dxa"/>
          </w:tcPr>
          <w:p w:rsidR="008A2030" w:rsidRPr="003F0D03" w:rsidRDefault="008A2030" w:rsidP="008A2030">
            <w:pPr>
              <w:numPr>
                <w:ilvl w:val="0"/>
                <w:numId w:val="1"/>
              </w:numPr>
              <w:jc w:val="center"/>
              <w:rPr>
                <w:rFonts w:cstheme="minorHAnsi"/>
                <w:sz w:val="20"/>
                <w:szCs w:val="20"/>
                <w:lang w:eastAsia="tr-TR"/>
              </w:rPr>
            </w:pPr>
          </w:p>
        </w:tc>
        <w:tc>
          <w:tcPr>
            <w:tcW w:w="2268" w:type="dxa"/>
          </w:tcPr>
          <w:p w:rsidR="008A2030" w:rsidRPr="003F0D03" w:rsidRDefault="008A2030" w:rsidP="008A2030">
            <w:pPr>
              <w:rPr>
                <w:rFonts w:eastAsia="Times New Roman" w:cstheme="minorHAnsi"/>
                <w:sz w:val="20"/>
                <w:szCs w:val="20"/>
                <w:lang w:eastAsia="tr-TR"/>
              </w:rPr>
            </w:pPr>
            <w:r>
              <w:rPr>
                <w:rFonts w:eastAsia="Times New Roman" w:cstheme="minorHAnsi"/>
                <w:sz w:val="20"/>
                <w:szCs w:val="20"/>
                <w:lang w:eastAsia="tr-TR"/>
              </w:rPr>
              <w:t>Elif ÖZER</w:t>
            </w:r>
          </w:p>
        </w:tc>
        <w:tc>
          <w:tcPr>
            <w:tcW w:w="5237" w:type="dxa"/>
          </w:tcPr>
          <w:p w:rsidR="008A2030" w:rsidRPr="003F0D03" w:rsidRDefault="008A2030" w:rsidP="008A2030">
            <w:pPr>
              <w:rPr>
                <w:rFonts w:eastAsia="Times New Roman" w:cstheme="minorHAnsi"/>
                <w:sz w:val="20"/>
                <w:szCs w:val="20"/>
                <w:lang w:eastAsia="tr-TR"/>
              </w:rPr>
            </w:pPr>
            <w:r>
              <w:rPr>
                <w:sz w:val="20"/>
                <w:szCs w:val="20"/>
              </w:rPr>
              <w:t>Turgutlu</w:t>
            </w:r>
            <w:r w:rsidRPr="00DC73C3">
              <w:rPr>
                <w:sz w:val="20"/>
                <w:szCs w:val="20"/>
              </w:rPr>
              <w:t xml:space="preserve"> İlçe Milli Eğitim Müdürlüğü</w:t>
            </w:r>
            <w:r>
              <w:rPr>
                <w:sz w:val="20"/>
                <w:szCs w:val="20"/>
              </w:rPr>
              <w:t>/Şef</w:t>
            </w:r>
          </w:p>
        </w:tc>
        <w:tc>
          <w:tcPr>
            <w:tcW w:w="1393" w:type="dxa"/>
          </w:tcPr>
          <w:p w:rsidR="008A2030" w:rsidRPr="003F0D03" w:rsidRDefault="00254937" w:rsidP="00254937">
            <w:pPr>
              <w:autoSpaceDE w:val="0"/>
              <w:autoSpaceDN w:val="0"/>
              <w:adjustRightInd w:val="0"/>
              <w:rPr>
                <w:rFonts w:eastAsia="Times New Roman" w:cstheme="minorHAnsi"/>
                <w:sz w:val="20"/>
                <w:szCs w:val="20"/>
                <w:lang w:eastAsia="tr-TR"/>
              </w:rPr>
            </w:pPr>
            <w:r>
              <w:rPr>
                <w:rFonts w:ascii="Book Antiqua" w:eastAsia="Times New Roman" w:hAnsi="Book Antiqua" w:cs="Calibri"/>
                <w:color w:val="000000"/>
                <w:sz w:val="20"/>
                <w:szCs w:val="20"/>
                <w:lang w:eastAsia="tr-TR"/>
              </w:rPr>
              <w:t>Üye</w:t>
            </w:r>
          </w:p>
        </w:tc>
      </w:tr>
      <w:tr w:rsidR="008A2030" w:rsidRPr="003F0D03" w:rsidTr="00E3773C">
        <w:trPr>
          <w:gridAfter w:val="1"/>
          <w:wAfter w:w="9" w:type="dxa"/>
          <w:trHeight w:val="411"/>
        </w:trPr>
        <w:tc>
          <w:tcPr>
            <w:tcW w:w="704" w:type="dxa"/>
          </w:tcPr>
          <w:p w:rsidR="008A2030" w:rsidRPr="003F0D03" w:rsidRDefault="008A2030" w:rsidP="008A2030">
            <w:pPr>
              <w:numPr>
                <w:ilvl w:val="0"/>
                <w:numId w:val="1"/>
              </w:numPr>
              <w:jc w:val="center"/>
              <w:rPr>
                <w:rFonts w:cstheme="minorHAnsi"/>
                <w:sz w:val="20"/>
                <w:szCs w:val="20"/>
                <w:lang w:eastAsia="tr-TR"/>
              </w:rPr>
            </w:pPr>
          </w:p>
        </w:tc>
        <w:tc>
          <w:tcPr>
            <w:tcW w:w="2268" w:type="dxa"/>
          </w:tcPr>
          <w:p w:rsidR="008A2030" w:rsidRPr="003F0D03" w:rsidRDefault="008A2030" w:rsidP="008A2030">
            <w:pPr>
              <w:rPr>
                <w:rFonts w:eastAsia="Times New Roman" w:cstheme="minorHAnsi"/>
                <w:sz w:val="20"/>
                <w:szCs w:val="20"/>
                <w:lang w:eastAsia="tr-TR"/>
              </w:rPr>
            </w:pPr>
            <w:r>
              <w:rPr>
                <w:rFonts w:eastAsia="Times New Roman" w:cstheme="minorHAnsi"/>
                <w:sz w:val="20"/>
                <w:szCs w:val="20"/>
                <w:lang w:eastAsia="tr-TR"/>
              </w:rPr>
              <w:t>Yusuf BAYKAL</w:t>
            </w:r>
          </w:p>
        </w:tc>
        <w:tc>
          <w:tcPr>
            <w:tcW w:w="5237" w:type="dxa"/>
          </w:tcPr>
          <w:p w:rsidR="008A2030" w:rsidRPr="003F0D03" w:rsidRDefault="008A2030" w:rsidP="008A2030">
            <w:pPr>
              <w:rPr>
                <w:rFonts w:eastAsia="Times New Roman" w:cstheme="minorHAnsi"/>
                <w:sz w:val="20"/>
                <w:szCs w:val="20"/>
                <w:lang w:eastAsia="tr-TR"/>
              </w:rPr>
            </w:pPr>
            <w:r>
              <w:rPr>
                <w:sz w:val="20"/>
                <w:szCs w:val="20"/>
              </w:rPr>
              <w:t>Turgutlu</w:t>
            </w:r>
            <w:r w:rsidRPr="00DC73C3">
              <w:rPr>
                <w:sz w:val="20"/>
                <w:szCs w:val="20"/>
              </w:rPr>
              <w:t xml:space="preserve"> İlçe Milli Eğitim Müdürlüğü</w:t>
            </w:r>
            <w:r>
              <w:rPr>
                <w:sz w:val="20"/>
                <w:szCs w:val="20"/>
              </w:rPr>
              <w:t>/Şef</w:t>
            </w:r>
          </w:p>
        </w:tc>
        <w:tc>
          <w:tcPr>
            <w:tcW w:w="1393" w:type="dxa"/>
          </w:tcPr>
          <w:p w:rsidR="008A2030" w:rsidRPr="003F0D03" w:rsidRDefault="00254937" w:rsidP="00254937">
            <w:pPr>
              <w:autoSpaceDE w:val="0"/>
              <w:autoSpaceDN w:val="0"/>
              <w:adjustRightInd w:val="0"/>
              <w:rPr>
                <w:rFonts w:eastAsia="Times New Roman" w:cstheme="minorHAnsi"/>
                <w:sz w:val="20"/>
                <w:szCs w:val="20"/>
                <w:lang w:eastAsia="tr-TR"/>
              </w:rPr>
            </w:pPr>
            <w:r>
              <w:rPr>
                <w:rFonts w:ascii="Book Antiqua" w:eastAsia="Times New Roman" w:hAnsi="Book Antiqua" w:cs="Calibri"/>
                <w:color w:val="000000"/>
                <w:sz w:val="20"/>
                <w:szCs w:val="20"/>
                <w:lang w:eastAsia="tr-TR"/>
              </w:rPr>
              <w:t>Üye</w:t>
            </w:r>
          </w:p>
        </w:tc>
      </w:tr>
      <w:tr w:rsidR="008A2030" w:rsidRPr="003F0D03" w:rsidTr="00E3773C">
        <w:trPr>
          <w:gridAfter w:val="1"/>
          <w:wAfter w:w="9" w:type="dxa"/>
          <w:trHeight w:val="269"/>
        </w:trPr>
        <w:tc>
          <w:tcPr>
            <w:tcW w:w="704" w:type="dxa"/>
          </w:tcPr>
          <w:p w:rsidR="008A2030" w:rsidRPr="003F0D03" w:rsidRDefault="008A2030" w:rsidP="008A2030">
            <w:pPr>
              <w:numPr>
                <w:ilvl w:val="0"/>
                <w:numId w:val="1"/>
              </w:numPr>
              <w:jc w:val="center"/>
              <w:rPr>
                <w:rFonts w:cstheme="minorHAnsi"/>
                <w:sz w:val="20"/>
                <w:szCs w:val="20"/>
                <w:lang w:eastAsia="tr-TR"/>
              </w:rPr>
            </w:pPr>
          </w:p>
        </w:tc>
        <w:tc>
          <w:tcPr>
            <w:tcW w:w="2268" w:type="dxa"/>
          </w:tcPr>
          <w:p w:rsidR="008A2030" w:rsidRPr="003F0D03" w:rsidRDefault="008A2030" w:rsidP="008A2030">
            <w:pPr>
              <w:rPr>
                <w:rFonts w:eastAsia="Times New Roman" w:cstheme="minorHAnsi"/>
                <w:sz w:val="20"/>
                <w:szCs w:val="20"/>
                <w:lang w:eastAsia="tr-TR"/>
              </w:rPr>
            </w:pPr>
            <w:r>
              <w:rPr>
                <w:rFonts w:eastAsia="Times New Roman" w:cstheme="minorHAnsi"/>
                <w:sz w:val="20"/>
                <w:szCs w:val="20"/>
                <w:lang w:eastAsia="tr-TR"/>
              </w:rPr>
              <w:t>Sema YENİLMEZ</w:t>
            </w:r>
          </w:p>
        </w:tc>
        <w:tc>
          <w:tcPr>
            <w:tcW w:w="5237" w:type="dxa"/>
          </w:tcPr>
          <w:p w:rsidR="008A2030" w:rsidRPr="003F0D03" w:rsidRDefault="008A2030" w:rsidP="008A2030">
            <w:pPr>
              <w:rPr>
                <w:rFonts w:eastAsia="Times New Roman" w:cstheme="minorHAnsi"/>
                <w:sz w:val="20"/>
                <w:szCs w:val="20"/>
                <w:lang w:eastAsia="tr-TR"/>
              </w:rPr>
            </w:pPr>
            <w:r>
              <w:rPr>
                <w:sz w:val="20"/>
                <w:szCs w:val="20"/>
              </w:rPr>
              <w:t>Turgutlu</w:t>
            </w:r>
            <w:r w:rsidRPr="00DC73C3">
              <w:rPr>
                <w:sz w:val="20"/>
                <w:szCs w:val="20"/>
              </w:rPr>
              <w:t xml:space="preserve"> İlçe Milli Eğitim Müdürlüğü</w:t>
            </w:r>
            <w:r>
              <w:rPr>
                <w:sz w:val="20"/>
                <w:szCs w:val="20"/>
              </w:rPr>
              <w:t>/Memur</w:t>
            </w:r>
          </w:p>
        </w:tc>
        <w:tc>
          <w:tcPr>
            <w:tcW w:w="1393" w:type="dxa"/>
          </w:tcPr>
          <w:p w:rsidR="008A2030" w:rsidRPr="003F0D03" w:rsidRDefault="00254937" w:rsidP="00254937">
            <w:pPr>
              <w:autoSpaceDE w:val="0"/>
              <w:autoSpaceDN w:val="0"/>
              <w:adjustRightInd w:val="0"/>
              <w:rPr>
                <w:rFonts w:eastAsia="Times New Roman" w:cstheme="minorHAnsi"/>
                <w:sz w:val="20"/>
                <w:szCs w:val="20"/>
                <w:lang w:eastAsia="tr-TR"/>
              </w:rPr>
            </w:pPr>
            <w:r>
              <w:rPr>
                <w:rFonts w:ascii="Book Antiqua" w:eastAsia="Times New Roman" w:hAnsi="Book Antiqua" w:cs="Calibri"/>
                <w:color w:val="000000"/>
                <w:sz w:val="20"/>
                <w:szCs w:val="20"/>
                <w:lang w:eastAsia="tr-TR"/>
              </w:rPr>
              <w:t>Üye</w:t>
            </w:r>
          </w:p>
        </w:tc>
      </w:tr>
      <w:tr w:rsidR="008A2030" w:rsidRPr="003F0D03" w:rsidTr="00E3773C">
        <w:trPr>
          <w:gridAfter w:val="1"/>
          <w:wAfter w:w="9" w:type="dxa"/>
          <w:trHeight w:val="269"/>
        </w:trPr>
        <w:tc>
          <w:tcPr>
            <w:tcW w:w="704" w:type="dxa"/>
          </w:tcPr>
          <w:p w:rsidR="008A2030" w:rsidRPr="003F0D03" w:rsidRDefault="008A2030" w:rsidP="008A2030">
            <w:pPr>
              <w:numPr>
                <w:ilvl w:val="0"/>
                <w:numId w:val="1"/>
              </w:numPr>
              <w:jc w:val="center"/>
              <w:rPr>
                <w:rFonts w:cstheme="minorHAnsi"/>
                <w:sz w:val="20"/>
                <w:szCs w:val="20"/>
                <w:lang w:eastAsia="tr-TR"/>
              </w:rPr>
            </w:pPr>
          </w:p>
        </w:tc>
        <w:tc>
          <w:tcPr>
            <w:tcW w:w="2268" w:type="dxa"/>
          </w:tcPr>
          <w:p w:rsidR="008A2030" w:rsidRPr="003F0D03" w:rsidRDefault="008A2030" w:rsidP="008A2030">
            <w:pPr>
              <w:rPr>
                <w:rFonts w:eastAsia="Times New Roman" w:cstheme="minorHAnsi"/>
                <w:sz w:val="20"/>
                <w:szCs w:val="20"/>
                <w:lang w:eastAsia="tr-TR"/>
              </w:rPr>
            </w:pPr>
            <w:r>
              <w:rPr>
                <w:rFonts w:eastAsia="Times New Roman" w:cstheme="minorHAnsi"/>
                <w:sz w:val="20"/>
                <w:szCs w:val="20"/>
                <w:lang w:eastAsia="tr-TR"/>
              </w:rPr>
              <w:t>Rukiye ÜNSAL</w:t>
            </w:r>
          </w:p>
        </w:tc>
        <w:tc>
          <w:tcPr>
            <w:tcW w:w="5237" w:type="dxa"/>
          </w:tcPr>
          <w:p w:rsidR="008A2030" w:rsidRPr="003F0D03" w:rsidRDefault="008A2030" w:rsidP="00E3773C">
            <w:pPr>
              <w:rPr>
                <w:rFonts w:eastAsia="Times New Roman" w:cstheme="minorHAnsi"/>
                <w:sz w:val="20"/>
                <w:szCs w:val="20"/>
                <w:lang w:eastAsia="tr-TR"/>
              </w:rPr>
            </w:pPr>
            <w:r>
              <w:rPr>
                <w:sz w:val="20"/>
                <w:szCs w:val="20"/>
              </w:rPr>
              <w:t>Turgutlu</w:t>
            </w:r>
            <w:r w:rsidRPr="00DC73C3">
              <w:rPr>
                <w:sz w:val="20"/>
                <w:szCs w:val="20"/>
              </w:rPr>
              <w:t xml:space="preserve"> İlçe Milli Eğitim Müdürlüğü</w:t>
            </w:r>
            <w:r>
              <w:rPr>
                <w:sz w:val="20"/>
                <w:szCs w:val="20"/>
              </w:rPr>
              <w:t>/</w:t>
            </w:r>
            <w:r w:rsidR="00254937">
              <w:rPr>
                <w:sz w:val="20"/>
                <w:szCs w:val="20"/>
              </w:rPr>
              <w:t xml:space="preserve"> G</w:t>
            </w:r>
          </w:p>
        </w:tc>
        <w:tc>
          <w:tcPr>
            <w:tcW w:w="1393" w:type="dxa"/>
          </w:tcPr>
          <w:p w:rsidR="008A2030" w:rsidRPr="003F0D03" w:rsidRDefault="00254937" w:rsidP="00254937">
            <w:pPr>
              <w:autoSpaceDE w:val="0"/>
              <w:autoSpaceDN w:val="0"/>
              <w:adjustRightInd w:val="0"/>
              <w:rPr>
                <w:rFonts w:eastAsia="Times New Roman" w:cstheme="minorHAnsi"/>
                <w:sz w:val="20"/>
                <w:szCs w:val="20"/>
                <w:lang w:eastAsia="tr-TR"/>
              </w:rPr>
            </w:pPr>
            <w:r>
              <w:rPr>
                <w:rFonts w:ascii="Book Antiqua" w:eastAsia="Times New Roman" w:hAnsi="Book Antiqua" w:cs="Calibri"/>
                <w:color w:val="000000"/>
                <w:sz w:val="20"/>
                <w:szCs w:val="20"/>
                <w:lang w:eastAsia="tr-TR"/>
              </w:rPr>
              <w:t>Üye</w:t>
            </w:r>
          </w:p>
        </w:tc>
      </w:tr>
      <w:tr w:rsidR="008A2030" w:rsidRPr="003F0D03" w:rsidTr="00E3773C">
        <w:trPr>
          <w:gridAfter w:val="1"/>
          <w:wAfter w:w="9" w:type="dxa"/>
          <w:trHeight w:val="269"/>
        </w:trPr>
        <w:tc>
          <w:tcPr>
            <w:tcW w:w="704" w:type="dxa"/>
          </w:tcPr>
          <w:p w:rsidR="008A2030" w:rsidRPr="003F0D03" w:rsidRDefault="008A2030" w:rsidP="008A2030">
            <w:pPr>
              <w:numPr>
                <w:ilvl w:val="0"/>
                <w:numId w:val="1"/>
              </w:numPr>
              <w:jc w:val="center"/>
              <w:rPr>
                <w:rFonts w:cstheme="minorHAnsi"/>
                <w:sz w:val="20"/>
                <w:szCs w:val="20"/>
                <w:lang w:eastAsia="tr-TR"/>
              </w:rPr>
            </w:pPr>
          </w:p>
        </w:tc>
        <w:tc>
          <w:tcPr>
            <w:tcW w:w="2268" w:type="dxa"/>
          </w:tcPr>
          <w:p w:rsidR="008A2030" w:rsidRPr="003F0D03" w:rsidRDefault="00E3773C" w:rsidP="008A2030">
            <w:pPr>
              <w:rPr>
                <w:rFonts w:eastAsia="Times New Roman" w:cstheme="minorHAnsi"/>
                <w:sz w:val="20"/>
                <w:szCs w:val="20"/>
                <w:lang w:eastAsia="tr-TR"/>
              </w:rPr>
            </w:pPr>
            <w:r>
              <w:rPr>
                <w:rFonts w:eastAsia="Times New Roman" w:cstheme="minorHAnsi"/>
                <w:sz w:val="20"/>
                <w:szCs w:val="20"/>
                <w:lang w:eastAsia="tr-TR"/>
              </w:rPr>
              <w:t>Serdar ŞENGÖZ</w:t>
            </w:r>
          </w:p>
        </w:tc>
        <w:tc>
          <w:tcPr>
            <w:tcW w:w="5237" w:type="dxa"/>
          </w:tcPr>
          <w:p w:rsidR="008A2030" w:rsidRPr="003F0D03" w:rsidRDefault="00E3773C" w:rsidP="00E3773C">
            <w:pPr>
              <w:rPr>
                <w:rFonts w:eastAsia="Times New Roman" w:cstheme="minorHAnsi"/>
                <w:sz w:val="20"/>
                <w:szCs w:val="20"/>
                <w:lang w:eastAsia="tr-TR"/>
              </w:rPr>
            </w:pPr>
            <w:r>
              <w:rPr>
                <w:sz w:val="20"/>
                <w:szCs w:val="20"/>
              </w:rPr>
              <w:t>Turgutlu</w:t>
            </w:r>
            <w:r w:rsidRPr="00DC73C3">
              <w:rPr>
                <w:sz w:val="20"/>
                <w:szCs w:val="20"/>
              </w:rPr>
              <w:t xml:space="preserve"> İlçe Milli Eğitim Müdürlüğü</w:t>
            </w:r>
            <w:r>
              <w:rPr>
                <w:sz w:val="20"/>
                <w:szCs w:val="20"/>
              </w:rPr>
              <w:t>/V.H.K.İ</w:t>
            </w:r>
          </w:p>
        </w:tc>
        <w:tc>
          <w:tcPr>
            <w:tcW w:w="1393" w:type="dxa"/>
          </w:tcPr>
          <w:p w:rsidR="008A2030" w:rsidRPr="003F0D03" w:rsidRDefault="00254937" w:rsidP="00254937">
            <w:pPr>
              <w:autoSpaceDE w:val="0"/>
              <w:autoSpaceDN w:val="0"/>
              <w:adjustRightInd w:val="0"/>
              <w:rPr>
                <w:rFonts w:eastAsia="Times New Roman" w:cstheme="minorHAnsi"/>
                <w:sz w:val="20"/>
                <w:szCs w:val="20"/>
                <w:lang w:eastAsia="tr-TR"/>
              </w:rPr>
            </w:pPr>
            <w:r>
              <w:rPr>
                <w:rFonts w:ascii="Book Antiqua" w:eastAsia="Times New Roman" w:hAnsi="Book Antiqua" w:cs="Calibri"/>
                <w:color w:val="000000"/>
                <w:sz w:val="20"/>
                <w:szCs w:val="20"/>
                <w:lang w:eastAsia="tr-TR"/>
              </w:rPr>
              <w:t>Üye</w:t>
            </w:r>
          </w:p>
        </w:tc>
      </w:tr>
      <w:tr w:rsidR="00E3773C" w:rsidRPr="003F0D03" w:rsidTr="00E3773C">
        <w:trPr>
          <w:gridAfter w:val="1"/>
          <w:wAfter w:w="9" w:type="dxa"/>
          <w:trHeight w:val="269"/>
        </w:trPr>
        <w:tc>
          <w:tcPr>
            <w:tcW w:w="704" w:type="dxa"/>
          </w:tcPr>
          <w:p w:rsidR="00E3773C" w:rsidRPr="003F0D03" w:rsidRDefault="00E3773C" w:rsidP="00E3773C">
            <w:pPr>
              <w:numPr>
                <w:ilvl w:val="0"/>
                <w:numId w:val="1"/>
              </w:numPr>
              <w:jc w:val="center"/>
              <w:rPr>
                <w:rFonts w:cstheme="minorHAnsi"/>
                <w:sz w:val="20"/>
                <w:szCs w:val="20"/>
                <w:lang w:eastAsia="tr-TR"/>
              </w:rPr>
            </w:pPr>
          </w:p>
        </w:tc>
        <w:tc>
          <w:tcPr>
            <w:tcW w:w="2268" w:type="dxa"/>
          </w:tcPr>
          <w:p w:rsidR="00E3773C" w:rsidRPr="003F0D03" w:rsidRDefault="00E3773C" w:rsidP="00E3773C">
            <w:pPr>
              <w:rPr>
                <w:rFonts w:eastAsia="Times New Roman" w:cstheme="minorHAnsi"/>
                <w:sz w:val="20"/>
                <w:szCs w:val="20"/>
                <w:lang w:eastAsia="tr-TR"/>
              </w:rPr>
            </w:pPr>
            <w:r>
              <w:rPr>
                <w:rFonts w:eastAsia="Times New Roman" w:cstheme="minorHAnsi"/>
                <w:sz w:val="20"/>
                <w:szCs w:val="20"/>
                <w:lang w:eastAsia="tr-TR"/>
              </w:rPr>
              <w:t>Esat ATEŞYAKAR</w:t>
            </w:r>
          </w:p>
        </w:tc>
        <w:tc>
          <w:tcPr>
            <w:tcW w:w="5237" w:type="dxa"/>
          </w:tcPr>
          <w:p w:rsidR="00E3773C" w:rsidRPr="003F0D03" w:rsidRDefault="00E3773C" w:rsidP="00E3773C">
            <w:pPr>
              <w:rPr>
                <w:rFonts w:eastAsia="Times New Roman" w:cstheme="minorHAnsi"/>
                <w:sz w:val="20"/>
                <w:szCs w:val="20"/>
                <w:lang w:eastAsia="tr-TR"/>
              </w:rPr>
            </w:pPr>
            <w:r>
              <w:rPr>
                <w:sz w:val="20"/>
                <w:szCs w:val="20"/>
              </w:rPr>
              <w:t>Turgutlu</w:t>
            </w:r>
            <w:r w:rsidRPr="00DC73C3">
              <w:rPr>
                <w:sz w:val="20"/>
                <w:szCs w:val="20"/>
              </w:rPr>
              <w:t xml:space="preserve"> İlçe Milli Eğitim Müdürlüğü</w:t>
            </w:r>
            <w:r>
              <w:rPr>
                <w:sz w:val="20"/>
                <w:szCs w:val="20"/>
              </w:rPr>
              <w:t>/V.H.K.İ</w:t>
            </w:r>
          </w:p>
        </w:tc>
        <w:tc>
          <w:tcPr>
            <w:tcW w:w="1393" w:type="dxa"/>
          </w:tcPr>
          <w:p w:rsidR="00E3773C" w:rsidRPr="003F0D03" w:rsidRDefault="00254937" w:rsidP="00254937">
            <w:pPr>
              <w:autoSpaceDE w:val="0"/>
              <w:autoSpaceDN w:val="0"/>
              <w:adjustRightInd w:val="0"/>
              <w:rPr>
                <w:rFonts w:eastAsia="Times New Roman" w:cstheme="minorHAnsi"/>
                <w:sz w:val="20"/>
                <w:szCs w:val="20"/>
                <w:lang w:eastAsia="tr-TR"/>
              </w:rPr>
            </w:pPr>
            <w:r>
              <w:rPr>
                <w:rFonts w:ascii="Book Antiqua" w:eastAsia="Times New Roman" w:hAnsi="Book Antiqua" w:cs="Calibri"/>
                <w:color w:val="000000"/>
                <w:sz w:val="20"/>
                <w:szCs w:val="20"/>
                <w:lang w:eastAsia="tr-TR"/>
              </w:rPr>
              <w:t>Üye</w:t>
            </w:r>
          </w:p>
        </w:tc>
      </w:tr>
      <w:tr w:rsidR="00E3773C" w:rsidRPr="003F0D03" w:rsidTr="00E3773C">
        <w:trPr>
          <w:gridAfter w:val="1"/>
          <w:wAfter w:w="9" w:type="dxa"/>
          <w:trHeight w:val="269"/>
        </w:trPr>
        <w:tc>
          <w:tcPr>
            <w:tcW w:w="704" w:type="dxa"/>
          </w:tcPr>
          <w:p w:rsidR="00E3773C" w:rsidRPr="003F0D03" w:rsidRDefault="00E3773C" w:rsidP="00E3773C">
            <w:pPr>
              <w:numPr>
                <w:ilvl w:val="0"/>
                <w:numId w:val="1"/>
              </w:numPr>
              <w:jc w:val="center"/>
              <w:rPr>
                <w:rFonts w:cstheme="minorHAnsi"/>
                <w:sz w:val="20"/>
                <w:szCs w:val="20"/>
                <w:lang w:eastAsia="tr-TR"/>
              </w:rPr>
            </w:pPr>
          </w:p>
        </w:tc>
        <w:tc>
          <w:tcPr>
            <w:tcW w:w="2268" w:type="dxa"/>
          </w:tcPr>
          <w:p w:rsidR="00E3773C" w:rsidRDefault="00254937" w:rsidP="00E3773C">
            <w:pPr>
              <w:rPr>
                <w:rFonts w:eastAsia="Times New Roman" w:cstheme="minorHAnsi"/>
                <w:sz w:val="20"/>
                <w:szCs w:val="20"/>
                <w:lang w:eastAsia="tr-TR"/>
              </w:rPr>
            </w:pPr>
            <w:r>
              <w:rPr>
                <w:rFonts w:eastAsia="Times New Roman" w:cstheme="minorHAnsi"/>
                <w:sz w:val="20"/>
                <w:szCs w:val="20"/>
                <w:lang w:eastAsia="tr-TR"/>
              </w:rPr>
              <w:t>Him</w:t>
            </w:r>
            <w:r w:rsidR="00E3773C">
              <w:rPr>
                <w:rFonts w:eastAsia="Times New Roman" w:cstheme="minorHAnsi"/>
                <w:sz w:val="20"/>
                <w:szCs w:val="20"/>
                <w:lang w:eastAsia="tr-TR"/>
              </w:rPr>
              <w:t>met ATILGAN</w:t>
            </w:r>
          </w:p>
        </w:tc>
        <w:tc>
          <w:tcPr>
            <w:tcW w:w="5237" w:type="dxa"/>
          </w:tcPr>
          <w:p w:rsidR="00E3773C" w:rsidRDefault="00E3773C" w:rsidP="00E3773C">
            <w:pPr>
              <w:rPr>
                <w:sz w:val="20"/>
                <w:szCs w:val="20"/>
              </w:rPr>
            </w:pPr>
            <w:r>
              <w:rPr>
                <w:sz w:val="20"/>
                <w:szCs w:val="20"/>
              </w:rPr>
              <w:t>Turgutlu</w:t>
            </w:r>
            <w:r w:rsidRPr="00DC73C3">
              <w:rPr>
                <w:sz w:val="20"/>
                <w:szCs w:val="20"/>
              </w:rPr>
              <w:t xml:space="preserve"> İlçe Milli Eğitim Müdürlüğü</w:t>
            </w:r>
            <w:r>
              <w:rPr>
                <w:sz w:val="20"/>
                <w:szCs w:val="20"/>
              </w:rPr>
              <w:t>/</w:t>
            </w:r>
            <w:r w:rsidR="00254937">
              <w:rPr>
                <w:sz w:val="20"/>
                <w:szCs w:val="20"/>
              </w:rPr>
              <w:t>Programcı</w:t>
            </w:r>
          </w:p>
        </w:tc>
        <w:tc>
          <w:tcPr>
            <w:tcW w:w="1393" w:type="dxa"/>
          </w:tcPr>
          <w:p w:rsidR="00E3773C" w:rsidRPr="003F0D03" w:rsidRDefault="00254937" w:rsidP="00254937">
            <w:pPr>
              <w:autoSpaceDE w:val="0"/>
              <w:autoSpaceDN w:val="0"/>
              <w:adjustRightInd w:val="0"/>
              <w:rPr>
                <w:rFonts w:eastAsia="Times New Roman" w:cstheme="minorHAnsi"/>
                <w:sz w:val="20"/>
                <w:szCs w:val="20"/>
                <w:lang w:eastAsia="tr-TR"/>
              </w:rPr>
            </w:pPr>
            <w:r>
              <w:rPr>
                <w:rFonts w:ascii="Book Antiqua" w:eastAsia="Times New Roman" w:hAnsi="Book Antiqua" w:cs="Calibri"/>
                <w:color w:val="000000"/>
                <w:sz w:val="20"/>
                <w:szCs w:val="20"/>
                <w:lang w:eastAsia="tr-TR"/>
              </w:rPr>
              <w:t>Üye</w:t>
            </w:r>
          </w:p>
        </w:tc>
      </w:tr>
      <w:tr w:rsidR="00E3773C" w:rsidRPr="003F0D03" w:rsidTr="00E3773C">
        <w:trPr>
          <w:gridAfter w:val="1"/>
          <w:wAfter w:w="9" w:type="dxa"/>
          <w:trHeight w:val="269"/>
        </w:trPr>
        <w:tc>
          <w:tcPr>
            <w:tcW w:w="704" w:type="dxa"/>
          </w:tcPr>
          <w:p w:rsidR="00E3773C" w:rsidRPr="003F0D03" w:rsidRDefault="00E3773C" w:rsidP="00E3773C">
            <w:pPr>
              <w:numPr>
                <w:ilvl w:val="0"/>
                <w:numId w:val="1"/>
              </w:numPr>
              <w:jc w:val="center"/>
              <w:rPr>
                <w:rFonts w:cstheme="minorHAnsi"/>
                <w:sz w:val="20"/>
                <w:szCs w:val="20"/>
                <w:lang w:eastAsia="tr-TR"/>
              </w:rPr>
            </w:pPr>
          </w:p>
        </w:tc>
        <w:tc>
          <w:tcPr>
            <w:tcW w:w="2268" w:type="dxa"/>
          </w:tcPr>
          <w:p w:rsidR="00E3773C" w:rsidRDefault="00E3773C" w:rsidP="00E3773C">
            <w:pPr>
              <w:rPr>
                <w:rFonts w:eastAsia="Times New Roman" w:cstheme="minorHAnsi"/>
                <w:sz w:val="20"/>
                <w:szCs w:val="20"/>
                <w:lang w:eastAsia="tr-TR"/>
              </w:rPr>
            </w:pPr>
            <w:r>
              <w:rPr>
                <w:rFonts w:eastAsia="Times New Roman" w:cstheme="minorHAnsi"/>
                <w:sz w:val="20"/>
                <w:szCs w:val="20"/>
                <w:lang w:eastAsia="tr-TR"/>
              </w:rPr>
              <w:t>Cafer AKÇA</w:t>
            </w:r>
          </w:p>
        </w:tc>
        <w:tc>
          <w:tcPr>
            <w:tcW w:w="5237" w:type="dxa"/>
          </w:tcPr>
          <w:p w:rsidR="00E3773C" w:rsidRDefault="00E3773C" w:rsidP="00E3773C">
            <w:pPr>
              <w:rPr>
                <w:sz w:val="20"/>
                <w:szCs w:val="20"/>
              </w:rPr>
            </w:pPr>
            <w:r>
              <w:rPr>
                <w:sz w:val="20"/>
                <w:szCs w:val="20"/>
              </w:rPr>
              <w:t>Turgutlu</w:t>
            </w:r>
            <w:r w:rsidRPr="00DC73C3">
              <w:rPr>
                <w:sz w:val="20"/>
                <w:szCs w:val="20"/>
              </w:rPr>
              <w:t xml:space="preserve"> İlçe Milli Eğitim Müdürlüğü</w:t>
            </w:r>
            <w:r>
              <w:rPr>
                <w:sz w:val="20"/>
                <w:szCs w:val="20"/>
              </w:rPr>
              <w:t>/Programcı</w:t>
            </w:r>
          </w:p>
        </w:tc>
        <w:tc>
          <w:tcPr>
            <w:tcW w:w="1393" w:type="dxa"/>
          </w:tcPr>
          <w:p w:rsidR="00E3773C" w:rsidRPr="003F0D03" w:rsidRDefault="00254937" w:rsidP="00254937">
            <w:pPr>
              <w:autoSpaceDE w:val="0"/>
              <w:autoSpaceDN w:val="0"/>
              <w:adjustRightInd w:val="0"/>
              <w:rPr>
                <w:rFonts w:eastAsia="Times New Roman" w:cstheme="minorHAnsi"/>
                <w:sz w:val="20"/>
                <w:szCs w:val="20"/>
                <w:lang w:eastAsia="tr-TR"/>
              </w:rPr>
            </w:pPr>
            <w:r>
              <w:rPr>
                <w:rFonts w:ascii="Book Antiqua" w:eastAsia="Times New Roman" w:hAnsi="Book Antiqua" w:cs="Calibri"/>
                <w:color w:val="000000"/>
                <w:sz w:val="20"/>
                <w:szCs w:val="20"/>
                <w:lang w:eastAsia="tr-TR"/>
              </w:rPr>
              <w:t>Üye</w:t>
            </w:r>
          </w:p>
        </w:tc>
      </w:tr>
    </w:tbl>
    <w:p w:rsidR="001502D2" w:rsidRDefault="001502D2" w:rsidP="00F94309">
      <w:pPr>
        <w:jc w:val="both"/>
      </w:pPr>
    </w:p>
    <w:p w:rsidR="006B5D56" w:rsidRDefault="006B5D56"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F94309">
      <w:pPr>
        <w:jc w:val="both"/>
      </w:pPr>
    </w:p>
    <w:p w:rsidR="00D76853" w:rsidRDefault="00D76853" w:rsidP="00D83BA5">
      <w:pPr>
        <w:pStyle w:val="ListeParagraf"/>
      </w:pPr>
    </w:p>
    <w:p w:rsidR="00967DF6" w:rsidRDefault="00967DF6" w:rsidP="00805650">
      <w:pPr>
        <w:pStyle w:val="Balk2"/>
      </w:pPr>
      <w:bookmarkStart w:id="17" w:name="_Toc160306391"/>
    </w:p>
    <w:p w:rsidR="00967DF6" w:rsidRDefault="00967DF6" w:rsidP="00805650">
      <w:pPr>
        <w:pStyle w:val="Balk2"/>
      </w:pPr>
    </w:p>
    <w:p w:rsidR="00967DF6" w:rsidRDefault="00967DF6" w:rsidP="00805650">
      <w:pPr>
        <w:pStyle w:val="Balk2"/>
      </w:pPr>
    </w:p>
    <w:p w:rsidR="00967DF6" w:rsidRDefault="00967DF6" w:rsidP="00805650">
      <w:pPr>
        <w:pStyle w:val="Balk2"/>
      </w:pPr>
    </w:p>
    <w:p w:rsidR="00D76853" w:rsidRDefault="00D76853" w:rsidP="00805650">
      <w:pPr>
        <w:pStyle w:val="Balk2"/>
      </w:pPr>
      <w:r>
        <w:t>2</w:t>
      </w:r>
      <w:r w:rsidR="00805650">
        <w:t>.</w:t>
      </w:r>
      <w:r w:rsidRPr="00D76853">
        <w:t>BÖLÜM</w:t>
      </w:r>
      <w:bookmarkEnd w:id="17"/>
    </w:p>
    <w:p w:rsidR="00D76853" w:rsidRPr="00D76853" w:rsidRDefault="00D76853" w:rsidP="00D83BA5">
      <w:pPr>
        <w:pStyle w:val="ListeParagraf"/>
      </w:pPr>
    </w:p>
    <w:p w:rsidR="00D76853" w:rsidRDefault="00D76853" w:rsidP="00D76853">
      <w:pPr>
        <w:jc w:val="center"/>
        <w:rPr>
          <w:b/>
          <w:color w:val="833C0B" w:themeColor="accent2" w:themeShade="80"/>
          <w:sz w:val="56"/>
        </w:rPr>
      </w:pPr>
      <w:r w:rsidRPr="00D76853">
        <w:rPr>
          <w:b/>
          <w:color w:val="833C0B" w:themeColor="accent2" w:themeShade="80"/>
          <w:sz w:val="56"/>
        </w:rPr>
        <w:t>DURUM ANALİZİ</w:t>
      </w:r>
    </w:p>
    <w:p w:rsidR="00805650" w:rsidRDefault="00805650" w:rsidP="00D76853">
      <w:pPr>
        <w:jc w:val="center"/>
        <w:rPr>
          <w:b/>
          <w:color w:val="833C0B" w:themeColor="accent2" w:themeShade="80"/>
          <w:sz w:val="56"/>
        </w:rPr>
      </w:pPr>
    </w:p>
    <w:p w:rsidR="00805650" w:rsidRDefault="00805650" w:rsidP="00D76853">
      <w:pPr>
        <w:jc w:val="center"/>
        <w:rPr>
          <w:b/>
          <w:color w:val="833C0B" w:themeColor="accent2" w:themeShade="80"/>
          <w:sz w:val="56"/>
        </w:rPr>
      </w:pPr>
    </w:p>
    <w:p w:rsidR="00805650" w:rsidRDefault="00805650" w:rsidP="00D76853">
      <w:pPr>
        <w:jc w:val="center"/>
        <w:rPr>
          <w:b/>
          <w:color w:val="833C0B" w:themeColor="accent2" w:themeShade="80"/>
          <w:sz w:val="56"/>
        </w:rPr>
      </w:pPr>
    </w:p>
    <w:p w:rsidR="00805650" w:rsidRDefault="00805650" w:rsidP="00D76853">
      <w:pPr>
        <w:jc w:val="center"/>
        <w:rPr>
          <w:b/>
          <w:color w:val="833C0B" w:themeColor="accent2" w:themeShade="80"/>
          <w:sz w:val="56"/>
        </w:rPr>
      </w:pPr>
    </w:p>
    <w:p w:rsidR="00805650" w:rsidRDefault="00805650" w:rsidP="00D76853">
      <w:pPr>
        <w:jc w:val="center"/>
        <w:rPr>
          <w:b/>
          <w:color w:val="833C0B" w:themeColor="accent2" w:themeShade="80"/>
          <w:sz w:val="56"/>
        </w:rPr>
      </w:pPr>
    </w:p>
    <w:p w:rsidR="00805650" w:rsidRDefault="00805650" w:rsidP="00D76853">
      <w:pPr>
        <w:jc w:val="center"/>
        <w:rPr>
          <w:b/>
          <w:color w:val="833C0B" w:themeColor="accent2" w:themeShade="80"/>
          <w:sz w:val="56"/>
        </w:rPr>
      </w:pPr>
    </w:p>
    <w:p w:rsidR="00805650" w:rsidRDefault="00805650" w:rsidP="00D76853">
      <w:pPr>
        <w:jc w:val="center"/>
        <w:rPr>
          <w:b/>
          <w:color w:val="833C0B" w:themeColor="accent2" w:themeShade="80"/>
          <w:sz w:val="56"/>
        </w:rPr>
      </w:pPr>
    </w:p>
    <w:p w:rsidR="00805650" w:rsidRPr="007229CD" w:rsidRDefault="00805650" w:rsidP="00D76853">
      <w:pPr>
        <w:jc w:val="center"/>
        <w:rPr>
          <w:b/>
          <w:color w:val="833C0B" w:themeColor="accent2" w:themeShade="80"/>
        </w:rPr>
      </w:pPr>
    </w:p>
    <w:p w:rsidR="00805650" w:rsidRPr="00967DF6" w:rsidRDefault="00805650" w:rsidP="00967DF6">
      <w:pPr>
        <w:pStyle w:val="Balk1"/>
      </w:pPr>
      <w:bookmarkStart w:id="18" w:name="_Toc160306392"/>
      <w:r w:rsidRPr="00805650">
        <w:t>DURUM ANALİZİ</w:t>
      </w:r>
      <w:bookmarkEnd w:id="18"/>
    </w:p>
    <w:p w:rsidR="00805650" w:rsidRPr="005D7972" w:rsidRDefault="00805650" w:rsidP="00805650">
      <w:pPr>
        <w:jc w:val="both"/>
        <w:rPr>
          <w:rFonts w:eastAsia="Calibri" w:cstheme="minorHAnsi"/>
        </w:rPr>
      </w:pPr>
      <w:r w:rsidRPr="005D7972">
        <w:rPr>
          <w:rFonts w:eastAsia="Calibri" w:cstheme="minorHAnsi"/>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805650" w:rsidRPr="00967DF6" w:rsidRDefault="00805650" w:rsidP="00967DF6">
      <w:pPr>
        <w:pStyle w:val="Balk1"/>
      </w:pPr>
      <w:bookmarkStart w:id="19" w:name="_Toc530061503"/>
      <w:bookmarkStart w:id="20" w:name="_Toc534912879"/>
      <w:bookmarkStart w:id="21" w:name="_Toc160247409"/>
      <w:bookmarkStart w:id="22" w:name="_Toc160306393"/>
      <w:r w:rsidRPr="00FB4F14">
        <w:t>KURUMSAL TARİHÇE</w:t>
      </w:r>
      <w:bookmarkEnd w:id="19"/>
      <w:bookmarkEnd w:id="20"/>
      <w:bookmarkEnd w:id="21"/>
      <w:bookmarkEnd w:id="22"/>
    </w:p>
    <w:p w:rsidR="00FC67B4" w:rsidRPr="00936BA1" w:rsidRDefault="00FC67B4" w:rsidP="00FC67B4">
      <w:pPr>
        <w:pStyle w:val="Balk2"/>
        <w:spacing w:before="0" w:after="120"/>
        <w:jc w:val="both"/>
        <w:rPr>
          <w:rFonts w:eastAsia="Calibri" w:cs="Times New Roman"/>
          <w:b w:val="0"/>
          <w:bCs/>
          <w:color w:val="auto"/>
          <w:sz w:val="24"/>
          <w:szCs w:val="22"/>
        </w:rPr>
      </w:pPr>
      <w:bookmarkStart w:id="23" w:name="_Toc530061504"/>
      <w:bookmarkStart w:id="24" w:name="_Toc534912880"/>
      <w:bookmarkStart w:id="25" w:name="_Toc160247410"/>
      <w:bookmarkStart w:id="26" w:name="_Toc160306394"/>
      <w:r w:rsidRPr="00936BA1">
        <w:rPr>
          <w:rFonts w:eastAsia="Calibri" w:cs="Times New Roman"/>
          <w:b w:val="0"/>
          <w:color w:val="auto"/>
          <w:sz w:val="24"/>
          <w:szCs w:val="22"/>
        </w:rPr>
        <w:t>Milli Eğitim Bakanlığı ilçelerde idari yönetimi şekli olan İlköğretim Müdürlüğü iken 1985 yılında ilçe milli eğitim müdürlüğüne dönüştürülmüştür.</w:t>
      </w:r>
      <w:r>
        <w:rPr>
          <w:rFonts w:eastAsia="Calibri" w:cs="Times New Roman"/>
          <w:b w:val="0"/>
          <w:color w:val="auto"/>
          <w:sz w:val="24"/>
          <w:szCs w:val="22"/>
        </w:rPr>
        <w:t xml:space="preserve"> Turgutlu ilçemizde </w:t>
      </w:r>
      <w:r w:rsidRPr="00936BA1">
        <w:rPr>
          <w:rFonts w:eastAsia="Calibri" w:cs="Times New Roman"/>
          <w:b w:val="0"/>
          <w:color w:val="auto"/>
          <w:sz w:val="24"/>
          <w:szCs w:val="22"/>
        </w:rPr>
        <w:t xml:space="preserve">1985 yılında ilçe milli eğitim müdürlüğü olarak orta parkta bulunan ve yeni </w:t>
      </w:r>
      <w:proofErr w:type="gramStart"/>
      <w:r w:rsidRPr="00936BA1">
        <w:rPr>
          <w:rFonts w:eastAsia="Calibri" w:cs="Times New Roman"/>
          <w:b w:val="0"/>
          <w:color w:val="auto"/>
          <w:sz w:val="24"/>
          <w:szCs w:val="22"/>
        </w:rPr>
        <w:t>restorasyon</w:t>
      </w:r>
      <w:proofErr w:type="gramEnd"/>
      <w:r w:rsidRPr="00936BA1">
        <w:rPr>
          <w:rFonts w:eastAsia="Calibri" w:cs="Times New Roman"/>
          <w:b w:val="0"/>
          <w:color w:val="auto"/>
          <w:sz w:val="24"/>
          <w:szCs w:val="22"/>
        </w:rPr>
        <w:t xml:space="preserve"> yapılan Cumhuriyet İlkokulu binasında hizmete başlamıştır. Daha sonra sırasıyla Atatürk İlkokulu’nun ek binası, Firdevs Gürel Özel Eğitim ve Uygulama Ok</w:t>
      </w:r>
      <w:r>
        <w:rPr>
          <w:rFonts w:eastAsia="Calibri" w:cs="Times New Roman"/>
          <w:b w:val="0"/>
          <w:color w:val="auto"/>
          <w:sz w:val="24"/>
          <w:szCs w:val="22"/>
        </w:rPr>
        <w:t xml:space="preserve">ul Binası ve Ülkü İlkokulu’nda </w:t>
      </w:r>
      <w:r w:rsidRPr="00936BA1">
        <w:rPr>
          <w:rFonts w:eastAsia="Calibri" w:cs="Times New Roman"/>
          <w:b w:val="0"/>
          <w:color w:val="auto"/>
          <w:sz w:val="24"/>
          <w:szCs w:val="22"/>
        </w:rPr>
        <w:t>olmak üzere İlçemiz</w:t>
      </w:r>
      <w:r>
        <w:rPr>
          <w:rFonts w:eastAsia="Calibri" w:cs="Times New Roman"/>
          <w:b w:val="0"/>
          <w:color w:val="auto"/>
          <w:sz w:val="24"/>
          <w:szCs w:val="22"/>
        </w:rPr>
        <w:t xml:space="preserve">in değişik </w:t>
      </w:r>
      <w:proofErr w:type="gramStart"/>
      <w:r>
        <w:rPr>
          <w:rFonts w:eastAsia="Calibri" w:cs="Times New Roman"/>
          <w:b w:val="0"/>
          <w:color w:val="auto"/>
          <w:sz w:val="24"/>
          <w:szCs w:val="22"/>
        </w:rPr>
        <w:t>mekanlarında</w:t>
      </w:r>
      <w:proofErr w:type="gramEnd"/>
      <w:r>
        <w:rPr>
          <w:rFonts w:eastAsia="Calibri" w:cs="Times New Roman"/>
          <w:b w:val="0"/>
          <w:color w:val="auto"/>
          <w:sz w:val="24"/>
          <w:szCs w:val="22"/>
        </w:rPr>
        <w:t xml:space="preserve"> 21 yıl </w:t>
      </w:r>
      <w:r w:rsidRPr="00936BA1">
        <w:rPr>
          <w:rFonts w:eastAsia="Calibri" w:cs="Times New Roman"/>
          <w:b w:val="0"/>
          <w:color w:val="auto"/>
          <w:sz w:val="24"/>
          <w:szCs w:val="22"/>
        </w:rPr>
        <w:t xml:space="preserve">hizmet vermiş ve </w:t>
      </w:r>
      <w:r>
        <w:rPr>
          <w:rFonts w:eastAsia="Calibri" w:cs="Times New Roman"/>
          <w:b w:val="0"/>
          <w:color w:val="auto"/>
          <w:sz w:val="24"/>
          <w:szCs w:val="22"/>
        </w:rPr>
        <w:t xml:space="preserve">21 Haziran </w:t>
      </w:r>
      <w:r w:rsidRPr="00936BA1">
        <w:rPr>
          <w:rFonts w:eastAsia="Calibri" w:cs="Times New Roman"/>
          <w:b w:val="0"/>
          <w:color w:val="auto"/>
          <w:sz w:val="24"/>
          <w:szCs w:val="22"/>
        </w:rPr>
        <w:t xml:space="preserve">2006 tarihinden itibaren şu an içinde bulunduğumuz Yedi Eylül Mahallesi Arabacılar Sokak No:28 adresinde Öğretmen evine bitişik olan binasına taşınmış ve hizmetine devam etmektedir. </w:t>
      </w:r>
    </w:p>
    <w:p w:rsidR="00FC67B4" w:rsidRDefault="00FC67B4" w:rsidP="00FC67B4">
      <w:pPr>
        <w:pStyle w:val="Balk2"/>
        <w:spacing w:before="0" w:after="120"/>
        <w:jc w:val="both"/>
        <w:rPr>
          <w:rFonts w:eastAsia="Calibri" w:cs="Times New Roman"/>
          <w:b w:val="0"/>
          <w:bCs/>
          <w:color w:val="auto"/>
          <w:sz w:val="24"/>
          <w:szCs w:val="22"/>
        </w:rPr>
      </w:pPr>
      <w:r w:rsidRPr="00936BA1">
        <w:rPr>
          <w:rFonts w:eastAsia="Calibri" w:cs="Times New Roman"/>
          <w:b w:val="0"/>
          <w:color w:val="auto"/>
          <w:sz w:val="24"/>
          <w:szCs w:val="22"/>
        </w:rPr>
        <w:t>Turgutlu İlçe Milli Eğit</w:t>
      </w:r>
      <w:r>
        <w:rPr>
          <w:rFonts w:eastAsia="Calibri" w:cs="Times New Roman"/>
          <w:b w:val="0"/>
          <w:color w:val="auto"/>
          <w:sz w:val="24"/>
          <w:szCs w:val="22"/>
        </w:rPr>
        <w:t>im Müdürlüğü;   1 müdür odası, 4</w:t>
      </w:r>
      <w:r w:rsidRPr="00936BA1">
        <w:rPr>
          <w:rFonts w:eastAsia="Calibri" w:cs="Times New Roman"/>
          <w:b w:val="0"/>
          <w:color w:val="auto"/>
          <w:sz w:val="24"/>
          <w:szCs w:val="22"/>
        </w:rPr>
        <w:t xml:space="preserve"> şube müdürü odası, 8 büro, 1 hiz­metli odası,  3 arşiv ve 2 depo olmak üzere toplam 18 odada faaliyetini sürdürmektedir. </w:t>
      </w:r>
    </w:p>
    <w:p w:rsidR="00805650" w:rsidRPr="00967DF6" w:rsidRDefault="00805650" w:rsidP="00967DF6">
      <w:pPr>
        <w:pStyle w:val="Balk1"/>
      </w:pPr>
      <w:r w:rsidRPr="00FB4F14">
        <w:t>UYGULANMAKTA OLAN STRATEJİK PLANIN DEĞERLENDİRİLMESİ</w:t>
      </w:r>
      <w:bookmarkEnd w:id="23"/>
      <w:bookmarkEnd w:id="24"/>
      <w:bookmarkEnd w:id="25"/>
      <w:bookmarkEnd w:id="26"/>
    </w:p>
    <w:p w:rsidR="00805650" w:rsidRPr="005D7972" w:rsidRDefault="00805650" w:rsidP="00805650">
      <w:pPr>
        <w:spacing w:line="240" w:lineRule="auto"/>
        <w:jc w:val="both"/>
        <w:rPr>
          <w:rFonts w:eastAsia="Calibri" w:cstheme="minorHAnsi"/>
        </w:rPr>
      </w:pPr>
      <w:r w:rsidRPr="005D7972">
        <w:rPr>
          <w:rFonts w:eastAsia="Calibri" w:cstheme="minorHAnsi"/>
        </w:rPr>
        <w:t xml:space="preserve">2019-2023 İl Stratejik Planı ve İlçe Millî Eğitim stratejik planları 01.01.2019 tarihinde uygulanmaya konulmuştur. Bakanlığımız stratejik planı 11. Kalkınma Planı kapsamında güncellenmiştir. 11. Kalkınma Planı doğrultusunda Millî Eğitim Bakanlığımızın 2019-2023 Stratejik Planların Güncellenmesi konulu </w:t>
      </w:r>
      <w:proofErr w:type="gramStart"/>
      <w:r w:rsidRPr="005D7972">
        <w:rPr>
          <w:rFonts w:eastAsia="Calibri" w:cstheme="minorHAnsi"/>
        </w:rPr>
        <w:t>21704252</w:t>
      </w:r>
      <w:proofErr w:type="gramEnd"/>
      <w:r w:rsidRPr="005D7972">
        <w:rPr>
          <w:rFonts w:eastAsia="Calibri" w:cstheme="minorHAnsi"/>
        </w:rPr>
        <w:t xml:space="preserve"> sayı ve 04.</w:t>
      </w:r>
      <w:r w:rsidR="002417C6">
        <w:rPr>
          <w:rFonts w:eastAsia="Calibri" w:cstheme="minorHAnsi"/>
        </w:rPr>
        <w:t>11.2019 tarihli yazısı gereği il</w:t>
      </w:r>
      <w:r w:rsidRPr="005D7972">
        <w:rPr>
          <w:rFonts w:eastAsia="Calibri" w:cstheme="minorHAnsi"/>
        </w:rPr>
        <w:t xml:space="preserve"> stratejik planı 22.11.2019 güncellenerek Bakanlığımıza gönderilmiş, gerekli düzenlemeler sonrası internet sayfamızda yayınlanmıştır. İlimiz, ilçelerimiz, okul ve kurumlarımızın stratejik planları da Bakanlığımız stratejik planı dikkate alınarak güncellenmiştir. İlçe stratejik planları 16.12.2019 tarihlerinde güncellenerek internet sitelerinde yayınlanmıştır. </w:t>
      </w:r>
    </w:p>
    <w:p w:rsidR="00805650" w:rsidRPr="005D7972" w:rsidRDefault="002417C6" w:rsidP="00805650">
      <w:pPr>
        <w:spacing w:line="240" w:lineRule="auto"/>
        <w:jc w:val="both"/>
        <w:rPr>
          <w:rFonts w:eastAsia="Calibri" w:cstheme="minorHAnsi"/>
        </w:rPr>
      </w:pPr>
      <w:r>
        <w:rPr>
          <w:rFonts w:eastAsia="Calibri" w:cstheme="minorHAnsi"/>
        </w:rPr>
        <w:t>Turgutlu İlçe</w:t>
      </w:r>
      <w:r w:rsidR="00805650" w:rsidRPr="005D7972">
        <w:rPr>
          <w:rFonts w:eastAsia="Calibri" w:cstheme="minorHAnsi"/>
        </w:rPr>
        <w:t xml:space="preserve"> Millî Eğitim Müdürlüğü 2019-2023 Stratejik Planında yedi (7) stratejik amaç ve yirmi (20) stratejik hedef, kırk altı (46) strateji, altmış sekiz (68) performans göstergesi, iki yüz on dört (214) eylem bulunmaktadır. Katılımcı bir yöntemle hazırlanan bu stratejik planda yer alan amaç ve hedefler benzer yöntemle hazırlanan Stratejik Plan performans göstergeleri ve performans hedefleri vasıtasıyla gerçekleştirilmeye çalışılmıştır. Bakanlığımız 2019-2023 Stratejik Planında yer alan dönem sonu performans hedefleri Müdürlüğümüz planına dönem sonu performans hedefi olarak alınmıştır. Performans hedeflerinin ve stratejik plan kapsamındaki diğer birim çalışmalarının gerçekleşme durumları ile ilgili izleme ve değerlendirme raporları hazırlanmıştır. 2019-2023 Stratejik Plan göstergeleri incelendiğinde; </w:t>
      </w:r>
    </w:p>
    <w:p w:rsidR="00805650" w:rsidRPr="005D7972" w:rsidRDefault="00805650" w:rsidP="00805650">
      <w:pPr>
        <w:spacing w:line="240" w:lineRule="auto"/>
        <w:jc w:val="both"/>
        <w:rPr>
          <w:rFonts w:eastAsia="Calibri" w:cstheme="minorHAnsi"/>
        </w:rPr>
      </w:pPr>
      <w:r w:rsidRPr="005D7972">
        <w:rPr>
          <w:rFonts w:eastAsia="Calibri" w:cstheme="minorHAnsi"/>
        </w:rPr>
        <w:t xml:space="preserve">PG 1.1.2 Öğrenci başına okunan kitap sayısı, PG 1.3.1 EBA Ders Portali kullanıcı başına öğretmenlerin ve PG 1.3.2 öğrencilerin aylık ortalama sistemde kalma süresi (dk.), PG 1.3.3 Dijital içeriklere ilişkin sertifika eğitimlerine katılan öğretmen sayısı, PG 1.3.4 Tasarım beceri atölyesi sayısı, PG 3.1.2 İlkokul </w:t>
      </w:r>
      <w:r w:rsidRPr="005D7972">
        <w:rPr>
          <w:rFonts w:eastAsia="Calibri" w:cstheme="minorHAnsi"/>
        </w:rPr>
        <w:lastRenderedPageBreak/>
        <w:t xml:space="preserve">birinci sınıf öğrencilerinden en az bir yıl okul öncesi eğitim almış olanların oranı, PG 3.1.3 Erken çocukluk eğitiminde desteklenen şartları elverişsiz öğrenci sayısı, PG 3.2.1 Temel eğitimde ikili eğitim kapsamındaki okullara devam eden öğrenci oranı, PG 3.2.3 Temel eğitimde okullaşma oranı, PG 3.2.3.1.  6-9 yaş grubu okullaşma oranı, PG 3.2.3.2.   10-13 yaş grubu okullaşma oranı, PG 3.2.4 Temel eğitimde öğrenci sayısı 30’dan fazla olan şube oranı, PG 3.2.4.1 İlkokulda,  PG 3.2.4.2 Ortaokulda öğrenci sayısı 30’dan fazla olan şube oranı, PG 3.3.1 Eğitim kayıt bölgelerinde kurulan okul ve mahalle spor kulüplerinden yararlanan öğrenci oranı,  PG 3.3.2 Birleştirilmiş sınıfların öğretmenlerinden eğitim faaliyetlerine katılan öğretmenlerin oranı, PG 3.3.3 Destek programına katılan öğrencilerden hedeflenen başarıya ulaşan öğrencilerin oranı, PG 4.1.1. 14-17 yaş grubu okullaşma oranı ortaöğretim, PG 4.1.3. Ortaöğretimde sınıf tekrar oranı, PG 4.1.4. Ortaöğretimde ikili eğitim kapsamındaki okullara devam eden öğrenci oranı,  PG 4.1.5. Ortaöğretimde pansiyon doluluk oranı,  PG 4.2.1. Yükseköğretime hazırlık ve uyum programı uygulayan okul oranı,  PG 4.2.2. Ulusal ve uluslararası projelere katılan öğrenci oranı, PG 4.3.1 Fen ve sosyal bilimler liselerinde yürütülen proje sayısı,  PG 4.3.2 Fen ve sosyal bilimler liseleri ile üniversiteler arasında imzalanan protokol sayısı,  PG 4.4.2. İmam hatip okullarında yabancı dil dersi yılsonu puanı ortalaması, PG 4.4.3. Yükseköğretim kurumları tarafından düzenlenen etkinliklere katılan öğrenci sayısı,  PG 5.2.1. Kaynaştırma/bütünleştirme uygulamaları ile ilgili hizmet içi eğitim verilen öğretmen sayısı, PG 5.2.2. Engellilerin kullanımına uygun asansör/lift, rampa ve tuvaleti olan okul sayısı, PG 5.3.1. Bilim ve sanat merkezleri grup tarama uygulaması yapılan öğrenci oranı,  PG 5.3.2. Bilim ve sanat merkezi öğrencilerinin programlara devam oranı, PG 5.3.3. Öğretim kademelerinde özel yeteneklilere yönelik açılan destek eğitim odalarında derslere katılan öğrenci sayısı, PG 6.1.1. İşletmelerin ve mezunların mesleki ve teknik eğitime ilişkin memnuniyet oranı; PG 6.1.1.1. İşletmelerin memnuniyet oranı, PG 6.1.2. Kariyer rehberliği kapsamında Genel Beceri Test Seti uygulanan öğrenci sayısı, PG 6.1.3. Özel burs alan mesleki ve teknik ortaöğretim öğrenci sayısı,  PG 6.1.4. Önceki öğrenmelerin tanınması kapsamında düzenlenen belge sayısı, PG 6.2.1. Hizmet içi eğitimlere katılan atölye ve laboratuvar öğretmenlerinin sayısı, PG 6.2.4. Hizmet içi eğitimlere katılan Mesleki ve Teknik Ortaöğretim </w:t>
      </w:r>
      <w:proofErr w:type="gramStart"/>
      <w:r w:rsidRPr="005D7972">
        <w:rPr>
          <w:rFonts w:eastAsia="Calibri" w:cstheme="minorHAnsi"/>
        </w:rPr>
        <w:t>branş</w:t>
      </w:r>
      <w:proofErr w:type="gramEnd"/>
      <w:r w:rsidRPr="005D7972">
        <w:rPr>
          <w:rFonts w:eastAsia="Calibri" w:cstheme="minorHAnsi"/>
        </w:rPr>
        <w:t xml:space="preserve"> öğretmenlerinin sayısı, PG 6.2.5. Gerçek iş ortamlarında mesleki gelişim faaliyetlerine katılan öğretmen sayısı, PG 6.3.1. Organize sanayi bölgelerinde bulunan mesleki ve teknik ortaöğretim kurumu sayısı, PG 6.3.2. Sektörle iş birliği kapsamında yapılan protokol sayısı, PG 6.3.3. Buluş, patent ve faydalı model başvurusu yapan mesleki ve teknik eğitim kurumu öğrencisi ve öğretmeni sayısı, PG 6.4.3. Hayat boyu öğrenme kurslarından yararlanma oranı, PG 6.4.4. İlimizdeki geçici koruma altındaki 5-17 yaş grubundaki yabancı öğrencilerin okullaşma oranı, PG 7.1.1. Özel okul öncesi eğitim okullarında bulunan öğrencilerin oranı, PG 7.2.1. Uzaktan eğitim veren özel öğretim kurumlarından sertifika alan kişi sayısı, PG 7.2.2. İlimizde </w:t>
      </w:r>
      <w:r w:rsidRPr="005D7972">
        <w:rPr>
          <w:rFonts w:cstheme="minorHAnsi"/>
          <w:noProof/>
          <w:sz w:val="20"/>
          <w:lang w:eastAsia="tr-TR"/>
        </w:rPr>
        <w:drawing>
          <wp:anchor distT="0" distB="0" distL="114300" distR="114300" simplePos="0" relativeHeight="251663360" behindDoc="0" locked="0" layoutInCell="1" allowOverlap="1" wp14:anchorId="507745F2" wp14:editId="0AC3484F">
            <wp:simplePos x="0" y="0"/>
            <wp:positionH relativeFrom="page">
              <wp:posOffset>99060</wp:posOffset>
            </wp:positionH>
            <wp:positionV relativeFrom="paragraph">
              <wp:posOffset>-39590980</wp:posOffset>
            </wp:positionV>
            <wp:extent cx="7553325" cy="9989820"/>
            <wp:effectExtent l="0" t="0" r="9525"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ıı.durum analizi.jpg"/>
                    <pic:cNvPicPr/>
                  </pic:nvPicPr>
                  <pic:blipFill>
                    <a:blip r:embed="rId14">
                      <a:extLst>
                        <a:ext uri="{28A0092B-C50C-407E-A947-70E740481C1C}">
                          <a14:useLocalDpi xmlns:a14="http://schemas.microsoft.com/office/drawing/2010/main" val="0"/>
                        </a:ext>
                      </a:extLst>
                    </a:blip>
                    <a:stretch>
                      <a:fillRect/>
                    </a:stretch>
                  </pic:blipFill>
                  <pic:spPr>
                    <a:xfrm>
                      <a:off x="0" y="0"/>
                      <a:ext cx="7553325" cy="9989820"/>
                    </a:xfrm>
                    <a:prstGeom prst="rect">
                      <a:avLst/>
                    </a:prstGeom>
                  </pic:spPr>
                </pic:pic>
              </a:graphicData>
            </a:graphic>
            <wp14:sizeRelH relativeFrom="page">
              <wp14:pctWidth>0</wp14:pctWidth>
            </wp14:sizeRelH>
            <wp14:sizeRelV relativeFrom="page">
              <wp14:pctHeight>0</wp14:pctHeight>
            </wp14:sizeRelV>
          </wp:anchor>
        </w:drawing>
      </w:r>
      <w:r w:rsidRPr="005D7972">
        <w:rPr>
          <w:rFonts w:eastAsia="Calibri" w:cstheme="minorHAnsi"/>
        </w:rPr>
        <w:t>Özel Eğitim öğrencilerinin okula devam oranları göstergelerinde 2022 yılı hedefine ulaşılmıştır.</w:t>
      </w:r>
    </w:p>
    <w:p w:rsidR="00805650" w:rsidRPr="005D7972" w:rsidRDefault="00805650" w:rsidP="00805650">
      <w:pPr>
        <w:spacing w:line="240" w:lineRule="auto"/>
        <w:jc w:val="both"/>
        <w:rPr>
          <w:rFonts w:eastAsia="Calibri" w:cstheme="minorHAnsi"/>
        </w:rPr>
      </w:pPr>
      <w:proofErr w:type="gramStart"/>
      <w:r w:rsidRPr="005D7972">
        <w:rPr>
          <w:rFonts w:eastAsia="Calibri" w:cstheme="minorHAnsi"/>
        </w:rPr>
        <w:t xml:space="preserve">PG 1.1.1 Bir eğitim ve öğretim döneminde bilimsel, kültürel, sanatsal ve sportif alanlarda en az bir faaliyete katılan öğrenci oranı (ilkokul,  ortaokul ve lise), PG 1.2.1 Yabancı dil dersi yılsonu puan ortalaması, PG 4.2.3. Toplumsal sorumluluk ve gönüllülük programlarına katılan öğrenci oranı,  PG 7.1.2. Özel ilkokullarda bulunan öğrencilerin oranı göstergelerinde 2022 yılı hedefine kısmi makul düzeyde ulaşılmıştır. </w:t>
      </w:r>
      <w:proofErr w:type="gramEnd"/>
    </w:p>
    <w:p w:rsidR="00805650" w:rsidRPr="005D7972" w:rsidRDefault="00805650" w:rsidP="00805650">
      <w:pPr>
        <w:spacing w:line="240" w:lineRule="auto"/>
        <w:jc w:val="both"/>
        <w:rPr>
          <w:rFonts w:eastAsia="Calibri" w:cstheme="minorHAnsi"/>
        </w:rPr>
      </w:pPr>
      <w:proofErr w:type="gramStart"/>
      <w:r w:rsidRPr="005D7972">
        <w:rPr>
          <w:rFonts w:eastAsia="Calibri" w:cstheme="minorHAnsi"/>
        </w:rPr>
        <w:t xml:space="preserve">PG 1.1.3. Ortaöğretimde merkezi sınavla yerleşen öğrenci oranı Bakanlığımız 2019-2023 </w:t>
      </w:r>
      <w:proofErr w:type="spellStart"/>
      <w:r w:rsidRPr="005D7972">
        <w:rPr>
          <w:rFonts w:eastAsia="Calibri" w:cstheme="minorHAnsi"/>
        </w:rPr>
        <w:t>SP’nında</w:t>
      </w:r>
      <w:proofErr w:type="spellEnd"/>
      <w:r w:rsidRPr="005D7972">
        <w:rPr>
          <w:rFonts w:eastAsia="Calibri" w:cstheme="minorHAnsi"/>
        </w:rPr>
        <w:t xml:space="preserve"> ortaöğretime merkezi sınavla yerleşen öğrenci oranını düşürmeyi, kademeli olarak sınav sistemini kaldırmayı hedeflediği ve bu nedenle Manisa İl MEM olarak hedef her yıl düşecek şekilde planlandığı için,  PG 2.1.1. Lisansüstü eğitim alan personel oranı salgın nedeniyle,  PG 6.3.4. İlimizdeki Özel Mesleki ve teknik eğitim kurumu sayısı göstergelerinde 2022 yılı gösterge hedefine ulaşılamamıştır.</w:t>
      </w:r>
      <w:proofErr w:type="gramEnd"/>
    </w:p>
    <w:p w:rsidR="00805650" w:rsidRPr="005D7972" w:rsidRDefault="00805650" w:rsidP="00805650">
      <w:pPr>
        <w:spacing w:line="240" w:lineRule="auto"/>
        <w:jc w:val="both"/>
        <w:rPr>
          <w:rFonts w:eastAsia="Calibri" w:cstheme="minorHAnsi"/>
        </w:rPr>
      </w:pPr>
      <w:proofErr w:type="gramStart"/>
      <w:r w:rsidRPr="005D7972">
        <w:rPr>
          <w:rFonts w:eastAsia="Calibri" w:cstheme="minorHAnsi"/>
        </w:rPr>
        <w:t xml:space="preserve">Salgın nedeniyle 2020-2021 yılı hedefi yakalanamadığı için PG düşmüş ve PG 1.1.2. Öğrenci başına okunan kitap sayısı, PG 1.2.2. Yabancı Dil Mesleki Gelişim Programlarına katılan yabancı dil öğretmeni sayısı, PG 2.1.4. Kişisel ve Mesleki Eğitim Sertifika Programlarına katılan öğretmen oranı, PG 3.1.4. Özel eğitime ihtiyaç duyan öğrencilerin uyumunun sağlanmasına yönelik öğretmen eğitimlerine katılan okul öncesi öğretmeni oranı,  PG 3.2.2.1. İlkokulda 20 gün ve üzeri devamsız öğrenci oranı, PG 3.2.2.2. </w:t>
      </w:r>
      <w:r w:rsidRPr="005D7972">
        <w:rPr>
          <w:rFonts w:eastAsia="Calibri" w:cstheme="minorHAnsi"/>
        </w:rPr>
        <w:lastRenderedPageBreak/>
        <w:t xml:space="preserve">Ortaokulda 20 gün ve üzeri devamsız öğrenci oranı, PG 4.1.2. Örgün Ortaöğretimde 20 gün ve üzeri devamsız öğrenci oranı, PG 4.3.3. Fen ve sosyal bilimler liselerinde ders ve proje etkinliklerine katılan öğretim üyesi sayısı, PG 4.3.4. Yükseköğretim kurumlarınca düzenlenen bilimsel etkinliklere katılan fen ve sosyal bilimler lisesi öğrenci oranı, PG 4.4.1. İmam hatip okullarında yaz okullarına katılan öğrenci sayısı, PG 5.1.1. Rehberlik öğretmenlerinden mesleki gelişime yönelik hizmet içi eğitime katılanların oranı, PG 6.1.1.2. Mezunların memnuniyet oranı, PG 6.2.2. Uluslararası hareketlilik programlarına katılan atölye ve laboratuvar öğretmenlerinin sayısı,  PG 6.2.3. Uluslararası hareketlilik programlarına katılan Mesleki ve Teknik Ortaöğretim öğrenci sayısı, PG 6.4.1. Hayat boyu öğrenmeye katılım oranı, PG 6.4.2. Hayat boyu öğrenme kapsamındaki kursları tamamlama oranı (sertifika alan) 2022 yılı gösterge hedefi aşılmasına rağmen hedef gerileme göstermektedir. </w:t>
      </w:r>
      <w:proofErr w:type="gramEnd"/>
      <w:r w:rsidRPr="005D7972">
        <w:rPr>
          <w:rFonts w:eastAsia="Calibri" w:cstheme="minorHAnsi"/>
        </w:rPr>
        <w:t>PG 4.4.2.1. Yabancı dil dersi yılsonu puanı ortalaması (Ortaokul-İmam Hatip Okulu),  PG 7.1.4. Özel ortaöğretim okullarında bulunan öğrencilerin oranı göstergelerinde hedef gerileme göstermektedir.</w:t>
      </w:r>
    </w:p>
    <w:p w:rsidR="00805650" w:rsidRPr="005D7972" w:rsidRDefault="00805650" w:rsidP="00805650">
      <w:pPr>
        <w:spacing w:line="240" w:lineRule="auto"/>
        <w:jc w:val="both"/>
        <w:rPr>
          <w:rFonts w:eastAsia="Calibri" w:cstheme="minorHAnsi"/>
        </w:rPr>
      </w:pPr>
      <w:r w:rsidRPr="005D7972">
        <w:rPr>
          <w:rFonts w:eastAsia="Calibri" w:cstheme="minorHAnsi"/>
        </w:rPr>
        <w:t>PG 2.1.2. Yönetici cinsiyet oranı, PG 3.1.1. 3-5 yaş grubu okullaşma oranı, PG 7.1.3. Özel ortaokullarda bulunan öğrencilerin oranı göstergelerinde hedeften sapma görülmüştür.</w:t>
      </w:r>
    </w:p>
    <w:p w:rsidR="00805650" w:rsidRPr="005D7972" w:rsidRDefault="00805650" w:rsidP="00805650">
      <w:pPr>
        <w:spacing w:line="240" w:lineRule="auto"/>
        <w:jc w:val="both"/>
        <w:rPr>
          <w:rFonts w:eastAsia="Calibri" w:cstheme="minorHAnsi"/>
        </w:rPr>
      </w:pPr>
      <w:r w:rsidRPr="005D7972">
        <w:rPr>
          <w:rFonts w:eastAsia="Calibri" w:cstheme="minorHAnsi"/>
        </w:rPr>
        <w:t>2014-2018 Stratejik Plan değerlendirmesinde mevcut durumumuz %71 iken 2019-2023 Stratejik Plan değerlendirmesi sonucunda mevcut durumumuz %93’e çıkmıştır.</w:t>
      </w:r>
    </w:p>
    <w:p w:rsidR="00967DF6" w:rsidRDefault="00805650" w:rsidP="00967DF6">
      <w:pPr>
        <w:pStyle w:val="Balk1"/>
      </w:pPr>
      <w:bookmarkStart w:id="27" w:name="_Toc534912881"/>
      <w:bookmarkStart w:id="28" w:name="_Toc160247411"/>
      <w:bookmarkStart w:id="29" w:name="_Toc160306395"/>
      <w:r w:rsidRPr="00FB4F14">
        <w:t>MEVZUAT ANALİZİ</w:t>
      </w:r>
      <w:bookmarkEnd w:id="27"/>
      <w:bookmarkEnd w:id="28"/>
      <w:bookmarkEnd w:id="29"/>
      <w:r w:rsidR="00967DF6">
        <w:t xml:space="preserve"> </w:t>
      </w:r>
    </w:p>
    <w:p w:rsidR="00805650" w:rsidRPr="00967DF6" w:rsidRDefault="00805650" w:rsidP="00967DF6">
      <w:pPr>
        <w:pStyle w:val="Balk1"/>
      </w:pPr>
      <w:r w:rsidRPr="00967DF6">
        <w:t>Manisa İl Millî Eğitim Müdürlüğü 10.07.2018 tarihli ve 30474 sayılı Resmi Gazetede yayımlanarak yürürlüğe giren Cumhurbaşkanlığı Teşkilatı Hakkında Cumhurbaşkanlığı Kararnamesi ve 18.11.2012 tarih, 28471 sayılı Millî Eğitim Bakanlığı İl ve İlçe Millî Eğitim Müdürlükleri Yönetmeliği ile oluşturulmuştur. Aşağıda özet şeklinde verilen Millî Eğitim Bakanlığının görev ve uygulamalarını taşra teşkilatı olarak yürütmekle görevli İl ve İlçe Millî Eğitim Müdürlüklerinin görevleri doğrultusunda hizmet vermeye devam etmektedir. Bu bilgiler durum analizi raporunda ayrıntılı olarak verilmiştir.</w:t>
      </w:r>
    </w:p>
    <w:p w:rsidR="00805650" w:rsidRPr="005D7972" w:rsidRDefault="00805650" w:rsidP="00805650">
      <w:pPr>
        <w:pStyle w:val="AralkYok"/>
        <w:spacing w:after="120"/>
        <w:jc w:val="both"/>
        <w:rPr>
          <w:rFonts w:eastAsia="Calibri" w:cstheme="minorHAnsi"/>
          <w:lang w:eastAsia="en-US"/>
        </w:rPr>
      </w:pPr>
      <w:proofErr w:type="gramStart"/>
      <w:r w:rsidRPr="005D7972">
        <w:rPr>
          <w:rFonts w:eastAsia="Calibri" w:cstheme="minorHAnsi"/>
          <w:b/>
          <w:lang w:eastAsia="en-US"/>
        </w:rPr>
        <w:t>1.</w:t>
      </w:r>
      <w:r>
        <w:rPr>
          <w:rFonts w:eastAsia="Calibri" w:cstheme="minorHAnsi"/>
          <w:lang w:eastAsia="en-US"/>
        </w:rPr>
        <w:t xml:space="preserve"> </w:t>
      </w:r>
      <w:r w:rsidRPr="005D7972">
        <w:rPr>
          <w:rFonts w:eastAsia="Calibri" w:cstheme="minorHAnsi"/>
          <w:lang w:eastAsia="en-US"/>
        </w:rPr>
        <w:t xml:space="preserve">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w:t>
      </w:r>
      <w:r w:rsidRPr="005D7972">
        <w:rPr>
          <w:rFonts w:eastAsia="Calibri" w:cstheme="minorHAnsi"/>
        </w:rPr>
        <w:t>Millî</w:t>
      </w:r>
      <w:r w:rsidRPr="005D7972">
        <w:rPr>
          <w:rFonts w:eastAsia="Calibri" w:cstheme="minorHAnsi"/>
          <w:lang w:eastAsia="en-US"/>
        </w:rPr>
        <w:t xml:space="preserve"> Eğitim Bakanlığı tarafından tasarlanmış olan eğitim ve öğretim programlarını uygulamak, takip etmek, değerlendirmek ve ilimizdeki öğretmen ve öğrencilerin eğitim ve öğretim hizmetlerini bu çerçevede yürütmek ve denetlemek. </w:t>
      </w:r>
      <w:proofErr w:type="gramEnd"/>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2.</w:t>
      </w:r>
      <w:r>
        <w:rPr>
          <w:rFonts w:eastAsia="Calibri" w:cstheme="minorHAnsi"/>
          <w:lang w:eastAsia="en-US"/>
        </w:rPr>
        <w:t xml:space="preserve"> </w:t>
      </w:r>
      <w:r w:rsidRPr="005D7972">
        <w:rPr>
          <w:rFonts w:eastAsia="Calibri" w:cstheme="minorHAnsi"/>
          <w:lang w:eastAsia="en-US"/>
        </w:rPr>
        <w:t xml:space="preserve">Eğitim ve öğretimin her kademesi için Millî Eğitim Bakanlığı tarafından belirlenecek ulusal politika ve stratejileri uygulamak, uygulanmasını izlemek ve denetlemek, ortaya çıkan yeni hizmet modellerine göre güncellenerek geliştirilmesini sağlamak amacıyla önerilerde bulunmak. </w:t>
      </w:r>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3.</w:t>
      </w:r>
      <w:r>
        <w:rPr>
          <w:rFonts w:eastAsia="Calibri" w:cstheme="minorHAnsi"/>
          <w:lang w:eastAsia="en-US"/>
        </w:rPr>
        <w:t xml:space="preserve"> </w:t>
      </w:r>
      <w:r w:rsidRPr="005D7972">
        <w:rPr>
          <w:rFonts w:eastAsia="Calibri" w:cstheme="minorHAnsi"/>
          <w:lang w:eastAsia="en-US"/>
        </w:rPr>
        <w:t>Eğitim sisteminin yeniliklere açık, dinamik, ekonomik ve toplumsal gelişimin gerekleriyle uyumlu biçimde güncel teknik ve modeller ışığında tasarlanması ve geliştirilmesi amacıyla Millî Eğitim Bakanlığı uygulamalarının izlenmesi, değerlendirilmesi ve raporlanması sonucunda görüş ve önerilerini bildirmek.</w:t>
      </w:r>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4.</w:t>
      </w:r>
      <w:r>
        <w:rPr>
          <w:rFonts w:eastAsia="Calibri" w:cstheme="minorHAnsi"/>
          <w:lang w:eastAsia="en-US"/>
        </w:rPr>
        <w:t xml:space="preserve"> </w:t>
      </w:r>
      <w:r w:rsidRPr="005D7972">
        <w:rPr>
          <w:rFonts w:eastAsia="Calibri" w:cstheme="minorHAnsi"/>
          <w:lang w:eastAsia="en-US"/>
        </w:rPr>
        <w:t xml:space="preserve">Eğitime erişimi kolaylaştıran, her vatandaşın eğitim fırsat ve imkânlarından eşit derecede yararlanabilmesini teminat altına almak amacıyla Millî Eğitim Bakanlığı tarafından geliştirilen politika ve stratejileri uygulamak, uygulanmasını izlemek ve koordine etmek, geliştirilmesi için önerilerde bulunmak. </w:t>
      </w:r>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5.</w:t>
      </w:r>
      <w:r>
        <w:rPr>
          <w:rFonts w:eastAsia="Calibri" w:cstheme="minorHAnsi"/>
          <w:lang w:eastAsia="en-US"/>
        </w:rPr>
        <w:t xml:space="preserve"> </w:t>
      </w:r>
      <w:r w:rsidRPr="005D7972">
        <w:rPr>
          <w:rFonts w:eastAsia="Calibri" w:cstheme="minorHAnsi"/>
          <w:lang w:eastAsia="en-US"/>
        </w:rPr>
        <w:t xml:space="preserve">Kız öğrencilerin, engellilerin ve toplumun özel ilgi bekleyen diğer kesimlerinin eğitime katılımını yaygınlaştırmak amacıyla Millî Eğitim Bakanlığı tarafından geliştirilen politika ve stratejileri uygulamak ve uygulanmasını koordine etmek, uygulamaların iyileştirilmesi için önerilerde bulunmak. </w:t>
      </w:r>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lastRenderedPageBreak/>
        <w:t>6.</w:t>
      </w:r>
      <w:r>
        <w:rPr>
          <w:rFonts w:eastAsia="Calibri" w:cstheme="minorHAnsi"/>
          <w:lang w:eastAsia="en-US"/>
        </w:rPr>
        <w:t xml:space="preserve"> </w:t>
      </w:r>
      <w:r w:rsidRPr="005D7972">
        <w:rPr>
          <w:rFonts w:eastAsia="Calibri" w:cstheme="minorHAnsi"/>
          <w:lang w:eastAsia="en-US"/>
        </w:rPr>
        <w:t xml:space="preserve">Özel yetenek sahibi kişilerin bu niteliklerini koruyabilmeleri ve geliştirebilmeleri amacıyla Millî Eğitim Bakanlığı tarafından tasarlanan özel eğitim ve öğretim programlarının uygulanmasını koordine etmek, uygulamalar ile ilgili görüş ve önerilerde bulunmak. </w:t>
      </w:r>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7.</w:t>
      </w:r>
      <w:r>
        <w:rPr>
          <w:rFonts w:eastAsia="Calibri" w:cstheme="minorHAnsi"/>
          <w:lang w:eastAsia="en-US"/>
        </w:rPr>
        <w:t xml:space="preserve"> </w:t>
      </w:r>
      <w:r w:rsidRPr="005D7972">
        <w:rPr>
          <w:rFonts w:eastAsia="Calibri" w:cstheme="minorHAnsi"/>
          <w:lang w:eastAsia="en-US"/>
        </w:rPr>
        <w:t xml:space="preserve">Millî Eğitim Bakanlığı adına yükseköğretim kurumları dışındaki eğitim ve öğretim kurumlarının açılmasına ilişkin iş ve işlemleri yürütmek. </w:t>
      </w:r>
    </w:p>
    <w:p w:rsidR="00805650" w:rsidRPr="005D7972" w:rsidRDefault="00805650" w:rsidP="00805650">
      <w:pPr>
        <w:pStyle w:val="AralkYok"/>
        <w:spacing w:after="120"/>
        <w:jc w:val="both"/>
        <w:rPr>
          <w:rFonts w:eastAsia="Calibri" w:cstheme="minorHAnsi"/>
          <w:lang w:eastAsia="en-US"/>
        </w:rPr>
      </w:pPr>
      <w:r w:rsidRPr="005D7972">
        <w:rPr>
          <w:rFonts w:eastAsia="Calibri" w:cstheme="minorHAnsi"/>
          <w:b/>
          <w:lang w:eastAsia="en-US"/>
        </w:rPr>
        <w:t>8.</w:t>
      </w:r>
      <w:r>
        <w:rPr>
          <w:rFonts w:eastAsia="Calibri" w:cstheme="minorHAnsi"/>
          <w:lang w:eastAsia="en-US"/>
        </w:rPr>
        <w:t xml:space="preserve"> </w:t>
      </w:r>
      <w:r w:rsidRPr="005D7972">
        <w:rPr>
          <w:rFonts w:eastAsia="Calibri" w:cstheme="minorHAnsi"/>
          <w:lang w:eastAsia="en-US"/>
        </w:rPr>
        <w:t xml:space="preserve">Yükseköğretim dışında kalan ve diğer kurum ve kuruluşlarca açılan örgün ve yaygın eğitim ve öğretim kurumlarının denklik derecelerini belirlemek, program ve düzenlemeler ile ilgili iş ve işlemleri yürütmek. </w:t>
      </w:r>
    </w:p>
    <w:p w:rsidR="00805650" w:rsidRDefault="00805650" w:rsidP="00805650">
      <w:pPr>
        <w:pStyle w:val="AralkYok"/>
        <w:spacing w:after="120"/>
        <w:jc w:val="both"/>
        <w:rPr>
          <w:rFonts w:eastAsia="Calibri" w:cstheme="minorHAnsi"/>
          <w:lang w:eastAsia="en-US"/>
        </w:rPr>
      </w:pPr>
      <w:r w:rsidRPr="005D7972">
        <w:rPr>
          <w:rFonts w:eastAsia="Calibri" w:cstheme="minorHAnsi"/>
          <w:b/>
          <w:lang w:eastAsia="en-US"/>
        </w:rPr>
        <w:t>9.</w:t>
      </w:r>
      <w:r>
        <w:rPr>
          <w:rFonts w:eastAsia="Calibri" w:cstheme="minorHAnsi"/>
          <w:lang w:eastAsia="en-US"/>
        </w:rPr>
        <w:t xml:space="preserve"> </w:t>
      </w:r>
      <w:r w:rsidRPr="005D7972">
        <w:rPr>
          <w:rFonts w:eastAsia="Calibri" w:cstheme="minorHAnsi"/>
          <w:lang w:eastAsia="en-US"/>
        </w:rPr>
        <w:t>Kanunlar, Cumhurbaşkanlığı kararnameleri ve Millî Eğitim Bakanlığı tarafından verilen diğer görevleri yapmak.</w:t>
      </w:r>
    </w:p>
    <w:p w:rsidR="002C6857" w:rsidRDefault="002C6857" w:rsidP="00805650">
      <w:pPr>
        <w:pStyle w:val="AralkYok"/>
        <w:spacing w:after="120"/>
        <w:jc w:val="both"/>
        <w:rPr>
          <w:rFonts w:eastAsia="Calibri" w:cstheme="minorHAnsi"/>
          <w:lang w:eastAsia="en-US"/>
        </w:rPr>
      </w:pPr>
    </w:p>
    <w:p w:rsidR="002C6857" w:rsidRDefault="002C6857" w:rsidP="00805650">
      <w:pPr>
        <w:pStyle w:val="AralkYok"/>
        <w:spacing w:after="120"/>
        <w:jc w:val="both"/>
        <w:rPr>
          <w:rFonts w:eastAsia="Calibri" w:cstheme="minorHAnsi"/>
          <w:lang w:eastAsia="en-US"/>
        </w:rPr>
      </w:pPr>
    </w:p>
    <w:p w:rsidR="002C6857" w:rsidRDefault="002C6857" w:rsidP="00805650">
      <w:pPr>
        <w:pStyle w:val="AralkYok"/>
        <w:spacing w:after="120"/>
        <w:jc w:val="both"/>
        <w:rPr>
          <w:rFonts w:eastAsia="Calibri" w:cstheme="minorHAnsi"/>
          <w:lang w:eastAsia="en-US"/>
        </w:rPr>
      </w:pPr>
    </w:p>
    <w:p w:rsidR="002C6857" w:rsidRDefault="002C6857" w:rsidP="00805650">
      <w:pPr>
        <w:pStyle w:val="AralkYok"/>
        <w:spacing w:after="120"/>
        <w:jc w:val="both"/>
        <w:rPr>
          <w:rFonts w:eastAsia="Calibri" w:cstheme="minorHAnsi"/>
          <w:lang w:eastAsia="en-US"/>
        </w:rPr>
      </w:pPr>
    </w:p>
    <w:p w:rsidR="002C6857" w:rsidRDefault="002C6857" w:rsidP="00805650">
      <w:pPr>
        <w:pStyle w:val="AralkYok"/>
        <w:spacing w:after="120"/>
        <w:jc w:val="both"/>
        <w:rPr>
          <w:rFonts w:eastAsia="Calibri" w:cstheme="minorHAnsi"/>
          <w:lang w:eastAsia="en-US"/>
        </w:rPr>
      </w:pPr>
    </w:p>
    <w:p w:rsidR="002C6857" w:rsidRDefault="002C6857" w:rsidP="00805650">
      <w:pPr>
        <w:pStyle w:val="AralkYok"/>
        <w:spacing w:after="120"/>
        <w:jc w:val="both"/>
        <w:rPr>
          <w:rFonts w:eastAsia="Calibri" w:cstheme="minorHAnsi"/>
          <w:lang w:eastAsia="en-US"/>
        </w:rPr>
      </w:pPr>
    </w:p>
    <w:tbl>
      <w:tblPr>
        <w:tblStyle w:val="ListeTablo7Renkli-Vurgu4"/>
        <w:tblW w:w="9776"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1E0" w:firstRow="1" w:lastRow="1" w:firstColumn="1" w:lastColumn="1" w:noHBand="0" w:noVBand="0"/>
      </w:tblPr>
      <w:tblGrid>
        <w:gridCol w:w="2689"/>
        <w:gridCol w:w="1984"/>
        <w:gridCol w:w="2427"/>
        <w:gridCol w:w="14"/>
        <w:gridCol w:w="2662"/>
      </w:tblGrid>
      <w:tr w:rsidR="002C6857" w:rsidRPr="00BE3F4E" w:rsidTr="007229CD">
        <w:trPr>
          <w:cnfStyle w:val="100000000000" w:firstRow="1" w:lastRow="0" w:firstColumn="0" w:lastColumn="0" w:oddVBand="0" w:evenVBand="0" w:oddHBand="0" w:evenHBand="0" w:firstRowFirstColumn="0" w:firstRowLastColumn="0" w:lastRowFirstColumn="0" w:lastRowLastColumn="0"/>
          <w:trHeight w:val="326"/>
        </w:trPr>
        <w:tc>
          <w:tcPr>
            <w:cnfStyle w:val="001000000100" w:firstRow="0" w:lastRow="0" w:firstColumn="1" w:lastColumn="0" w:oddVBand="0" w:evenVBand="0" w:oddHBand="0" w:evenHBand="0" w:firstRowFirstColumn="1" w:firstRowLastColumn="0" w:lastRowFirstColumn="0" w:lastRowLastColumn="0"/>
            <w:tcW w:w="9776" w:type="dxa"/>
            <w:gridSpan w:val="5"/>
            <w:tcBorders>
              <w:bottom w:val="none" w:sz="0" w:space="0" w:color="auto"/>
              <w:right w:val="none" w:sz="0" w:space="0" w:color="auto"/>
            </w:tcBorders>
            <w:shd w:val="clear" w:color="auto" w:fill="auto"/>
          </w:tcPr>
          <w:p w:rsidR="002C6857" w:rsidRPr="003F0D03" w:rsidRDefault="002C6857" w:rsidP="00552F9F">
            <w:pPr>
              <w:jc w:val="center"/>
              <w:rPr>
                <w:rFonts w:cstheme="minorHAnsi"/>
                <w:b/>
                <w:i w:val="0"/>
                <w:iCs w:val="0"/>
                <w:sz w:val="20"/>
                <w:szCs w:val="20"/>
              </w:rPr>
            </w:pPr>
            <w:bookmarkStart w:id="30" w:name="_Toc160247523"/>
            <w:bookmarkStart w:id="31" w:name="_Toc160306424"/>
            <w:r w:rsidRPr="003F0D03">
              <w:rPr>
                <w:b/>
                <w:i w:val="0"/>
                <w:color w:val="auto"/>
                <w:sz w:val="20"/>
                <w:szCs w:val="20"/>
              </w:rPr>
              <w:t xml:space="preserve">Tablo </w:t>
            </w:r>
            <w:r w:rsidRPr="003F0D03">
              <w:rPr>
                <w:b/>
                <w:sz w:val="20"/>
                <w:szCs w:val="20"/>
              </w:rPr>
              <w:fldChar w:fldCharType="begin"/>
            </w:r>
            <w:r w:rsidRPr="003F0D03">
              <w:rPr>
                <w:b/>
                <w:i w:val="0"/>
                <w:color w:val="auto"/>
                <w:sz w:val="20"/>
                <w:szCs w:val="20"/>
              </w:rPr>
              <w:instrText xml:space="preserve"> SEQ Tablo \* ARABIC </w:instrText>
            </w:r>
            <w:r w:rsidRPr="003F0D03">
              <w:rPr>
                <w:b/>
                <w:sz w:val="20"/>
                <w:szCs w:val="20"/>
              </w:rPr>
              <w:fldChar w:fldCharType="separate"/>
            </w:r>
            <w:r w:rsidR="00FD4B4E">
              <w:rPr>
                <w:b/>
                <w:i w:val="0"/>
                <w:noProof/>
                <w:color w:val="auto"/>
                <w:sz w:val="20"/>
                <w:szCs w:val="20"/>
              </w:rPr>
              <w:t>3</w:t>
            </w:r>
            <w:r w:rsidRPr="003F0D03">
              <w:rPr>
                <w:b/>
                <w:noProof/>
                <w:sz w:val="20"/>
                <w:szCs w:val="20"/>
              </w:rPr>
              <w:fldChar w:fldCharType="end"/>
            </w:r>
            <w:r w:rsidRPr="003F0D03">
              <w:rPr>
                <w:b/>
                <w:i w:val="0"/>
                <w:color w:val="auto"/>
                <w:sz w:val="20"/>
                <w:szCs w:val="20"/>
              </w:rPr>
              <w:t xml:space="preserve">: </w:t>
            </w:r>
            <w:r w:rsidRPr="003F0D03">
              <w:rPr>
                <w:i w:val="0"/>
                <w:color w:val="auto"/>
                <w:sz w:val="20"/>
                <w:szCs w:val="20"/>
              </w:rPr>
              <w:t>Mevzuat Analizi</w:t>
            </w:r>
            <w:bookmarkEnd w:id="30"/>
            <w:bookmarkEnd w:id="31"/>
            <w:r w:rsidR="00967DF6">
              <w:rPr>
                <w:i w:val="0"/>
                <w:color w:val="auto"/>
                <w:sz w:val="20"/>
                <w:szCs w:val="20"/>
              </w:rPr>
              <w:t xml:space="preserve"> </w:t>
            </w:r>
          </w:p>
        </w:tc>
      </w:tr>
      <w:tr w:rsidR="002C6857" w:rsidRPr="00BE3F4E" w:rsidTr="007229CD">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center"/>
              <w:rPr>
                <w:rFonts w:asciiTheme="minorHAnsi" w:eastAsiaTheme="minorHAnsi" w:hAnsiTheme="minorHAnsi" w:cstheme="minorHAnsi"/>
                <w:b/>
                <w:i w:val="0"/>
                <w:iCs w:val="0"/>
                <w:color w:val="auto"/>
                <w:sz w:val="20"/>
                <w:szCs w:val="20"/>
              </w:rPr>
            </w:pPr>
            <w:r w:rsidRPr="003F0D03">
              <w:rPr>
                <w:rFonts w:asciiTheme="minorHAnsi" w:eastAsiaTheme="minorHAnsi" w:hAnsiTheme="minorHAnsi" w:cstheme="minorHAnsi"/>
                <w:b/>
                <w:i w:val="0"/>
                <w:iCs w:val="0"/>
                <w:color w:val="auto"/>
                <w:sz w:val="20"/>
                <w:szCs w:val="20"/>
              </w:rPr>
              <w:t>Yasal Yükümlülük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jc w:val="center"/>
              <w:rPr>
                <w:rFonts w:cstheme="minorHAnsi"/>
                <w:b/>
                <w:i/>
                <w:iCs/>
                <w:color w:val="auto"/>
                <w:sz w:val="20"/>
                <w:szCs w:val="20"/>
              </w:rPr>
            </w:pPr>
            <w:r w:rsidRPr="003F0D03">
              <w:rPr>
                <w:rFonts w:cstheme="minorHAnsi"/>
                <w:b/>
                <w:i/>
                <w:iCs/>
                <w:color w:val="auto"/>
                <w:sz w:val="20"/>
                <w:szCs w:val="20"/>
              </w:rPr>
              <w:t>Dayanak</w:t>
            </w:r>
          </w:p>
        </w:tc>
        <w:tc>
          <w:tcPr>
            <w:tcW w:w="2427" w:type="dxa"/>
            <w:shd w:val="clear" w:color="auto" w:fill="auto"/>
          </w:tcPr>
          <w:p w:rsidR="002C6857" w:rsidRPr="003F0D03" w:rsidRDefault="002C6857" w:rsidP="007229CD">
            <w:pPr>
              <w:jc w:val="center"/>
              <w:cnfStyle w:val="000000100000" w:firstRow="0" w:lastRow="0" w:firstColumn="0" w:lastColumn="0" w:oddVBand="0" w:evenVBand="0" w:oddHBand="1" w:evenHBand="0" w:firstRowFirstColumn="0" w:firstRowLastColumn="0" w:lastRowFirstColumn="0" w:lastRowLastColumn="0"/>
              <w:rPr>
                <w:rFonts w:cstheme="minorHAnsi"/>
                <w:b/>
                <w:i/>
                <w:iCs/>
                <w:color w:val="auto"/>
                <w:sz w:val="20"/>
                <w:szCs w:val="20"/>
              </w:rPr>
            </w:pPr>
            <w:r w:rsidRPr="003F0D03">
              <w:rPr>
                <w:rFonts w:cstheme="minorHAnsi"/>
                <w:b/>
                <w:i/>
                <w:iCs/>
                <w:color w:val="auto"/>
                <w:sz w:val="20"/>
                <w:szCs w:val="20"/>
              </w:rPr>
              <w:t>Tespitler</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2C6857" w:rsidRPr="003F0D03" w:rsidRDefault="002C6857" w:rsidP="007229CD">
            <w:pPr>
              <w:jc w:val="center"/>
              <w:rPr>
                <w:rFonts w:asciiTheme="minorHAnsi" w:eastAsiaTheme="minorHAnsi" w:hAnsiTheme="minorHAnsi" w:cstheme="minorHAnsi"/>
                <w:b/>
                <w:i w:val="0"/>
                <w:iCs w:val="0"/>
                <w:color w:val="auto"/>
                <w:sz w:val="20"/>
                <w:szCs w:val="20"/>
              </w:rPr>
            </w:pPr>
            <w:r w:rsidRPr="003F0D03">
              <w:rPr>
                <w:rFonts w:asciiTheme="minorHAnsi" w:eastAsiaTheme="minorHAnsi" w:hAnsiTheme="minorHAnsi" w:cstheme="minorHAnsi"/>
                <w:b/>
                <w:i w:val="0"/>
                <w:iCs w:val="0"/>
                <w:color w:val="auto"/>
                <w:sz w:val="20"/>
                <w:szCs w:val="20"/>
              </w:rPr>
              <w:t>İhtiyaçlar</w:t>
            </w:r>
          </w:p>
        </w:tc>
      </w:tr>
      <w:tr w:rsidR="002C6857" w:rsidRPr="00BE3F4E" w:rsidTr="007229CD">
        <w:trPr>
          <w:trHeight w:val="3557"/>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eastAsiaTheme="minorHAnsi" w:hAnsiTheme="minorHAnsi" w:cstheme="minorHAnsi"/>
                <w:i w:val="0"/>
                <w:iCs w:val="0"/>
                <w:color w:val="auto"/>
                <w:sz w:val="20"/>
                <w:szCs w:val="20"/>
              </w:rPr>
            </w:pPr>
            <w:proofErr w:type="gramStart"/>
            <w:r w:rsidRPr="003F0D03">
              <w:rPr>
                <w:rFonts w:asciiTheme="minorHAnsi" w:eastAsiaTheme="minorHAnsi" w:hAnsiTheme="minorHAnsi" w:cstheme="minorHAnsi"/>
                <w:i w:val="0"/>
                <w:iCs w:val="0"/>
                <w:color w:val="auto"/>
                <w:sz w:val="20"/>
                <w:szCs w:val="20"/>
              </w:rPr>
              <w:t xml:space="preserve">Okul öncesi, ilk ve ortaöğretim çağındaki öğrencileri bedenî, zihnî, </w:t>
            </w:r>
            <w:proofErr w:type="spellStart"/>
            <w:r w:rsidRPr="003F0D03">
              <w:rPr>
                <w:rFonts w:asciiTheme="minorHAnsi" w:eastAsiaTheme="minorHAnsi" w:hAnsiTheme="minorHAnsi" w:cstheme="minorHAnsi"/>
                <w:i w:val="0"/>
                <w:iCs w:val="0"/>
                <w:color w:val="auto"/>
                <w:sz w:val="20"/>
                <w:szCs w:val="20"/>
              </w:rPr>
              <w:t>ahlakî</w:t>
            </w:r>
            <w:proofErr w:type="spellEnd"/>
            <w:r w:rsidRPr="003F0D03">
              <w:rPr>
                <w:rFonts w:asciiTheme="minorHAnsi" w:eastAsiaTheme="minorHAnsi" w:hAnsiTheme="minorHAnsi" w:cstheme="minorHAnsi"/>
                <w:i w:val="0"/>
                <w:iCs w:val="0"/>
                <w:color w:val="auto"/>
                <w:sz w:val="20"/>
                <w:szCs w:val="20"/>
              </w:rPr>
              <w:t>,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roofErr w:type="gramEnd"/>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Cumhurbaşkanlığı </w:t>
            </w:r>
            <w:proofErr w:type="spellStart"/>
            <w:r w:rsidRPr="003F0D03">
              <w:rPr>
                <w:rFonts w:cstheme="minorHAnsi"/>
                <w:color w:val="auto"/>
                <w:sz w:val="20"/>
                <w:szCs w:val="20"/>
              </w:rPr>
              <w:t>Kararnemesi</w:t>
            </w:r>
            <w:proofErr w:type="spellEnd"/>
            <w:r w:rsidRPr="003F0D03">
              <w:rPr>
                <w:rFonts w:cstheme="minorHAnsi"/>
                <w:color w:val="auto"/>
                <w:sz w:val="20"/>
                <w:szCs w:val="20"/>
              </w:rPr>
              <w:t xml:space="preserve"> (CBK)’</w:t>
            </w:r>
            <w:proofErr w:type="spellStart"/>
            <w:r w:rsidRPr="003F0D03">
              <w:rPr>
                <w:rFonts w:cstheme="minorHAnsi"/>
                <w:color w:val="auto"/>
                <w:sz w:val="20"/>
                <w:szCs w:val="20"/>
              </w:rPr>
              <w:t>nin</w:t>
            </w:r>
            <w:proofErr w:type="spellEnd"/>
            <w:r w:rsidRPr="003F0D03">
              <w:rPr>
                <w:rFonts w:cstheme="minorHAnsi"/>
                <w:color w:val="auto"/>
                <w:sz w:val="20"/>
                <w:szCs w:val="20"/>
              </w:rPr>
              <w:t xml:space="preserve"> On Birinci Bölümü 301’inci maddesi 1’inci fıkrası (a) bendi</w:t>
            </w:r>
          </w:p>
        </w:tc>
        <w:tc>
          <w:tcPr>
            <w:tcW w:w="2427" w:type="dxa"/>
            <w:shd w:val="clear" w:color="auto" w:fill="auto"/>
          </w:tcPr>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Diğer kamu kurum ve kuruluşları ile sivil toplum kuruluşlarının eğitim ve öğretim hizmetlerinde yapıcı iş birlikleri içerisinde yeterince yer almaması</w:t>
            </w:r>
          </w:p>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Okul öncesi eğitim standartlarının güncel olmaması</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İlgili kamu kurumlarıyla ve sivil toplum kuruluşlarıyla eğitim ve öğretim hizmetinin toplumsal bir bütünlük içerisinde ele alınmasına yönelik bilgi ve tecrübe paylaşımının artırılması</w:t>
            </w:r>
          </w:p>
        </w:tc>
      </w:tr>
      <w:tr w:rsidR="002C6857" w:rsidRPr="00BE3F4E" w:rsidTr="007229CD">
        <w:trPr>
          <w:cnfStyle w:val="000000100000" w:firstRow="0" w:lastRow="0" w:firstColumn="0" w:lastColumn="0" w:oddVBand="0" w:evenVBand="0" w:oddHBand="1" w:evenHBand="0" w:firstRowFirstColumn="0" w:firstRowLastColumn="0" w:lastRowFirstColumn="0" w:lastRowLastColumn="0"/>
          <w:trHeight w:val="1722"/>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Eğitim ve öğretimin her kademesi için ulusal politika ve stratejileri belirlemek, uygulamak, uygulanmasını izlemek ve denetlemek, ortaya çıkan yeni hizmet modellerine göre güncelleyerek geliştirmek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w:t>
            </w:r>
          </w:p>
          <w:p w:rsidR="002C6857" w:rsidRPr="003F0D03" w:rsidRDefault="002C6857" w:rsidP="007229CD">
            <w:pPr>
              <w:rPr>
                <w:rFonts w:cstheme="minorHAnsi"/>
                <w:color w:val="auto"/>
                <w:sz w:val="20"/>
                <w:szCs w:val="20"/>
              </w:rPr>
            </w:pPr>
            <w:r w:rsidRPr="003F0D03">
              <w:rPr>
                <w:rFonts w:cstheme="minorHAnsi"/>
                <w:color w:val="auto"/>
                <w:sz w:val="20"/>
                <w:szCs w:val="20"/>
              </w:rPr>
              <w:t>301’inci maddesi 1’inci fıkrası (b) bendi</w:t>
            </w:r>
          </w:p>
        </w:tc>
        <w:tc>
          <w:tcPr>
            <w:tcW w:w="2427" w:type="dxa"/>
            <w:shd w:val="clear" w:color="auto" w:fill="auto"/>
          </w:tcPr>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Eğitim ve öğretime dair temel politika ve planların personel görev değişikliği sebebiyle yeterince sahiplenilmemesi ve uygulama aşamasında sürekliliğin sağlanamaması</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 xml:space="preserve">Yöneticilerin ve diğer personelin görev değişikliği söz konusu olduğunda bilgi ve birikimini yeni gelen personele aktarması ve </w:t>
            </w:r>
            <w:proofErr w:type="gramStart"/>
            <w:r w:rsidRPr="003F0D03">
              <w:rPr>
                <w:rFonts w:asciiTheme="minorHAnsi" w:eastAsiaTheme="minorHAnsi" w:hAnsiTheme="minorHAnsi" w:cstheme="minorHAnsi"/>
                <w:i w:val="0"/>
                <w:iCs w:val="0"/>
                <w:color w:val="auto"/>
                <w:sz w:val="20"/>
                <w:szCs w:val="20"/>
              </w:rPr>
              <w:t>oryantasyon</w:t>
            </w:r>
            <w:proofErr w:type="gramEnd"/>
            <w:r w:rsidRPr="003F0D03">
              <w:rPr>
                <w:rFonts w:asciiTheme="minorHAnsi" w:eastAsiaTheme="minorHAnsi" w:hAnsiTheme="minorHAnsi" w:cstheme="minorHAnsi"/>
                <w:i w:val="0"/>
                <w:iCs w:val="0"/>
                <w:color w:val="auto"/>
                <w:sz w:val="20"/>
                <w:szCs w:val="20"/>
              </w:rPr>
              <w:t xml:space="preserve"> süreci</w:t>
            </w:r>
          </w:p>
        </w:tc>
      </w:tr>
      <w:tr w:rsidR="002C6857" w:rsidRPr="00BE3F4E" w:rsidTr="007229CD">
        <w:trPr>
          <w:trHeight w:val="1403"/>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lastRenderedPageBreak/>
              <w:t>Eğitim sistemini yeniliklere açık, dinamik, ekonomik ve toplumsal gelişimin gerekleriyle uyumlu biçimde güncel teknik ve modeller ışığında tasarlamak ve geliştirmek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(c) bendi</w:t>
            </w:r>
          </w:p>
        </w:tc>
        <w:tc>
          <w:tcPr>
            <w:tcW w:w="2427" w:type="dxa"/>
            <w:shd w:val="clear" w:color="auto" w:fill="auto"/>
          </w:tcPr>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Ders kitaplarının (etkinlik ve soru sayıları) e-İçeriklerle desteklenmesi gerekliliği</w:t>
            </w:r>
          </w:p>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Teknolojik gelişmelerle birlikte öğrenmenin çevrim içi ortamlarda sunulmasına olanak sağlanması</w:t>
            </w:r>
          </w:p>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Geleneksel öğrenme yöntemlerine kıyasla daha interaktif ve hızlı bir şekilde öğrenmenin tercih edilmesi</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Ders kitaplarına yönelik e- içeriklerin tek bir platform üzerinden kullanıcılara ulaştırılması</w:t>
            </w:r>
          </w:p>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Okul/kurum standartlarının gelişmeler doğrultusunda yeniden yapılandırılması</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Çeşitli öğrenme alanlarında programların hazırlanması</w:t>
            </w:r>
            <w:r w:rsidRPr="003F0D03">
              <w:rPr>
                <w:rFonts w:asciiTheme="minorHAnsi" w:hAnsiTheme="minorHAnsi" w:cstheme="minorHAnsi"/>
                <w:i w:val="0"/>
                <w:color w:val="auto"/>
                <w:sz w:val="20"/>
                <w:szCs w:val="20"/>
              </w:rPr>
              <w:t xml:space="preserve"> ve </w:t>
            </w:r>
            <w:r w:rsidRPr="003F0D03">
              <w:rPr>
                <w:rFonts w:asciiTheme="minorHAnsi" w:eastAsiaTheme="minorHAnsi" w:hAnsiTheme="minorHAnsi" w:cstheme="minorHAnsi"/>
                <w:i w:val="0"/>
                <w:iCs w:val="0"/>
                <w:color w:val="auto"/>
                <w:sz w:val="20"/>
                <w:szCs w:val="20"/>
              </w:rPr>
              <w:t>hazırlanan programların</w:t>
            </w:r>
            <w:r w:rsidRPr="003F0D03">
              <w:rPr>
                <w:rFonts w:asciiTheme="minorHAnsi" w:hAnsiTheme="minorHAnsi" w:cstheme="minorHAnsi"/>
                <w:i w:val="0"/>
                <w:color w:val="auto"/>
                <w:sz w:val="20"/>
                <w:szCs w:val="20"/>
              </w:rPr>
              <w:t xml:space="preserve"> </w:t>
            </w:r>
            <w:r w:rsidRPr="003F0D03">
              <w:rPr>
                <w:rFonts w:asciiTheme="minorHAnsi" w:eastAsiaTheme="minorHAnsi" w:hAnsiTheme="minorHAnsi" w:cstheme="minorHAnsi"/>
                <w:i w:val="0"/>
                <w:iCs w:val="0"/>
                <w:color w:val="auto"/>
                <w:sz w:val="20"/>
                <w:szCs w:val="20"/>
              </w:rPr>
              <w:t>günümüz ihtiyaçlarına uygun hâle getirilmesi</w:t>
            </w:r>
          </w:p>
        </w:tc>
      </w:tr>
      <w:tr w:rsidR="002C6857" w:rsidRPr="00BE3F4E" w:rsidTr="007229CD">
        <w:trPr>
          <w:cnfStyle w:val="000000100000" w:firstRow="0" w:lastRow="0" w:firstColumn="0" w:lastColumn="0" w:oddVBand="0" w:evenVBand="0" w:oddHBand="1" w:evenHBand="0" w:firstRowFirstColumn="0" w:firstRowLastColumn="0" w:lastRowFirstColumn="0" w:lastRowLastColumn="0"/>
          <w:trHeight w:val="2207"/>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Eğitime erişimi kolaylaştıran, her vatandaşın eğitim fırsat ve imkânlarından eşit derecede yararlanabilmesini teminat altına alan politika ve stratejiler geliştirmek, uygulamak, uygulanmasını izlemek ve koordine etmek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(ç) bendi</w:t>
            </w:r>
          </w:p>
        </w:tc>
        <w:tc>
          <w:tcPr>
            <w:tcW w:w="2427" w:type="dxa"/>
            <w:shd w:val="clear" w:color="auto" w:fill="auto"/>
          </w:tcPr>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İlk ve ortaöğretim kurumları arası imkân ve başarı farklılıklarının olması</w:t>
            </w:r>
          </w:p>
        </w:tc>
        <w:tc>
          <w:tcPr>
            <w:cnfStyle w:val="000100000000" w:firstRow="0" w:lastRow="0" w:firstColumn="0" w:lastColumn="1" w:oddVBand="0" w:evenVBand="0" w:oddHBand="0" w:evenHBand="0" w:firstRowFirstColumn="0" w:firstRowLastColumn="0" w:lastRowFirstColumn="0" w:lastRowLastColumn="0"/>
            <w:tcW w:w="2676" w:type="dxa"/>
            <w:gridSpan w:val="2"/>
            <w:tcBorders>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Mevcut uygulamaların öğrencilerin çok yönlü gelişimini destekleyecek projelerle ilgilenmesine ve yeni projeler üretmesine imkân verecek şekilde düzenlenmesi</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 xml:space="preserve">Öğretim programları ile öğrencilerin fiziksel, sosyal, </w:t>
            </w:r>
            <w:proofErr w:type="spellStart"/>
            <w:r w:rsidRPr="003F0D03">
              <w:rPr>
                <w:rFonts w:asciiTheme="minorHAnsi" w:eastAsiaTheme="minorHAnsi" w:hAnsiTheme="minorHAnsi" w:cstheme="minorHAnsi"/>
                <w:i w:val="0"/>
                <w:iCs w:val="0"/>
                <w:color w:val="auto"/>
                <w:sz w:val="20"/>
                <w:szCs w:val="20"/>
              </w:rPr>
              <w:t>duyuşsal</w:t>
            </w:r>
            <w:proofErr w:type="spellEnd"/>
            <w:r w:rsidRPr="003F0D03">
              <w:rPr>
                <w:rFonts w:asciiTheme="minorHAnsi" w:eastAsiaTheme="minorHAnsi" w:hAnsiTheme="minorHAnsi" w:cstheme="minorHAnsi"/>
                <w:i w:val="0"/>
                <w:iCs w:val="0"/>
                <w:color w:val="auto"/>
                <w:sz w:val="20"/>
                <w:szCs w:val="20"/>
              </w:rPr>
              <w:t xml:space="preserve"> yanlarının bütüncül bir şekilde geliştirilmesi</w:t>
            </w:r>
          </w:p>
        </w:tc>
      </w:tr>
      <w:tr w:rsidR="002C6857" w:rsidRPr="00BE3F4E" w:rsidTr="007229CD">
        <w:trPr>
          <w:trHeight w:val="2290"/>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Kız öğrencilerin, engellilerin ve toplumun özel ilgi bekleyen diğer kesimlerinin eğitime katılımını yaygınlaştıracak politika ve stratejiler geliştirmek, uygulamak ve uygulanmasını koordine etmek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(d) bendi</w:t>
            </w:r>
          </w:p>
        </w:tc>
        <w:tc>
          <w:tcPr>
            <w:tcW w:w="2441" w:type="dxa"/>
            <w:gridSpan w:val="2"/>
            <w:shd w:val="clear" w:color="auto" w:fill="auto"/>
          </w:tcPr>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Özel eğitim alanına yönelik öğrenme ortamları, ders yapıları ve materyallerinin geliştirilme çalışmalarının yeterli düzeyde olmaması</w:t>
            </w:r>
          </w:p>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Sosyal, kültürel, sanatsal ve sportif faaliyetlere özel eğitim ihtiyacı olan öğrencilerin yeterli düzeyde katılmaması</w:t>
            </w:r>
          </w:p>
        </w:tc>
        <w:tc>
          <w:tcPr>
            <w:cnfStyle w:val="000100000000" w:firstRow="0" w:lastRow="0" w:firstColumn="0" w:lastColumn="1" w:oddVBand="0" w:evenVBand="0" w:oddHBand="0" w:evenHBand="0" w:firstRowFirstColumn="0" w:firstRowLastColumn="0" w:lastRowFirstColumn="0" w:lastRowLastColumn="0"/>
            <w:tcW w:w="2662" w:type="dxa"/>
            <w:tcBorders>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Özel eğitim alanına yönelik öğrenme ortamları, ders yapıları ve materyallerinin geliştirilmesinde çalışmaların artırılması</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Sosyal, kültürel, sanatsal ve sportif faaliyetlere özel eğitim ihtiyacı olan öğrencilerin katılımlarının artırılması</w:t>
            </w:r>
          </w:p>
        </w:tc>
      </w:tr>
      <w:tr w:rsidR="002C6857" w:rsidRPr="00BE3F4E" w:rsidTr="007229CD">
        <w:trPr>
          <w:cnfStyle w:val="000000100000" w:firstRow="0" w:lastRow="0" w:firstColumn="0" w:lastColumn="0" w:oddVBand="0" w:evenVBand="0" w:oddHBand="1" w:evenHBand="0" w:firstRowFirstColumn="0" w:firstRowLastColumn="0" w:lastRowFirstColumn="0" w:lastRowLastColumn="0"/>
          <w:trHeight w:val="2286"/>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Özel yetenek sahibi kişilerin bu niteliklerini koruyucu ve geliştirici özel eğitim ve öğretim programlarını tasarlamak, uygulamak ve uygulanmasını koordine etmek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(e) bendi</w:t>
            </w:r>
          </w:p>
        </w:tc>
        <w:tc>
          <w:tcPr>
            <w:tcW w:w="2441" w:type="dxa"/>
            <w:gridSpan w:val="2"/>
            <w:shd w:val="clear" w:color="auto" w:fill="auto"/>
          </w:tcPr>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Özel eğitim ihtiyacı olan öğrencilerin özellikleri ve eğitim süreçleri hakkında ilgili paydaşların yeterli düzeyde bilgi sahibi olmaması</w:t>
            </w:r>
          </w:p>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Özel öğretim kurumlarına devam eden öğrenci oranının OECD ortalamasının altında kalması</w:t>
            </w:r>
          </w:p>
        </w:tc>
        <w:tc>
          <w:tcPr>
            <w:cnfStyle w:val="000100000000" w:firstRow="0" w:lastRow="0" w:firstColumn="0" w:lastColumn="1" w:oddVBand="0" w:evenVBand="0" w:oddHBand="0" w:evenHBand="0" w:firstRowFirstColumn="0" w:firstRowLastColumn="0" w:lastRowFirstColumn="0" w:lastRowLastColumn="0"/>
            <w:tcW w:w="2662" w:type="dxa"/>
            <w:tcBorders>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Öğretmenler, okul yöneticileri ve diğer personel ile ailelerin özel eğitim ihtiyacı olan öğrencilere yönelik bilgi, beceri, tutum ve farkındalıklarının geliştirilmesi</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Özel sektörün eğitim yatırımlarının desteklenmesi amacıyla mevzuat düzenlemelerinin yapılması</w:t>
            </w:r>
          </w:p>
        </w:tc>
      </w:tr>
      <w:tr w:rsidR="002C6857" w:rsidRPr="00BE3F4E" w:rsidTr="007229CD">
        <w:trPr>
          <w:trHeight w:val="1147"/>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Yükseköğretim kurumları dışındaki eğitim ve öğretim kurumlarını açmak, açılmasına</w:t>
            </w:r>
            <w:r w:rsidRPr="003F0D03">
              <w:rPr>
                <w:rFonts w:asciiTheme="minorHAnsi" w:hAnsiTheme="minorHAnsi" w:cstheme="minorHAnsi"/>
                <w:i w:val="0"/>
                <w:color w:val="auto"/>
                <w:sz w:val="20"/>
                <w:szCs w:val="20"/>
              </w:rPr>
              <w:t xml:space="preserve"> </w:t>
            </w:r>
            <w:r w:rsidRPr="003F0D03">
              <w:rPr>
                <w:rFonts w:asciiTheme="minorHAnsi" w:eastAsiaTheme="minorHAnsi" w:hAnsiTheme="minorHAnsi" w:cstheme="minorHAnsi"/>
                <w:i w:val="0"/>
                <w:iCs w:val="0"/>
                <w:color w:val="auto"/>
                <w:sz w:val="20"/>
                <w:szCs w:val="20"/>
              </w:rPr>
              <w:t>izin vermek ve denetlemek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 301’inci maddesi 1’inci fıkrası (f) bendi</w:t>
            </w:r>
          </w:p>
        </w:tc>
        <w:tc>
          <w:tcPr>
            <w:tcW w:w="2441" w:type="dxa"/>
            <w:gridSpan w:val="2"/>
            <w:shd w:val="clear" w:color="auto" w:fill="auto"/>
          </w:tcPr>
          <w:p w:rsidR="002C6857" w:rsidRPr="003F0D03" w:rsidRDefault="002C6857" w:rsidP="007229CD">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3F0D03">
              <w:rPr>
                <w:rFonts w:cstheme="minorHAnsi"/>
                <w:color w:val="auto"/>
                <w:sz w:val="20"/>
                <w:szCs w:val="20"/>
              </w:rPr>
              <w:t>Özel öğretim kurumlarına devam eden öğrenci oranlarının OECD Ortalamasının altında kalması</w:t>
            </w:r>
          </w:p>
        </w:tc>
        <w:tc>
          <w:tcPr>
            <w:cnfStyle w:val="000100000000" w:firstRow="0" w:lastRow="0" w:firstColumn="0" w:lastColumn="1" w:oddVBand="0" w:evenVBand="0" w:oddHBand="0" w:evenHBand="0" w:firstRowFirstColumn="0" w:firstRowLastColumn="0" w:lastRowFirstColumn="0" w:lastRowLastColumn="0"/>
            <w:tcW w:w="2662" w:type="dxa"/>
            <w:tcBorders>
              <w:left w:val="none" w:sz="0" w:space="0" w:color="auto"/>
            </w:tcBorders>
            <w:shd w:val="clear" w:color="auto" w:fill="auto"/>
          </w:tcPr>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Özel sektörün eğitim yatırımlarının desteklenmesi amacıyla mevzuat düzenlemelerinin yapılması</w:t>
            </w:r>
          </w:p>
        </w:tc>
      </w:tr>
      <w:tr w:rsidR="002C6857" w:rsidRPr="00BE3F4E" w:rsidTr="007229CD">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shd w:val="clear" w:color="auto" w:fill="auto"/>
          </w:tcPr>
          <w:p w:rsidR="002C6857" w:rsidRPr="003F0D03" w:rsidRDefault="002C6857" w:rsidP="007229CD">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 xml:space="preserve">Yurt dışında çalışan veya ikamet eden Türk vatandaşlarının eğitim ve öğretim alanındaki ihtiyaç ve sorunlarına yönelik çalışmaları </w:t>
            </w:r>
            <w:r w:rsidRPr="003F0D03">
              <w:rPr>
                <w:rFonts w:asciiTheme="minorHAnsi" w:eastAsiaTheme="minorHAnsi" w:hAnsiTheme="minorHAnsi" w:cstheme="minorHAnsi"/>
                <w:i w:val="0"/>
                <w:iCs w:val="0"/>
                <w:color w:val="auto"/>
                <w:sz w:val="20"/>
                <w:szCs w:val="20"/>
              </w:rPr>
              <w:lastRenderedPageBreak/>
              <w:t>ilgili kurum ve kuruluşlarla iş birliği içinde yürütmek</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rsidR="002C6857" w:rsidRPr="003F0D03" w:rsidRDefault="002C6857" w:rsidP="007229CD">
            <w:pPr>
              <w:rPr>
                <w:rFonts w:cstheme="minorHAnsi"/>
                <w:color w:val="auto"/>
                <w:sz w:val="20"/>
                <w:szCs w:val="20"/>
              </w:rPr>
            </w:pPr>
            <w:r w:rsidRPr="003F0D03">
              <w:rPr>
                <w:rFonts w:cstheme="minorHAnsi"/>
                <w:color w:val="auto"/>
                <w:sz w:val="20"/>
                <w:szCs w:val="20"/>
              </w:rPr>
              <w:lastRenderedPageBreak/>
              <w:t xml:space="preserve">1 </w:t>
            </w:r>
            <w:proofErr w:type="spellStart"/>
            <w:r w:rsidRPr="003F0D03">
              <w:rPr>
                <w:rFonts w:cstheme="minorHAnsi"/>
                <w:color w:val="auto"/>
                <w:sz w:val="20"/>
                <w:szCs w:val="20"/>
              </w:rPr>
              <w:t>No’lu</w:t>
            </w:r>
            <w:proofErr w:type="spellEnd"/>
            <w:r w:rsidRPr="003F0D03">
              <w:rPr>
                <w:rFonts w:cstheme="minorHAnsi"/>
                <w:color w:val="auto"/>
                <w:sz w:val="20"/>
                <w:szCs w:val="20"/>
              </w:rPr>
              <w:t xml:space="preserve"> </w:t>
            </w:r>
            <w:proofErr w:type="spellStart"/>
            <w:r w:rsidRPr="003F0D03">
              <w:rPr>
                <w:rFonts w:cstheme="minorHAnsi"/>
                <w:color w:val="auto"/>
                <w:sz w:val="20"/>
                <w:szCs w:val="20"/>
              </w:rPr>
              <w:t>CBK’nin</w:t>
            </w:r>
            <w:proofErr w:type="spellEnd"/>
            <w:r w:rsidRPr="003F0D03">
              <w:rPr>
                <w:rFonts w:cstheme="minorHAnsi"/>
                <w:color w:val="auto"/>
                <w:sz w:val="20"/>
                <w:szCs w:val="20"/>
              </w:rPr>
              <w:t xml:space="preserve"> On Birinci Bölümü</w:t>
            </w:r>
          </w:p>
          <w:p w:rsidR="002C6857" w:rsidRPr="003F0D03" w:rsidRDefault="002C6857" w:rsidP="007229CD">
            <w:pPr>
              <w:rPr>
                <w:rFonts w:cstheme="minorHAnsi"/>
                <w:color w:val="auto"/>
                <w:sz w:val="20"/>
                <w:szCs w:val="20"/>
              </w:rPr>
            </w:pPr>
            <w:r w:rsidRPr="003F0D03">
              <w:rPr>
                <w:rFonts w:cstheme="minorHAnsi"/>
                <w:color w:val="auto"/>
                <w:sz w:val="20"/>
                <w:szCs w:val="20"/>
              </w:rPr>
              <w:t>301’inci maddesi 1’inci fıkrası (g) bendi</w:t>
            </w:r>
          </w:p>
        </w:tc>
        <w:tc>
          <w:tcPr>
            <w:tcW w:w="2441" w:type="dxa"/>
            <w:gridSpan w:val="2"/>
            <w:shd w:val="clear" w:color="auto" w:fill="auto"/>
          </w:tcPr>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Türkçe ve Türk Kültürü dersinin tanıtımı ve yaygınlaştırılmasına yönelik farkındalığın düşük olması</w:t>
            </w:r>
          </w:p>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lastRenderedPageBreak/>
              <w:t>Türkçe öğretilmesi ve Türk Kültürü’nün tanıtım, yayma ve koruma faaliyetlerinin yetersizliği</w:t>
            </w:r>
          </w:p>
          <w:p w:rsidR="002C6857" w:rsidRPr="003F0D03" w:rsidRDefault="002C6857" w:rsidP="007229CD">
            <w:pP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3F0D03">
              <w:rPr>
                <w:rFonts w:cstheme="minorHAnsi"/>
                <w:color w:val="auto"/>
                <w:sz w:val="20"/>
                <w:szCs w:val="20"/>
              </w:rPr>
              <w:t>Yurt dışına gönderilen öğretmen ve okutmanların ya- bancı dil yeterliliklerinin istenilen düzeyde olmaması</w:t>
            </w:r>
          </w:p>
        </w:tc>
        <w:tc>
          <w:tcPr>
            <w:cnfStyle w:val="000100000000" w:firstRow="0" w:lastRow="0" w:firstColumn="0" w:lastColumn="1" w:oddVBand="0" w:evenVBand="0" w:oddHBand="0" w:evenHBand="0" w:firstRowFirstColumn="0" w:firstRowLastColumn="0" w:lastRowFirstColumn="0" w:lastRowLastColumn="0"/>
            <w:tcW w:w="2662" w:type="dxa"/>
            <w:tcBorders>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lastRenderedPageBreak/>
              <w:t>Türkçe ve Türk Kültürü dersi öğretmenlerinin çok yönlü niteliklere sahip öğretmenler arasından seçilmesi</w:t>
            </w:r>
          </w:p>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lastRenderedPageBreak/>
              <w:t>Türkçe ve Türk Kültürü derslerinin tanıtımıyla birlikte katılım sağlayan öğrenci sayısının artırılması</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Yurt dışındaki Türk vatandaşları ve soydaşlar için eğitim imkânlarının artırılması</w:t>
            </w:r>
          </w:p>
        </w:tc>
      </w:tr>
      <w:tr w:rsidR="002C6857" w:rsidRPr="00BE3F4E" w:rsidTr="007229CD">
        <w:trPr>
          <w:cnfStyle w:val="010000000000" w:firstRow="0" w:lastRow="1" w:firstColumn="0" w:lastColumn="0" w:oddVBand="0" w:evenVBand="0" w:oddHBand="0" w:evenHBand="0" w:firstRowFirstColumn="0" w:firstRowLastColumn="0" w:lastRowFirstColumn="0" w:lastRowLastColumn="0"/>
          <w:trHeight w:val="1882"/>
        </w:trPr>
        <w:tc>
          <w:tcPr>
            <w:cnfStyle w:val="001000000001" w:firstRow="0" w:lastRow="0" w:firstColumn="1" w:lastColumn="0" w:oddVBand="0" w:evenVBand="0" w:oddHBand="0" w:evenHBand="0" w:firstRowFirstColumn="0" w:firstRowLastColumn="0" w:lastRowFirstColumn="1" w:lastRowLastColumn="0"/>
            <w:tcW w:w="2689" w:type="dxa"/>
            <w:tcBorders>
              <w:top w:val="none" w:sz="0" w:space="0" w:color="auto"/>
              <w:right w:val="none" w:sz="0" w:space="0" w:color="auto"/>
            </w:tcBorders>
            <w:shd w:val="clear" w:color="auto" w:fill="auto"/>
          </w:tcPr>
          <w:p w:rsidR="002C6857" w:rsidRPr="003F0D03" w:rsidRDefault="002C6857" w:rsidP="007229CD">
            <w:pPr>
              <w:jc w:val="left"/>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lastRenderedPageBreak/>
              <w:t>Yükseköğretim dışında kalan ve diğer kurum ve kuruluşlarca açılan örgün ve yaygın eğitim ve öğretim kurumlarının denklik derecelerini belirlemek, program ve düzenlemelerini hazırlamak</w:t>
            </w:r>
          </w:p>
        </w:tc>
        <w:tc>
          <w:tcPr>
            <w:cnfStyle w:val="000010000000" w:firstRow="0" w:lastRow="0" w:firstColumn="0" w:lastColumn="0" w:oddVBand="1" w:evenVBand="0" w:oddHBand="0" w:evenHBand="0" w:firstRowFirstColumn="0" w:firstRowLastColumn="0" w:lastRowFirstColumn="0" w:lastRowLastColumn="0"/>
            <w:tcW w:w="1984" w:type="dxa"/>
            <w:tcBorders>
              <w:top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 xml:space="preserve">1 </w:t>
            </w:r>
            <w:proofErr w:type="spellStart"/>
            <w:r w:rsidRPr="003F0D03">
              <w:rPr>
                <w:rFonts w:asciiTheme="minorHAnsi" w:eastAsiaTheme="minorHAnsi" w:hAnsiTheme="minorHAnsi" w:cstheme="minorHAnsi"/>
                <w:i w:val="0"/>
                <w:iCs w:val="0"/>
                <w:color w:val="auto"/>
                <w:sz w:val="20"/>
                <w:szCs w:val="20"/>
              </w:rPr>
              <w:t>No’lu</w:t>
            </w:r>
            <w:proofErr w:type="spellEnd"/>
            <w:r w:rsidRPr="003F0D03">
              <w:rPr>
                <w:rFonts w:asciiTheme="minorHAnsi" w:eastAsiaTheme="minorHAnsi" w:hAnsiTheme="minorHAnsi" w:cstheme="minorHAnsi"/>
                <w:i w:val="0"/>
                <w:iCs w:val="0"/>
                <w:color w:val="auto"/>
                <w:sz w:val="20"/>
                <w:szCs w:val="20"/>
              </w:rPr>
              <w:t xml:space="preserve"> </w:t>
            </w:r>
            <w:proofErr w:type="spellStart"/>
            <w:r w:rsidRPr="003F0D03">
              <w:rPr>
                <w:rFonts w:asciiTheme="minorHAnsi" w:eastAsiaTheme="minorHAnsi" w:hAnsiTheme="minorHAnsi" w:cstheme="minorHAnsi"/>
                <w:i w:val="0"/>
                <w:iCs w:val="0"/>
                <w:color w:val="auto"/>
                <w:sz w:val="20"/>
                <w:szCs w:val="20"/>
              </w:rPr>
              <w:t>CBK’nin</w:t>
            </w:r>
            <w:proofErr w:type="spellEnd"/>
            <w:r w:rsidRPr="003F0D03">
              <w:rPr>
                <w:rFonts w:asciiTheme="minorHAnsi" w:eastAsiaTheme="minorHAnsi" w:hAnsiTheme="minorHAnsi" w:cstheme="minorHAnsi"/>
                <w:i w:val="0"/>
                <w:iCs w:val="0"/>
                <w:color w:val="auto"/>
                <w:sz w:val="20"/>
                <w:szCs w:val="20"/>
              </w:rPr>
              <w:t xml:space="preserve"> On Birinci Bölümü</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301’inci maddesi 1’inci fıkrası (h) bendi</w:t>
            </w:r>
          </w:p>
        </w:tc>
        <w:tc>
          <w:tcPr>
            <w:tcW w:w="2441" w:type="dxa"/>
            <w:gridSpan w:val="2"/>
            <w:tcBorders>
              <w:top w:val="none" w:sz="0" w:space="0" w:color="auto"/>
            </w:tcBorders>
            <w:shd w:val="clear" w:color="auto" w:fill="auto"/>
          </w:tcPr>
          <w:p w:rsidR="002C6857" w:rsidRPr="003F0D03" w:rsidRDefault="002C6857" w:rsidP="007229CD">
            <w:pPr>
              <w:cnfStyle w:val="010000000000" w:firstRow="0" w:lastRow="1" w:firstColumn="0" w:lastColumn="0" w:oddVBand="0" w:evenVBand="0" w:oddHBand="0" w:evenHBand="0" w:firstRowFirstColumn="0" w:firstRowLastColumn="0" w:lastRowFirstColumn="0" w:lastRowLastColumn="0"/>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İl ve ilçe millî eğitim müdürlüklerinde denklik işlemlerini yürütecek şubenin eksikliği</w:t>
            </w:r>
          </w:p>
          <w:p w:rsidR="002C6857" w:rsidRPr="003F0D03" w:rsidRDefault="002C6857" w:rsidP="007229CD">
            <w:pPr>
              <w:cnfStyle w:val="010000000000" w:firstRow="0" w:lastRow="1" w:firstColumn="0" w:lastColumn="0" w:oddVBand="0" w:evenVBand="0" w:oddHBand="0" w:evenHBand="0" w:firstRowFirstColumn="0" w:firstRowLastColumn="0" w:lastRowFirstColumn="0" w:lastRowLastColumn="0"/>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Denklik merkezlerine verilen eğitimlerin yeterli düzeyde olmaması</w:t>
            </w:r>
          </w:p>
          <w:p w:rsidR="002C6857" w:rsidRPr="003F0D03" w:rsidRDefault="002C6857" w:rsidP="007229CD">
            <w:p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Denklik merkezi çalışanlarında yer/görev değişikliği kaynaklı personel değişikliklerinin yaşanması</w:t>
            </w:r>
          </w:p>
        </w:tc>
        <w:tc>
          <w:tcPr>
            <w:cnfStyle w:val="000100000010" w:firstRow="0" w:lastRow="0" w:firstColumn="0" w:lastColumn="1" w:oddVBand="0" w:evenVBand="0" w:oddHBand="0" w:evenHBand="0" w:firstRowFirstColumn="0" w:firstRowLastColumn="0" w:lastRowFirstColumn="0" w:lastRowLastColumn="1"/>
            <w:tcW w:w="2662" w:type="dxa"/>
            <w:tcBorders>
              <w:top w:val="none" w:sz="0" w:space="0" w:color="auto"/>
              <w:left w:val="none" w:sz="0" w:space="0" w:color="auto"/>
            </w:tcBorders>
            <w:shd w:val="clear" w:color="auto" w:fill="auto"/>
          </w:tcPr>
          <w:p w:rsidR="002C6857" w:rsidRPr="003F0D03" w:rsidRDefault="002C6857" w:rsidP="007229CD">
            <w:pPr>
              <w:rPr>
                <w:rFonts w:asciiTheme="minorHAnsi" w:eastAsiaTheme="minorHAnsi" w:hAnsiTheme="minorHAnsi" w:cstheme="minorHAnsi"/>
                <w:i w:val="0"/>
                <w:iCs w:val="0"/>
                <w:color w:val="auto"/>
                <w:sz w:val="20"/>
                <w:szCs w:val="20"/>
              </w:rPr>
            </w:pPr>
            <w:r w:rsidRPr="003F0D03">
              <w:rPr>
                <w:rFonts w:asciiTheme="minorHAnsi" w:eastAsiaTheme="minorHAnsi" w:hAnsiTheme="minorHAnsi" w:cstheme="minorHAnsi"/>
                <w:i w:val="0"/>
                <w:iCs w:val="0"/>
                <w:color w:val="auto"/>
                <w:sz w:val="20"/>
                <w:szCs w:val="20"/>
              </w:rPr>
              <w:t>Denklik Merkezi personeline eğitim verilmesi</w:t>
            </w:r>
          </w:p>
          <w:p w:rsidR="002C6857" w:rsidRPr="003F0D03" w:rsidRDefault="002C6857" w:rsidP="007229CD">
            <w:pPr>
              <w:rPr>
                <w:rFonts w:asciiTheme="minorHAnsi" w:hAnsiTheme="minorHAnsi" w:cstheme="minorHAnsi"/>
                <w:i w:val="0"/>
                <w:color w:val="auto"/>
                <w:sz w:val="20"/>
                <w:szCs w:val="20"/>
              </w:rPr>
            </w:pPr>
            <w:r w:rsidRPr="003F0D03">
              <w:rPr>
                <w:rFonts w:asciiTheme="minorHAnsi" w:eastAsiaTheme="minorHAnsi" w:hAnsiTheme="minorHAnsi" w:cstheme="minorHAnsi"/>
                <w:i w:val="0"/>
                <w:iCs w:val="0"/>
                <w:color w:val="auto"/>
                <w:sz w:val="20"/>
                <w:szCs w:val="20"/>
              </w:rPr>
              <w:t>Dijital eğitim içeriklerinin sayısının artırılmasıyla denklik işlemlerine yönelik etkinliğin artırılması</w:t>
            </w:r>
          </w:p>
        </w:tc>
      </w:tr>
    </w:tbl>
    <w:p w:rsidR="002C6857" w:rsidRDefault="002C6857" w:rsidP="00805650">
      <w:pPr>
        <w:pStyle w:val="AralkYok"/>
        <w:spacing w:after="120"/>
        <w:jc w:val="both"/>
        <w:rPr>
          <w:rFonts w:eastAsia="Calibri" w:cstheme="minorHAnsi"/>
          <w:lang w:eastAsia="en-US"/>
        </w:rPr>
      </w:pPr>
    </w:p>
    <w:p w:rsidR="00805650" w:rsidRDefault="00805650" w:rsidP="00805650">
      <w:pPr>
        <w:pStyle w:val="AralkYok"/>
        <w:spacing w:after="120"/>
        <w:jc w:val="both"/>
        <w:rPr>
          <w:rFonts w:eastAsia="Calibri" w:cstheme="minorHAnsi"/>
          <w:lang w:eastAsia="en-US"/>
        </w:rPr>
      </w:pPr>
    </w:p>
    <w:p w:rsidR="00805650" w:rsidRPr="005D7972" w:rsidRDefault="00805650" w:rsidP="00805650">
      <w:pPr>
        <w:pStyle w:val="AralkYok"/>
        <w:spacing w:after="120"/>
        <w:jc w:val="both"/>
        <w:rPr>
          <w:rFonts w:eastAsia="Calibri" w:cstheme="minorHAnsi"/>
          <w:lang w:eastAsia="en-US"/>
        </w:rPr>
      </w:pPr>
    </w:p>
    <w:p w:rsidR="00805650" w:rsidRPr="00967DF6" w:rsidRDefault="007229CD" w:rsidP="00967DF6">
      <w:pPr>
        <w:pStyle w:val="Balk1"/>
        <w:rPr>
          <w:color w:val="FF0000"/>
        </w:rPr>
      </w:pPr>
      <w:bookmarkStart w:id="32" w:name="_Toc160306396"/>
      <w:r w:rsidRPr="00967DF6">
        <w:t>ÜST POLİTİKA BELGELERİ ANALİZİ</w:t>
      </w:r>
      <w:bookmarkEnd w:id="32"/>
      <w:r w:rsidR="00967DF6">
        <w:t xml:space="preserve"> </w:t>
      </w:r>
    </w:p>
    <w:p w:rsidR="007229CD" w:rsidRDefault="00254937" w:rsidP="007229CD">
      <w:pPr>
        <w:spacing w:after="120" w:line="240" w:lineRule="auto"/>
        <w:jc w:val="both"/>
        <w:rPr>
          <w:rFonts w:cstheme="minorHAnsi"/>
          <w:szCs w:val="24"/>
        </w:rPr>
      </w:pPr>
      <w:r>
        <w:rPr>
          <w:rFonts w:cstheme="minorHAnsi"/>
          <w:szCs w:val="24"/>
        </w:rPr>
        <w:t>Turgutlu İlçe</w:t>
      </w:r>
      <w:r w:rsidR="007229CD" w:rsidRPr="003E1CB3">
        <w:rPr>
          <w:rFonts w:cstheme="minorHAnsi"/>
          <w:szCs w:val="24"/>
        </w:rPr>
        <w:t xml:space="preserve"> Millî Eğitim Müdürlüğüne Bakanlığımız tarafından verilen görevlerin tespit edilmesi için tüm üst politika belgeleri ayrıntılı olarak taranmış ve bu belgelerde yer alan politikalar incelenmiştir. Bu çerçevede Manisa İl Millî Eğitim Müdürlüğü 2024-2028 Stratejik Planının stratejik amaç, hedef, performans göstergeleri ve stratejileri hazırlanırken Millî Eğitim Bakanlığı’nın 2024-2028 Stratejik Planı temel kaynak kabul edilmiştir. Üst politika belgelerinde yer almayan ancak Bakanlığımızın durum analizi kapsamında öncelik verdiği alanlara geleceğe yönelim bölümünde yer verilmiştir. Üst politika belgeleri aşağıdaki belgelerden oluşmaktadır. İn</w:t>
      </w:r>
      <w:r w:rsidR="007229CD">
        <w:rPr>
          <w:rFonts w:cstheme="minorHAnsi"/>
          <w:szCs w:val="24"/>
        </w:rPr>
        <w:t>celenen üst politika belgeleri t</w:t>
      </w:r>
      <w:r w:rsidR="007229CD" w:rsidRPr="003E1CB3">
        <w:rPr>
          <w:rFonts w:cstheme="minorHAnsi"/>
          <w:szCs w:val="24"/>
        </w:rPr>
        <w:t>ab</w:t>
      </w:r>
      <w:r w:rsidR="007229CD">
        <w:rPr>
          <w:rFonts w:cstheme="minorHAnsi"/>
          <w:szCs w:val="24"/>
        </w:rPr>
        <w:t>loda</w:t>
      </w:r>
      <w:r w:rsidR="007229CD" w:rsidRPr="003E1CB3">
        <w:rPr>
          <w:rFonts w:cstheme="minorHAnsi"/>
          <w:szCs w:val="24"/>
        </w:rPr>
        <w:t xml:space="preserve"> verilmiştir.</w:t>
      </w:r>
    </w:p>
    <w:tbl>
      <w:tblPr>
        <w:tblStyle w:val="TabloKlavuzu"/>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9062"/>
      </w:tblGrid>
      <w:tr w:rsidR="00A50D49" w:rsidRPr="003F0D03" w:rsidTr="00A50D49">
        <w:tc>
          <w:tcPr>
            <w:tcW w:w="9062" w:type="dxa"/>
          </w:tcPr>
          <w:p w:rsidR="00A50D49" w:rsidRPr="003F0D03" w:rsidRDefault="00A50D49" w:rsidP="00552F9F">
            <w:pPr>
              <w:jc w:val="center"/>
              <w:rPr>
                <w:rFonts w:cstheme="minorHAnsi"/>
                <w:spacing w:val="-14"/>
                <w:w w:val="95"/>
                <w:sz w:val="20"/>
                <w:szCs w:val="20"/>
              </w:rPr>
            </w:pPr>
            <w:bookmarkStart w:id="33" w:name="_Toc160247525"/>
            <w:bookmarkStart w:id="34" w:name="_Toc160306425"/>
            <w:r w:rsidRPr="003F0D03">
              <w:rPr>
                <w:b/>
                <w:sz w:val="20"/>
                <w:szCs w:val="20"/>
              </w:rPr>
              <w:t xml:space="preserve">Tablo </w:t>
            </w:r>
            <w:r w:rsidRPr="003F0D03">
              <w:rPr>
                <w:b/>
                <w:sz w:val="20"/>
                <w:szCs w:val="20"/>
              </w:rPr>
              <w:fldChar w:fldCharType="begin"/>
            </w:r>
            <w:r w:rsidRPr="003F0D03">
              <w:rPr>
                <w:b/>
                <w:sz w:val="20"/>
                <w:szCs w:val="20"/>
              </w:rPr>
              <w:instrText xml:space="preserve"> SEQ Tablo \* ARABIC </w:instrText>
            </w:r>
            <w:r w:rsidRPr="003F0D03">
              <w:rPr>
                <w:b/>
                <w:sz w:val="20"/>
                <w:szCs w:val="20"/>
              </w:rPr>
              <w:fldChar w:fldCharType="separate"/>
            </w:r>
            <w:r w:rsidR="00FD4B4E">
              <w:rPr>
                <w:b/>
                <w:noProof/>
                <w:sz w:val="20"/>
                <w:szCs w:val="20"/>
              </w:rPr>
              <w:t>4</w:t>
            </w:r>
            <w:r w:rsidRPr="003F0D03">
              <w:rPr>
                <w:b/>
                <w:noProof/>
                <w:sz w:val="20"/>
                <w:szCs w:val="20"/>
              </w:rPr>
              <w:fldChar w:fldCharType="end"/>
            </w:r>
            <w:r w:rsidRPr="003F0D03">
              <w:rPr>
                <w:b/>
                <w:sz w:val="20"/>
                <w:szCs w:val="20"/>
              </w:rPr>
              <w:t>:</w:t>
            </w:r>
            <w:r w:rsidRPr="003F0D03">
              <w:rPr>
                <w:sz w:val="20"/>
                <w:szCs w:val="20"/>
              </w:rPr>
              <w:t xml:space="preserve"> </w:t>
            </w:r>
            <w:r w:rsidRPr="003F0D03">
              <w:rPr>
                <w:rFonts w:cstheme="minorHAnsi"/>
                <w:bCs/>
                <w:sz w:val="20"/>
                <w:szCs w:val="20"/>
              </w:rPr>
              <w:t>Temel Üst Politika Belgeleri</w:t>
            </w:r>
            <w:bookmarkEnd w:id="33"/>
            <w:bookmarkEnd w:id="34"/>
            <w:r w:rsidR="00967DF6">
              <w:rPr>
                <w:rFonts w:cstheme="minorHAnsi"/>
                <w:bCs/>
                <w:sz w:val="20"/>
                <w:szCs w:val="20"/>
              </w:rPr>
              <w:t xml:space="preserve"> </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Kalkınma Planları</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Orta Vadeli Programlar</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Orta Vadeli Mali Planlar</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Cumhurbaşkanlığı Yıllık Programları</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MEB 2019-2023 Stratejik Planı</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MEB 2024-2028 Stratejik Planı</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Millî Eğitim Şûra Kararları</w:t>
            </w:r>
          </w:p>
        </w:tc>
      </w:tr>
      <w:tr w:rsidR="00A50D49" w:rsidRPr="003F0D03" w:rsidTr="00A50D49">
        <w:tc>
          <w:tcPr>
            <w:tcW w:w="9062" w:type="dxa"/>
          </w:tcPr>
          <w:p w:rsidR="00A50D49" w:rsidRPr="003F0D03" w:rsidRDefault="00A50D49" w:rsidP="00842468">
            <w:pPr>
              <w:jc w:val="both"/>
              <w:rPr>
                <w:rFonts w:cstheme="minorHAnsi"/>
                <w:sz w:val="20"/>
                <w:szCs w:val="20"/>
              </w:rPr>
            </w:pPr>
            <w:r w:rsidRPr="003F0D03">
              <w:rPr>
                <w:rFonts w:cstheme="minorHAnsi"/>
                <w:sz w:val="20"/>
                <w:szCs w:val="20"/>
              </w:rPr>
              <w:t>İl Afet Müdahale Eylem planı</w:t>
            </w:r>
          </w:p>
        </w:tc>
      </w:tr>
    </w:tbl>
    <w:p w:rsidR="00A50D49" w:rsidRPr="00FB4F14" w:rsidRDefault="00A50D49" w:rsidP="00A50D49">
      <w:pPr>
        <w:pStyle w:val="ResimYazs"/>
        <w:keepNext/>
        <w:rPr>
          <w:rFonts w:cstheme="minorHAnsi"/>
          <w:b/>
          <w:color w:val="FFFFFF"/>
          <w:spacing w:val="-14"/>
          <w:w w:val="95"/>
          <w:sz w:val="24"/>
          <w:szCs w:val="24"/>
        </w:rPr>
      </w:pPr>
    </w:p>
    <w:tbl>
      <w:tblPr>
        <w:tblStyle w:val="TabloKlavuzu"/>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9062"/>
      </w:tblGrid>
      <w:tr w:rsidR="00A50D49" w:rsidRPr="003F0D03" w:rsidTr="00A50D49">
        <w:tc>
          <w:tcPr>
            <w:tcW w:w="9062" w:type="dxa"/>
          </w:tcPr>
          <w:p w:rsidR="00A50D49" w:rsidRPr="003F0D03" w:rsidRDefault="00A50D49" w:rsidP="00552F9F">
            <w:pPr>
              <w:tabs>
                <w:tab w:val="left" w:pos="7700"/>
              </w:tabs>
              <w:jc w:val="center"/>
              <w:rPr>
                <w:rFonts w:cstheme="minorHAnsi"/>
                <w:sz w:val="20"/>
                <w:szCs w:val="20"/>
              </w:rPr>
            </w:pPr>
            <w:bookmarkStart w:id="35" w:name="_Toc160306426"/>
            <w:r w:rsidRPr="003F0D03">
              <w:rPr>
                <w:b/>
                <w:sz w:val="20"/>
                <w:szCs w:val="20"/>
              </w:rPr>
              <w:t xml:space="preserve">Tablo </w:t>
            </w:r>
            <w:r w:rsidRPr="003F0D03">
              <w:rPr>
                <w:b/>
                <w:sz w:val="20"/>
                <w:szCs w:val="20"/>
              </w:rPr>
              <w:fldChar w:fldCharType="begin"/>
            </w:r>
            <w:r w:rsidRPr="003F0D03">
              <w:rPr>
                <w:b/>
                <w:sz w:val="20"/>
                <w:szCs w:val="20"/>
              </w:rPr>
              <w:instrText xml:space="preserve"> SEQ Tablo \* ARABIC </w:instrText>
            </w:r>
            <w:r w:rsidRPr="003F0D03">
              <w:rPr>
                <w:b/>
                <w:sz w:val="20"/>
                <w:szCs w:val="20"/>
              </w:rPr>
              <w:fldChar w:fldCharType="separate"/>
            </w:r>
            <w:r w:rsidR="00FD4B4E">
              <w:rPr>
                <w:b/>
                <w:noProof/>
                <w:sz w:val="20"/>
                <w:szCs w:val="20"/>
              </w:rPr>
              <w:t>5</w:t>
            </w:r>
            <w:r w:rsidRPr="003F0D03">
              <w:rPr>
                <w:b/>
                <w:noProof/>
                <w:sz w:val="20"/>
                <w:szCs w:val="20"/>
              </w:rPr>
              <w:fldChar w:fldCharType="end"/>
            </w:r>
            <w:r w:rsidRPr="003F0D03">
              <w:rPr>
                <w:b/>
                <w:sz w:val="20"/>
                <w:szCs w:val="20"/>
              </w:rPr>
              <w:t>:</w:t>
            </w:r>
            <w:r w:rsidRPr="003F0D03">
              <w:rPr>
                <w:sz w:val="20"/>
                <w:szCs w:val="20"/>
              </w:rPr>
              <w:t xml:space="preserve"> </w:t>
            </w:r>
            <w:proofErr w:type="spellStart"/>
            <w:r w:rsidRPr="003F0D03">
              <w:rPr>
                <w:rFonts w:cstheme="minorHAnsi"/>
                <w:sz w:val="20"/>
                <w:szCs w:val="20"/>
              </w:rPr>
              <w:t>Sektörel</w:t>
            </w:r>
            <w:proofErr w:type="spellEnd"/>
            <w:r w:rsidRPr="003F0D03">
              <w:rPr>
                <w:rFonts w:cstheme="minorHAnsi"/>
                <w:sz w:val="20"/>
                <w:szCs w:val="20"/>
              </w:rPr>
              <w:t xml:space="preserve"> ve Tematik Strateji Belgeleri</w:t>
            </w:r>
            <w:bookmarkEnd w:id="35"/>
            <w:r w:rsidR="00967DF6">
              <w:rPr>
                <w:rFonts w:cstheme="minorHAnsi"/>
                <w:sz w:val="20"/>
                <w:szCs w:val="20"/>
              </w:rPr>
              <w:t xml:space="preserve"> </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Öğretmen Strateji Belgesi</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İklim Değişikliği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 xml:space="preserve">Kadının Güçlenmesi Strateji Belgesi ve Eylem Planı </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Karayolu Trafik Güvenliği Strateji Belgesi</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proofErr w:type="spellStart"/>
            <w:r w:rsidRPr="003F0D03">
              <w:rPr>
                <w:rFonts w:cstheme="minorHAnsi"/>
                <w:sz w:val="20"/>
                <w:szCs w:val="20"/>
              </w:rPr>
              <w:t>Mobilite</w:t>
            </w:r>
            <w:proofErr w:type="spellEnd"/>
            <w:r w:rsidRPr="003F0D03">
              <w:rPr>
                <w:rFonts w:cstheme="minorHAnsi"/>
                <w:sz w:val="20"/>
                <w:szCs w:val="20"/>
              </w:rPr>
              <w:t xml:space="preserve"> Araç ve Teknolojileri Yol Haritası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Su Verimliliği Strateji Belgesi ve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Ulusal Deprem Stratejisi ve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lastRenderedPageBreak/>
              <w:t>Ulusal Genç İstihdam Stratejisi ve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Ulusal Enerji Verimliliği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Ulusal Girişimcilik Stratejisi ve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Ulusal Yapay Zekâ Stratejisi</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2023-2028 Türkiye Çocuk Hakları Strateji Belgesi ve Eylem Planı</w:t>
            </w:r>
          </w:p>
        </w:tc>
      </w:tr>
      <w:tr w:rsidR="00A50D49" w:rsidRPr="003F0D03" w:rsidTr="00A50D49">
        <w:tc>
          <w:tcPr>
            <w:tcW w:w="9062" w:type="dxa"/>
          </w:tcPr>
          <w:p w:rsidR="00A50D49" w:rsidRPr="003F0D03" w:rsidRDefault="00A50D49" w:rsidP="00842468">
            <w:pPr>
              <w:tabs>
                <w:tab w:val="left" w:pos="7700"/>
              </w:tabs>
              <w:rPr>
                <w:rFonts w:cstheme="minorHAnsi"/>
                <w:sz w:val="20"/>
                <w:szCs w:val="20"/>
              </w:rPr>
            </w:pPr>
            <w:r w:rsidRPr="003F0D03">
              <w:rPr>
                <w:rFonts w:cstheme="minorHAnsi"/>
                <w:sz w:val="20"/>
                <w:szCs w:val="20"/>
              </w:rPr>
              <w:t>2024-2028 Kadının Güçlenmesi Strateji Belgesi ve Eylem Planı</w:t>
            </w:r>
          </w:p>
        </w:tc>
      </w:tr>
    </w:tbl>
    <w:p w:rsidR="00A50D49" w:rsidRDefault="00A50D49" w:rsidP="007229CD">
      <w:pPr>
        <w:spacing w:after="120" w:line="240" w:lineRule="auto"/>
        <w:jc w:val="both"/>
        <w:rPr>
          <w:rFonts w:cstheme="minorHAnsi"/>
          <w:b/>
          <w:color w:val="FFFFFF"/>
          <w:spacing w:val="-14"/>
          <w:w w:val="95"/>
          <w:szCs w:val="24"/>
        </w:rPr>
      </w:pPr>
    </w:p>
    <w:p w:rsidR="007229CD" w:rsidRDefault="007229CD" w:rsidP="007229CD">
      <w:pPr>
        <w:tabs>
          <w:tab w:val="left" w:pos="7700"/>
        </w:tabs>
        <w:spacing w:after="120" w:line="240" w:lineRule="auto"/>
        <w:rPr>
          <w:rFonts w:cstheme="minorHAnsi"/>
        </w:rPr>
      </w:pPr>
      <w:r w:rsidRPr="007229CD">
        <w:rPr>
          <w:rFonts w:cstheme="minorHAnsi"/>
        </w:rPr>
        <w:t>2024-2028 Stratejik Plan Hazırlık Programı kapsamında İncelenen Üst Politika Belgeleri</w:t>
      </w:r>
    </w:p>
    <w:tbl>
      <w:tblPr>
        <w:tblStyle w:val="ListeTablo7Renkli-Vurgu2"/>
        <w:tblW w:w="9067" w:type="dxa"/>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ayout w:type="fixed"/>
        <w:tblLook w:val="01E0" w:firstRow="1" w:lastRow="1" w:firstColumn="1" w:lastColumn="1" w:noHBand="0" w:noVBand="0"/>
      </w:tblPr>
      <w:tblGrid>
        <w:gridCol w:w="1696"/>
        <w:gridCol w:w="4253"/>
        <w:gridCol w:w="3118"/>
      </w:tblGrid>
      <w:tr w:rsidR="007229CD" w:rsidRPr="003F0D03" w:rsidTr="00A50D49">
        <w:trPr>
          <w:cnfStyle w:val="100000000000" w:firstRow="1" w:lastRow="0" w:firstColumn="0" w:lastColumn="0" w:oddVBand="0" w:evenVBand="0" w:oddHBand="0" w:evenHBand="0" w:firstRowFirstColumn="0" w:firstRowLastColumn="0" w:lastRowFirstColumn="0" w:lastRowLastColumn="0"/>
          <w:trHeight w:val="120"/>
        </w:trPr>
        <w:tc>
          <w:tcPr>
            <w:cnfStyle w:val="001000000100" w:firstRow="0" w:lastRow="0" w:firstColumn="1" w:lastColumn="0" w:oddVBand="0" w:evenVBand="0" w:oddHBand="0" w:evenHBand="0" w:firstRowFirstColumn="1" w:firstRowLastColumn="0" w:lastRowFirstColumn="0" w:lastRowLastColumn="0"/>
            <w:tcW w:w="9067" w:type="dxa"/>
            <w:gridSpan w:val="3"/>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shd w:val="clear" w:color="auto" w:fill="auto"/>
          </w:tcPr>
          <w:p w:rsidR="007229CD" w:rsidRPr="003F0D03" w:rsidRDefault="007229CD" w:rsidP="00A50D49">
            <w:pPr>
              <w:ind w:left="211"/>
              <w:jc w:val="center"/>
              <w:rPr>
                <w:rFonts w:eastAsia="Times New Roman" w:cstheme="minorHAnsi"/>
                <w:b/>
                <w:i w:val="0"/>
                <w:spacing w:val="-2"/>
                <w:w w:val="95"/>
                <w:sz w:val="20"/>
                <w:szCs w:val="20"/>
              </w:rPr>
            </w:pPr>
            <w:bookmarkStart w:id="36" w:name="_Toc160247524"/>
            <w:bookmarkStart w:id="37" w:name="_Toc160306427"/>
            <w:r w:rsidRPr="003F0D03">
              <w:rPr>
                <w:b/>
                <w:i w:val="0"/>
                <w:color w:val="auto"/>
                <w:sz w:val="20"/>
                <w:szCs w:val="20"/>
              </w:rPr>
              <w:t xml:space="preserve">Tablo </w:t>
            </w:r>
            <w:r w:rsidRPr="003F0D03">
              <w:rPr>
                <w:b/>
                <w:sz w:val="20"/>
                <w:szCs w:val="20"/>
              </w:rPr>
              <w:fldChar w:fldCharType="begin"/>
            </w:r>
            <w:r w:rsidRPr="003F0D03">
              <w:rPr>
                <w:b/>
                <w:i w:val="0"/>
                <w:color w:val="auto"/>
                <w:sz w:val="20"/>
                <w:szCs w:val="20"/>
              </w:rPr>
              <w:instrText xml:space="preserve"> SEQ Tablo \* ARABIC </w:instrText>
            </w:r>
            <w:r w:rsidRPr="003F0D03">
              <w:rPr>
                <w:b/>
                <w:sz w:val="20"/>
                <w:szCs w:val="20"/>
              </w:rPr>
              <w:fldChar w:fldCharType="separate"/>
            </w:r>
            <w:r w:rsidR="00FD4B4E">
              <w:rPr>
                <w:b/>
                <w:i w:val="0"/>
                <w:noProof/>
                <w:color w:val="auto"/>
                <w:sz w:val="20"/>
                <w:szCs w:val="20"/>
              </w:rPr>
              <w:t>6</w:t>
            </w:r>
            <w:r w:rsidRPr="003F0D03">
              <w:rPr>
                <w:b/>
                <w:noProof/>
                <w:sz w:val="20"/>
                <w:szCs w:val="20"/>
              </w:rPr>
              <w:fldChar w:fldCharType="end"/>
            </w:r>
            <w:r w:rsidRPr="003F0D03">
              <w:rPr>
                <w:b/>
                <w:i w:val="0"/>
                <w:color w:val="auto"/>
                <w:sz w:val="20"/>
                <w:szCs w:val="20"/>
              </w:rPr>
              <w:t>:</w:t>
            </w:r>
            <w:r w:rsidRPr="003F0D03">
              <w:rPr>
                <w:color w:val="auto"/>
                <w:sz w:val="20"/>
                <w:szCs w:val="20"/>
              </w:rPr>
              <w:t xml:space="preserve"> </w:t>
            </w:r>
            <w:r w:rsidRPr="003F0D03">
              <w:rPr>
                <w:i w:val="0"/>
                <w:iCs w:val="0"/>
                <w:color w:val="auto"/>
                <w:sz w:val="20"/>
                <w:szCs w:val="20"/>
              </w:rPr>
              <w:t>Üst Politika Belgeleri</w:t>
            </w:r>
            <w:bookmarkEnd w:id="36"/>
            <w:bookmarkEnd w:id="37"/>
            <w:r w:rsidR="00967DF6">
              <w:rPr>
                <w:i w:val="0"/>
                <w:iCs w:val="0"/>
                <w:color w:val="auto"/>
                <w:sz w:val="20"/>
                <w:szCs w:val="20"/>
              </w:rPr>
              <w:t xml:space="preserve"> </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45911" w:themeColor="accent2" w:themeShade="BF"/>
              <w:right w:val="none" w:sz="0" w:space="0" w:color="auto"/>
            </w:tcBorders>
            <w:shd w:val="clear" w:color="auto" w:fill="auto"/>
          </w:tcPr>
          <w:p w:rsidR="007229CD" w:rsidRPr="003F0D03" w:rsidRDefault="007229CD" w:rsidP="00A50D49">
            <w:pPr>
              <w:ind w:left="142"/>
              <w:jc w:val="center"/>
              <w:rPr>
                <w:rFonts w:asciiTheme="minorHAnsi" w:eastAsia="Times New Roman" w:hAnsiTheme="minorHAnsi" w:cstheme="minorHAnsi"/>
                <w:b/>
                <w:i w:val="0"/>
                <w:color w:val="auto"/>
                <w:sz w:val="20"/>
                <w:szCs w:val="20"/>
              </w:rPr>
            </w:pPr>
            <w:r w:rsidRPr="003F0D03">
              <w:rPr>
                <w:rFonts w:asciiTheme="minorHAnsi" w:eastAsia="Times New Roman" w:hAnsiTheme="minorHAnsi" w:cstheme="minorHAnsi"/>
                <w:b/>
                <w:i w:val="0"/>
                <w:color w:val="auto"/>
                <w:spacing w:val="-2"/>
                <w:w w:val="95"/>
                <w:sz w:val="20"/>
                <w:szCs w:val="20"/>
              </w:rPr>
              <w:t>ÜST POLİTİKA</w:t>
            </w:r>
            <w:r w:rsidRPr="003F0D03">
              <w:rPr>
                <w:rFonts w:asciiTheme="minorHAnsi" w:eastAsia="Times New Roman" w:hAnsiTheme="minorHAnsi" w:cstheme="minorHAnsi"/>
                <w:b/>
                <w:i w:val="0"/>
                <w:color w:val="auto"/>
                <w:spacing w:val="-50"/>
                <w:w w:val="95"/>
                <w:sz w:val="20"/>
                <w:szCs w:val="20"/>
              </w:rPr>
              <w:t xml:space="preserve"> </w:t>
            </w:r>
            <w:r w:rsidRPr="003F0D03">
              <w:rPr>
                <w:rFonts w:asciiTheme="minorHAnsi" w:eastAsia="Times New Roman" w:hAnsiTheme="minorHAnsi" w:cstheme="minorHAnsi"/>
                <w:b/>
                <w:i w:val="0"/>
                <w:color w:val="auto"/>
                <w:sz w:val="20"/>
                <w:szCs w:val="20"/>
              </w:rPr>
              <w:t>BELGESİ</w:t>
            </w:r>
          </w:p>
        </w:tc>
        <w:tc>
          <w:tcPr>
            <w:cnfStyle w:val="000010000000" w:firstRow="0" w:lastRow="0" w:firstColumn="0" w:lastColumn="0" w:oddVBand="1" w:evenVBand="0" w:oddHBand="0" w:evenHBand="0" w:firstRowFirstColumn="0" w:firstRowLastColumn="0" w:lastRowFirstColumn="0" w:lastRowLastColumn="0"/>
            <w:tcW w:w="4253" w:type="dxa"/>
            <w:tcBorders>
              <w:top w:val="single" w:sz="4" w:space="0" w:color="C45911" w:themeColor="accent2" w:themeShade="BF"/>
            </w:tcBorders>
            <w:shd w:val="clear" w:color="auto" w:fill="auto"/>
          </w:tcPr>
          <w:p w:rsidR="007229CD" w:rsidRPr="003F0D03" w:rsidRDefault="007229CD" w:rsidP="00A50D49">
            <w:pPr>
              <w:jc w:val="center"/>
              <w:rPr>
                <w:rFonts w:eastAsia="Times New Roman" w:cstheme="minorHAnsi"/>
                <w:b/>
                <w:i/>
                <w:color w:val="auto"/>
                <w:sz w:val="20"/>
                <w:szCs w:val="20"/>
              </w:rPr>
            </w:pPr>
            <w:r w:rsidRPr="003F0D03">
              <w:rPr>
                <w:rFonts w:eastAsia="Times New Roman" w:cstheme="minorHAnsi"/>
                <w:b/>
                <w:i/>
                <w:color w:val="auto"/>
                <w:w w:val="95"/>
                <w:sz w:val="20"/>
                <w:szCs w:val="20"/>
              </w:rPr>
              <w:t>İLGİLİ</w:t>
            </w:r>
            <w:r w:rsidRPr="003F0D03">
              <w:rPr>
                <w:rFonts w:eastAsia="Times New Roman" w:cstheme="minorHAnsi"/>
                <w:b/>
                <w:i/>
                <w:color w:val="auto"/>
                <w:spacing w:val="-3"/>
                <w:w w:val="95"/>
                <w:sz w:val="20"/>
                <w:szCs w:val="20"/>
              </w:rPr>
              <w:t xml:space="preserve"> </w:t>
            </w:r>
            <w:r w:rsidRPr="003F0D03">
              <w:rPr>
                <w:rFonts w:eastAsia="Times New Roman" w:cstheme="minorHAnsi"/>
                <w:b/>
                <w:i/>
                <w:color w:val="auto"/>
                <w:w w:val="95"/>
                <w:sz w:val="20"/>
                <w:szCs w:val="20"/>
              </w:rPr>
              <w:t>BÖLÜM/REFERANS</w:t>
            </w:r>
          </w:p>
        </w:tc>
        <w:tc>
          <w:tcPr>
            <w:cnfStyle w:val="000100000000" w:firstRow="0" w:lastRow="0" w:firstColumn="0" w:lastColumn="1" w:oddVBand="0" w:evenVBand="0" w:oddHBand="0" w:evenHBand="0" w:firstRowFirstColumn="0" w:firstRowLastColumn="0" w:lastRowFirstColumn="0" w:lastRowLastColumn="0"/>
            <w:tcW w:w="3118" w:type="dxa"/>
            <w:tcBorders>
              <w:top w:val="single" w:sz="4" w:space="0" w:color="C45911" w:themeColor="accent2" w:themeShade="BF"/>
              <w:left w:val="none" w:sz="0" w:space="0" w:color="auto"/>
            </w:tcBorders>
            <w:shd w:val="clear" w:color="auto" w:fill="auto"/>
          </w:tcPr>
          <w:p w:rsidR="007229CD" w:rsidRPr="003F0D03" w:rsidRDefault="007229CD" w:rsidP="00A50D49">
            <w:pPr>
              <w:ind w:left="211"/>
              <w:jc w:val="center"/>
              <w:rPr>
                <w:rFonts w:asciiTheme="minorHAnsi" w:eastAsia="Times New Roman" w:hAnsiTheme="minorHAnsi" w:cstheme="minorHAnsi"/>
                <w:b/>
                <w:i w:val="0"/>
                <w:color w:val="auto"/>
                <w:sz w:val="20"/>
                <w:szCs w:val="20"/>
              </w:rPr>
            </w:pPr>
            <w:r w:rsidRPr="003F0D03">
              <w:rPr>
                <w:rFonts w:asciiTheme="minorHAnsi" w:eastAsia="Times New Roman" w:hAnsiTheme="minorHAnsi" w:cstheme="minorHAnsi"/>
                <w:b/>
                <w:i w:val="0"/>
                <w:color w:val="auto"/>
                <w:spacing w:val="-2"/>
                <w:w w:val="95"/>
                <w:sz w:val="20"/>
                <w:szCs w:val="20"/>
              </w:rPr>
              <w:t>VERİLEN</w:t>
            </w:r>
            <w:r w:rsidRPr="003F0D03">
              <w:rPr>
                <w:rFonts w:asciiTheme="minorHAnsi" w:eastAsia="Times New Roman" w:hAnsiTheme="minorHAnsi" w:cstheme="minorHAnsi"/>
                <w:b/>
                <w:i w:val="0"/>
                <w:color w:val="auto"/>
                <w:spacing w:val="-13"/>
                <w:w w:val="95"/>
                <w:sz w:val="20"/>
                <w:szCs w:val="20"/>
              </w:rPr>
              <w:t xml:space="preserve"> </w:t>
            </w:r>
            <w:r w:rsidRPr="003F0D03">
              <w:rPr>
                <w:rFonts w:asciiTheme="minorHAnsi" w:eastAsia="Times New Roman" w:hAnsiTheme="minorHAnsi" w:cstheme="minorHAnsi"/>
                <w:b/>
                <w:i w:val="0"/>
                <w:color w:val="auto"/>
                <w:spacing w:val="-1"/>
                <w:w w:val="95"/>
                <w:sz w:val="20"/>
                <w:szCs w:val="20"/>
              </w:rPr>
              <w:t>GÖREV/İHTİYAÇLAR</w:t>
            </w:r>
          </w:p>
        </w:tc>
      </w:tr>
      <w:tr w:rsidR="007229CD" w:rsidRPr="003F0D03" w:rsidTr="00A50D49">
        <w:trPr>
          <w:trHeight w:val="770"/>
        </w:trPr>
        <w:tc>
          <w:tcPr>
            <w:cnfStyle w:val="001000000000" w:firstRow="0" w:lastRow="0" w:firstColumn="1" w:lastColumn="0" w:oddVBand="0" w:evenVBand="0" w:oddHBand="0" w:evenHBand="0" w:firstRowFirstColumn="0" w:firstRowLastColumn="0" w:lastRowFirstColumn="0" w:lastRowLastColumn="0"/>
            <w:tcW w:w="1696" w:type="dxa"/>
            <w:vMerge w:val="restart"/>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ind w:left="326" w:right="309"/>
              <w:jc w:val="left"/>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3"/>
                <w:w w:val="95"/>
                <w:sz w:val="20"/>
                <w:szCs w:val="20"/>
              </w:rPr>
              <w:t>Orta Vadeli</w:t>
            </w:r>
            <w:r w:rsidRPr="003F0D03">
              <w:rPr>
                <w:rFonts w:asciiTheme="minorHAnsi" w:eastAsia="Times New Roman" w:hAnsiTheme="minorHAnsi" w:cstheme="minorHAnsi"/>
                <w:i w:val="0"/>
                <w:color w:val="231F20"/>
                <w:spacing w:val="-2"/>
                <w:w w:val="95"/>
                <w:sz w:val="20"/>
                <w:szCs w:val="20"/>
              </w:rPr>
              <w:t xml:space="preserve"> </w:t>
            </w:r>
            <w:r w:rsidRPr="003F0D03">
              <w:rPr>
                <w:rFonts w:asciiTheme="minorHAnsi" w:eastAsia="Times New Roman" w:hAnsiTheme="minorHAnsi" w:cstheme="minorHAnsi"/>
                <w:i w:val="0"/>
                <w:color w:val="231F20"/>
                <w:sz w:val="20"/>
                <w:szCs w:val="20"/>
              </w:rPr>
              <w:t>Program</w:t>
            </w:r>
            <w:r w:rsidRPr="003F0D03">
              <w:rPr>
                <w:rFonts w:asciiTheme="minorHAnsi" w:eastAsia="Times New Roman" w:hAnsiTheme="minorHAnsi" w:cstheme="minorHAnsi"/>
                <w:i w:val="0"/>
                <w:color w:val="231F20"/>
                <w:spacing w:val="1"/>
                <w:sz w:val="20"/>
                <w:szCs w:val="20"/>
              </w:rPr>
              <w:t xml:space="preserve"> </w:t>
            </w:r>
            <w:r w:rsidRPr="003F0D03">
              <w:rPr>
                <w:rFonts w:asciiTheme="minorHAnsi" w:eastAsia="Times New Roman" w:hAnsiTheme="minorHAnsi" w:cstheme="minorHAnsi"/>
                <w:i w:val="0"/>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Programda</w:t>
            </w:r>
            <w:r w:rsidRPr="003F0D03">
              <w:rPr>
                <w:rFonts w:eastAsia="Times New Roman" w:cstheme="minorHAnsi"/>
                <w:color w:val="231F20"/>
                <w:spacing w:val="20"/>
                <w:w w:val="90"/>
                <w:sz w:val="20"/>
                <w:szCs w:val="20"/>
              </w:rPr>
              <w:t xml:space="preserve"> </w:t>
            </w:r>
            <w:r w:rsidRPr="003F0D03">
              <w:rPr>
                <w:rFonts w:eastAsia="Times New Roman" w:cstheme="minorHAnsi"/>
                <w:color w:val="231F20"/>
                <w:w w:val="90"/>
                <w:sz w:val="20"/>
                <w:szCs w:val="20"/>
              </w:rPr>
              <w:t>Bakanlığımızı</w:t>
            </w:r>
            <w:r w:rsidRPr="003F0D03">
              <w:rPr>
                <w:rFonts w:eastAsia="Times New Roman" w:cstheme="minorHAnsi"/>
                <w:color w:val="231F20"/>
                <w:spacing w:val="21"/>
                <w:w w:val="90"/>
                <w:sz w:val="20"/>
                <w:szCs w:val="20"/>
              </w:rPr>
              <w:t xml:space="preserve"> </w:t>
            </w:r>
            <w:r w:rsidRPr="003F0D03">
              <w:rPr>
                <w:rFonts w:eastAsia="Times New Roman" w:cstheme="minorHAnsi"/>
                <w:color w:val="231F20"/>
                <w:w w:val="90"/>
                <w:sz w:val="20"/>
                <w:szCs w:val="20"/>
              </w:rPr>
              <w:t>ilgilendiren</w:t>
            </w:r>
            <w:r w:rsidRPr="003F0D03">
              <w:rPr>
                <w:rFonts w:eastAsia="Times New Roman" w:cstheme="minorHAnsi"/>
                <w:color w:val="231F20"/>
                <w:spacing w:val="21"/>
                <w:w w:val="90"/>
                <w:sz w:val="20"/>
                <w:szCs w:val="20"/>
              </w:rPr>
              <w:t xml:space="preserve"> </w:t>
            </w:r>
            <w:r w:rsidRPr="003F0D03">
              <w:rPr>
                <w:rFonts w:eastAsia="Times New Roman" w:cstheme="minorHAnsi"/>
                <w:color w:val="231F20"/>
                <w:w w:val="90"/>
                <w:sz w:val="20"/>
                <w:szCs w:val="20"/>
              </w:rPr>
              <w:t>on</w:t>
            </w:r>
            <w:r w:rsidRPr="003F0D03">
              <w:rPr>
                <w:rFonts w:eastAsia="Times New Roman" w:cstheme="minorHAnsi"/>
                <w:color w:val="231F20"/>
                <w:spacing w:val="21"/>
                <w:w w:val="90"/>
                <w:sz w:val="20"/>
                <w:szCs w:val="20"/>
              </w:rPr>
              <w:t xml:space="preserve"> </w:t>
            </w:r>
            <w:r w:rsidRPr="003F0D03">
              <w:rPr>
                <w:rFonts w:eastAsia="Times New Roman" w:cstheme="minorHAnsi"/>
                <w:color w:val="231F20"/>
                <w:w w:val="90"/>
                <w:sz w:val="20"/>
                <w:szCs w:val="20"/>
              </w:rPr>
              <w:t>dokuz</w:t>
            </w:r>
            <w:r w:rsidRPr="003F0D03">
              <w:rPr>
                <w:rFonts w:eastAsia="Times New Roman" w:cstheme="minorHAnsi"/>
                <w:color w:val="231F20"/>
                <w:spacing w:val="21"/>
                <w:w w:val="90"/>
                <w:sz w:val="20"/>
                <w:szCs w:val="20"/>
              </w:rPr>
              <w:t xml:space="preserve"> </w:t>
            </w:r>
            <w:r w:rsidRPr="003F0D03">
              <w:rPr>
                <w:rFonts w:eastAsia="Times New Roman" w:cstheme="minorHAnsi"/>
                <w:color w:val="231F20"/>
                <w:w w:val="90"/>
                <w:sz w:val="20"/>
                <w:szCs w:val="20"/>
              </w:rPr>
              <w:t>(19)</w:t>
            </w:r>
            <w:r w:rsidRPr="003F0D03">
              <w:rPr>
                <w:rFonts w:eastAsia="Times New Roman" w:cstheme="minorHAnsi"/>
                <w:color w:val="231F20"/>
                <w:spacing w:val="-42"/>
                <w:w w:val="90"/>
                <w:sz w:val="20"/>
                <w:szCs w:val="20"/>
              </w:rPr>
              <w:t xml:space="preserve"> </w:t>
            </w:r>
            <w:r w:rsidRPr="003F0D03">
              <w:rPr>
                <w:rFonts w:eastAsia="Times New Roman" w:cstheme="minorHAnsi"/>
                <w:color w:val="231F20"/>
                <w:w w:val="90"/>
                <w:sz w:val="20"/>
                <w:szCs w:val="20"/>
              </w:rPr>
              <w:t>politika ve</w:t>
            </w:r>
            <w:r w:rsidRPr="003F0D03">
              <w:rPr>
                <w:rFonts w:eastAsia="Times New Roman" w:cstheme="minorHAnsi"/>
                <w:color w:val="231F20"/>
                <w:spacing w:val="1"/>
                <w:w w:val="90"/>
                <w:sz w:val="20"/>
                <w:szCs w:val="20"/>
              </w:rPr>
              <w:t xml:space="preserve"> </w:t>
            </w:r>
            <w:r w:rsidRPr="003F0D03">
              <w:rPr>
                <w:rFonts w:eastAsia="Times New Roman" w:cstheme="minorHAnsi"/>
                <w:color w:val="231F20"/>
                <w:w w:val="90"/>
                <w:sz w:val="20"/>
                <w:szCs w:val="20"/>
              </w:rPr>
              <w:t>tedbir ile</w:t>
            </w:r>
            <w:r w:rsidRPr="003F0D03">
              <w:rPr>
                <w:rFonts w:eastAsia="Times New Roman" w:cstheme="minorHAnsi"/>
                <w:color w:val="231F20"/>
                <w:spacing w:val="1"/>
                <w:w w:val="90"/>
                <w:sz w:val="20"/>
                <w:szCs w:val="20"/>
              </w:rPr>
              <w:t xml:space="preserve"> </w:t>
            </w:r>
            <w:r w:rsidRPr="003F0D03">
              <w:rPr>
                <w:rFonts w:eastAsia="Times New Roman" w:cstheme="minorHAnsi"/>
                <w:color w:val="231F20"/>
                <w:w w:val="90"/>
                <w:sz w:val="20"/>
                <w:szCs w:val="20"/>
              </w:rPr>
              <w:t>Öncelikli Reform</w:t>
            </w:r>
            <w:r w:rsidRPr="003F0D03">
              <w:rPr>
                <w:rFonts w:eastAsia="Times New Roman" w:cstheme="minorHAnsi"/>
                <w:color w:val="231F20"/>
                <w:spacing w:val="1"/>
                <w:w w:val="90"/>
                <w:sz w:val="20"/>
                <w:szCs w:val="20"/>
              </w:rPr>
              <w:t xml:space="preserve"> </w:t>
            </w:r>
            <w:r w:rsidRPr="003F0D03">
              <w:rPr>
                <w:rFonts w:eastAsia="Times New Roman" w:cstheme="minorHAnsi"/>
                <w:color w:val="231F20"/>
                <w:w w:val="90"/>
                <w:sz w:val="20"/>
                <w:szCs w:val="20"/>
              </w:rPr>
              <w:t>Alanlarına</w:t>
            </w:r>
            <w:r w:rsidRPr="003F0D03">
              <w:rPr>
                <w:rFonts w:eastAsia="Times New Roman" w:cstheme="minorHAnsi"/>
                <w:color w:val="231F20"/>
                <w:spacing w:val="1"/>
                <w:w w:val="90"/>
                <w:sz w:val="20"/>
                <w:szCs w:val="20"/>
              </w:rPr>
              <w:t xml:space="preserve"> </w:t>
            </w:r>
            <w:r w:rsidRPr="003F0D03">
              <w:rPr>
                <w:rFonts w:eastAsia="Times New Roman" w:cstheme="minorHAnsi"/>
                <w:color w:val="231F20"/>
                <w:spacing w:val="-2"/>
                <w:w w:val="95"/>
                <w:sz w:val="20"/>
                <w:szCs w:val="20"/>
              </w:rPr>
              <w:t>Yönelik</w:t>
            </w:r>
            <w:r w:rsidRPr="003F0D03">
              <w:rPr>
                <w:rFonts w:eastAsia="Times New Roman" w:cstheme="minorHAnsi"/>
                <w:color w:val="231F20"/>
                <w:spacing w:val="-10"/>
                <w:w w:val="95"/>
                <w:sz w:val="20"/>
                <w:szCs w:val="20"/>
              </w:rPr>
              <w:t xml:space="preserve"> </w:t>
            </w:r>
            <w:r w:rsidRPr="003F0D03">
              <w:rPr>
                <w:rFonts w:eastAsia="Times New Roman" w:cstheme="minorHAnsi"/>
                <w:color w:val="231F20"/>
                <w:spacing w:val="-2"/>
                <w:w w:val="95"/>
                <w:sz w:val="20"/>
                <w:szCs w:val="20"/>
              </w:rPr>
              <w:t>on</w:t>
            </w:r>
            <w:r w:rsidRPr="003F0D03">
              <w:rPr>
                <w:rFonts w:eastAsia="Times New Roman" w:cstheme="minorHAnsi"/>
                <w:color w:val="231F20"/>
                <w:spacing w:val="-9"/>
                <w:w w:val="95"/>
                <w:sz w:val="20"/>
                <w:szCs w:val="20"/>
              </w:rPr>
              <w:t xml:space="preserve"> </w:t>
            </w:r>
            <w:r w:rsidRPr="003F0D03">
              <w:rPr>
                <w:rFonts w:eastAsia="Times New Roman" w:cstheme="minorHAnsi"/>
                <w:color w:val="231F20"/>
                <w:spacing w:val="-2"/>
                <w:w w:val="95"/>
                <w:sz w:val="20"/>
                <w:szCs w:val="20"/>
              </w:rPr>
              <w:t>(10)</w:t>
            </w:r>
            <w:r w:rsidRPr="003F0D03">
              <w:rPr>
                <w:rFonts w:eastAsia="Times New Roman" w:cstheme="minorHAnsi"/>
                <w:color w:val="231F20"/>
                <w:spacing w:val="-9"/>
                <w:w w:val="95"/>
                <w:sz w:val="20"/>
                <w:szCs w:val="20"/>
              </w:rPr>
              <w:t xml:space="preserve"> </w:t>
            </w:r>
            <w:r w:rsidRPr="003F0D03">
              <w:rPr>
                <w:rFonts w:eastAsia="Times New Roman" w:cstheme="minorHAnsi"/>
                <w:color w:val="231F20"/>
                <w:spacing w:val="-2"/>
                <w:w w:val="95"/>
                <w:sz w:val="20"/>
                <w:szCs w:val="20"/>
              </w:rPr>
              <w:t>düzenleme</w:t>
            </w:r>
            <w:r w:rsidRPr="003F0D03">
              <w:rPr>
                <w:rFonts w:eastAsia="Times New Roman" w:cstheme="minorHAnsi"/>
                <w:color w:val="231F20"/>
                <w:spacing w:val="-10"/>
                <w:w w:val="95"/>
                <w:sz w:val="20"/>
                <w:szCs w:val="20"/>
              </w:rPr>
              <w:t xml:space="preserve"> </w:t>
            </w:r>
            <w:r w:rsidRPr="003F0D03">
              <w:rPr>
                <w:rFonts w:eastAsia="Times New Roman" w:cstheme="minorHAnsi"/>
                <w:color w:val="231F20"/>
                <w:spacing w:val="-1"/>
                <w:w w:val="95"/>
                <w:sz w:val="20"/>
                <w:szCs w:val="20"/>
              </w:rPr>
              <w:t>yer</w:t>
            </w:r>
            <w:r w:rsidRPr="003F0D03">
              <w:rPr>
                <w:rFonts w:eastAsia="Times New Roman" w:cstheme="minorHAnsi"/>
                <w:color w:val="231F20"/>
                <w:spacing w:val="-9"/>
                <w:w w:val="95"/>
                <w:sz w:val="20"/>
                <w:szCs w:val="20"/>
              </w:rPr>
              <w:t xml:space="preserve"> </w:t>
            </w:r>
            <w:r w:rsidRPr="003F0D03">
              <w:rPr>
                <w:rFonts w:eastAsia="Times New Roman" w:cstheme="minorHAnsi"/>
                <w:color w:val="231F20"/>
                <w:spacing w:val="-1"/>
                <w:w w:val="95"/>
                <w:sz w:val="20"/>
                <w:szCs w:val="20"/>
              </w:rPr>
              <w:t>almaktadır.</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rPr>
                <w:rFonts w:asciiTheme="minorHAnsi" w:eastAsia="Times New Roman" w:hAnsiTheme="minorHAnsi" w:cstheme="minorHAnsi"/>
                <w:i w:val="0"/>
                <w:sz w:val="20"/>
                <w:szCs w:val="20"/>
              </w:rPr>
            </w:pP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pacing w:val="-1"/>
                <w:w w:val="95"/>
                <w:sz w:val="20"/>
                <w:szCs w:val="20"/>
              </w:rPr>
              <w:t>Ödemeler</w:t>
            </w:r>
            <w:r w:rsidRPr="003F0D03">
              <w:rPr>
                <w:rFonts w:eastAsia="Times New Roman" w:cstheme="minorHAnsi"/>
                <w:color w:val="231F20"/>
                <w:spacing w:val="-8"/>
                <w:w w:val="95"/>
                <w:sz w:val="20"/>
                <w:szCs w:val="20"/>
              </w:rPr>
              <w:t xml:space="preserve"> </w:t>
            </w:r>
            <w:r w:rsidRPr="003F0D03">
              <w:rPr>
                <w:rFonts w:eastAsia="Times New Roman" w:cstheme="minorHAnsi"/>
                <w:color w:val="231F20"/>
                <w:spacing w:val="-1"/>
                <w:w w:val="95"/>
                <w:sz w:val="20"/>
                <w:szCs w:val="20"/>
              </w:rPr>
              <w:t>Dengesi</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1</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Finansal</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İstikrar</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1</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Afet</w:t>
            </w:r>
            <w:r w:rsidRPr="003F0D03">
              <w:rPr>
                <w:rFonts w:eastAsia="Times New Roman" w:cstheme="minorHAnsi"/>
                <w:color w:val="231F20"/>
                <w:spacing w:val="-7"/>
                <w:w w:val="90"/>
                <w:sz w:val="20"/>
                <w:szCs w:val="20"/>
              </w:rPr>
              <w:t xml:space="preserve"> </w:t>
            </w:r>
            <w:r w:rsidRPr="003F0D03">
              <w:rPr>
                <w:rFonts w:eastAsia="Times New Roman" w:cstheme="minorHAnsi"/>
                <w:color w:val="231F20"/>
                <w:w w:val="90"/>
                <w:sz w:val="20"/>
                <w:szCs w:val="20"/>
              </w:rPr>
              <w:t>Yönetimi</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1</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pacing w:val="-1"/>
                <w:w w:val="95"/>
                <w:sz w:val="20"/>
                <w:szCs w:val="20"/>
              </w:rPr>
              <w:t>Dijital</w:t>
            </w:r>
            <w:r w:rsidRPr="003F0D03">
              <w:rPr>
                <w:rFonts w:eastAsia="Times New Roman" w:cstheme="minorHAnsi"/>
                <w:color w:val="231F20"/>
                <w:spacing w:val="-9"/>
                <w:w w:val="95"/>
                <w:sz w:val="20"/>
                <w:szCs w:val="20"/>
              </w:rPr>
              <w:t xml:space="preserve"> </w:t>
            </w:r>
            <w:r w:rsidRPr="003F0D03">
              <w:rPr>
                <w:rFonts w:eastAsia="Times New Roman" w:cstheme="minorHAnsi"/>
                <w:color w:val="231F20"/>
                <w:w w:val="95"/>
                <w:sz w:val="20"/>
                <w:szCs w:val="20"/>
              </w:rPr>
              <w:t>Dönüşüm</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4</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pacing w:val="-1"/>
                <w:w w:val="95"/>
                <w:sz w:val="20"/>
                <w:szCs w:val="20"/>
              </w:rPr>
              <w:t>Hizmet</w:t>
            </w:r>
            <w:r w:rsidRPr="003F0D03">
              <w:rPr>
                <w:rFonts w:eastAsia="Times New Roman" w:cstheme="minorHAnsi"/>
                <w:color w:val="231F20"/>
                <w:spacing w:val="-7"/>
                <w:w w:val="95"/>
                <w:sz w:val="20"/>
                <w:szCs w:val="20"/>
              </w:rPr>
              <w:t xml:space="preserve"> </w:t>
            </w:r>
            <w:r w:rsidRPr="003F0D03">
              <w:rPr>
                <w:rFonts w:eastAsia="Times New Roman" w:cstheme="minorHAnsi"/>
                <w:color w:val="231F20"/>
                <w:spacing w:val="-1"/>
                <w:w w:val="95"/>
                <w:sz w:val="20"/>
                <w:szCs w:val="20"/>
              </w:rPr>
              <w:t>İhracatının</w:t>
            </w:r>
            <w:r w:rsidRPr="003F0D03">
              <w:rPr>
                <w:rFonts w:eastAsia="Times New Roman" w:cstheme="minorHAnsi"/>
                <w:color w:val="231F20"/>
                <w:spacing w:val="-6"/>
                <w:w w:val="95"/>
                <w:sz w:val="20"/>
                <w:szCs w:val="20"/>
              </w:rPr>
              <w:t xml:space="preserve"> </w:t>
            </w:r>
            <w:r w:rsidRPr="003F0D03">
              <w:rPr>
                <w:rFonts w:eastAsia="Times New Roman" w:cstheme="minorHAnsi"/>
                <w:color w:val="231F20"/>
                <w:spacing w:val="-1"/>
                <w:w w:val="95"/>
                <w:sz w:val="20"/>
                <w:szCs w:val="20"/>
              </w:rPr>
              <w:t>Desteklenmesi</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1</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trHeight w:val="545"/>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pacing w:val="-1"/>
                <w:w w:val="95"/>
                <w:sz w:val="20"/>
                <w:szCs w:val="20"/>
              </w:rPr>
              <w:t>Ne</w:t>
            </w:r>
            <w:r w:rsidRPr="003F0D03">
              <w:rPr>
                <w:rFonts w:eastAsia="Times New Roman" w:cstheme="minorHAnsi"/>
                <w:color w:val="231F20"/>
                <w:spacing w:val="-10"/>
                <w:w w:val="95"/>
                <w:sz w:val="20"/>
                <w:szCs w:val="20"/>
              </w:rPr>
              <w:t xml:space="preserve"> </w:t>
            </w:r>
            <w:r w:rsidRPr="003F0D03">
              <w:rPr>
                <w:rFonts w:eastAsia="Times New Roman" w:cstheme="minorHAnsi"/>
                <w:color w:val="231F20"/>
                <w:spacing w:val="-1"/>
                <w:w w:val="95"/>
                <w:sz w:val="20"/>
                <w:szCs w:val="20"/>
              </w:rPr>
              <w:t>Eğitimde</w:t>
            </w:r>
            <w:r w:rsidRPr="003F0D03">
              <w:rPr>
                <w:rFonts w:eastAsia="Times New Roman" w:cstheme="minorHAnsi"/>
                <w:color w:val="231F20"/>
                <w:spacing w:val="-9"/>
                <w:w w:val="95"/>
                <w:sz w:val="20"/>
                <w:szCs w:val="20"/>
              </w:rPr>
              <w:t xml:space="preserve"> </w:t>
            </w:r>
            <w:r w:rsidRPr="003F0D03">
              <w:rPr>
                <w:rFonts w:eastAsia="Times New Roman" w:cstheme="minorHAnsi"/>
                <w:color w:val="231F20"/>
                <w:spacing w:val="-1"/>
                <w:w w:val="95"/>
                <w:sz w:val="20"/>
                <w:szCs w:val="20"/>
              </w:rPr>
              <w:t>Ne</w:t>
            </w:r>
            <w:r w:rsidRPr="003F0D03">
              <w:rPr>
                <w:rFonts w:eastAsia="Times New Roman" w:cstheme="minorHAnsi"/>
                <w:color w:val="231F20"/>
                <w:spacing w:val="-10"/>
                <w:w w:val="95"/>
                <w:sz w:val="20"/>
                <w:szCs w:val="20"/>
              </w:rPr>
              <w:t xml:space="preserve"> </w:t>
            </w:r>
            <w:r w:rsidRPr="003F0D03">
              <w:rPr>
                <w:rFonts w:eastAsia="Times New Roman" w:cstheme="minorHAnsi"/>
                <w:color w:val="231F20"/>
                <w:spacing w:val="-1"/>
                <w:w w:val="95"/>
                <w:sz w:val="20"/>
                <w:szCs w:val="20"/>
              </w:rPr>
              <w:t>İstihdamda</w:t>
            </w:r>
            <w:r w:rsidRPr="003F0D03">
              <w:rPr>
                <w:rFonts w:eastAsia="Times New Roman" w:cstheme="minorHAnsi"/>
                <w:color w:val="231F20"/>
                <w:spacing w:val="-9"/>
                <w:w w:val="95"/>
                <w:sz w:val="20"/>
                <w:szCs w:val="20"/>
              </w:rPr>
              <w:t xml:space="preserve"> </w:t>
            </w:r>
            <w:r w:rsidRPr="003F0D03">
              <w:rPr>
                <w:rFonts w:eastAsia="Times New Roman" w:cstheme="minorHAnsi"/>
                <w:color w:val="231F20"/>
                <w:w w:val="95"/>
                <w:sz w:val="20"/>
                <w:szCs w:val="20"/>
              </w:rPr>
              <w:t>Olan</w:t>
            </w:r>
            <w:r w:rsidRPr="003F0D03">
              <w:rPr>
                <w:rFonts w:eastAsia="Times New Roman" w:cstheme="minorHAnsi"/>
                <w:color w:val="231F20"/>
                <w:spacing w:val="-10"/>
                <w:w w:val="95"/>
                <w:sz w:val="20"/>
                <w:szCs w:val="20"/>
              </w:rPr>
              <w:t xml:space="preserve"> </w:t>
            </w:r>
            <w:r w:rsidRPr="003F0D03">
              <w:rPr>
                <w:rFonts w:eastAsia="Times New Roman" w:cstheme="minorHAnsi"/>
                <w:color w:val="231F20"/>
                <w:w w:val="95"/>
                <w:sz w:val="20"/>
                <w:szCs w:val="20"/>
              </w:rPr>
              <w:t>Gençlerin</w:t>
            </w:r>
            <w:r w:rsidRPr="003F0D03">
              <w:rPr>
                <w:rFonts w:eastAsia="Times New Roman" w:cstheme="minorHAnsi"/>
                <w:color w:val="231F20"/>
                <w:spacing w:val="-9"/>
                <w:w w:val="95"/>
                <w:sz w:val="20"/>
                <w:szCs w:val="20"/>
              </w:rPr>
              <w:t xml:space="preserve"> </w:t>
            </w:r>
            <w:r w:rsidRPr="003F0D03">
              <w:rPr>
                <w:rFonts w:eastAsia="Times New Roman" w:cstheme="minorHAnsi"/>
                <w:color w:val="231F20"/>
                <w:w w:val="95"/>
                <w:sz w:val="20"/>
                <w:szCs w:val="20"/>
              </w:rPr>
              <w:t>ve</w:t>
            </w:r>
            <w:r w:rsidRPr="003F0D03">
              <w:rPr>
                <w:rFonts w:eastAsia="Times New Roman" w:cstheme="minorHAnsi"/>
                <w:color w:val="231F20"/>
                <w:spacing w:val="-45"/>
                <w:w w:val="95"/>
                <w:sz w:val="20"/>
                <w:szCs w:val="20"/>
              </w:rPr>
              <w:t xml:space="preserve"> </w:t>
            </w:r>
            <w:r w:rsidRPr="003F0D03">
              <w:rPr>
                <w:rFonts w:eastAsia="Times New Roman" w:cstheme="minorHAnsi"/>
                <w:color w:val="231F20"/>
                <w:w w:val="90"/>
                <w:sz w:val="20"/>
                <w:szCs w:val="20"/>
              </w:rPr>
              <w:t>Kadınların</w:t>
            </w:r>
            <w:r w:rsidRPr="003F0D03">
              <w:rPr>
                <w:rFonts w:eastAsia="Times New Roman" w:cstheme="minorHAnsi"/>
                <w:color w:val="231F20"/>
                <w:spacing w:val="-2"/>
                <w:w w:val="90"/>
                <w:sz w:val="20"/>
                <w:szCs w:val="20"/>
              </w:rPr>
              <w:t xml:space="preserve"> </w:t>
            </w:r>
            <w:r w:rsidRPr="003F0D03">
              <w:rPr>
                <w:rFonts w:eastAsia="Times New Roman" w:cstheme="minorHAnsi"/>
                <w:color w:val="231F20"/>
                <w:w w:val="90"/>
                <w:sz w:val="20"/>
                <w:szCs w:val="20"/>
              </w:rPr>
              <w:t>Eğitime</w:t>
            </w:r>
            <w:r w:rsidRPr="003F0D03">
              <w:rPr>
                <w:rFonts w:eastAsia="Times New Roman" w:cstheme="minorHAnsi"/>
                <w:color w:val="231F20"/>
                <w:spacing w:val="-1"/>
                <w:w w:val="90"/>
                <w:sz w:val="20"/>
                <w:szCs w:val="20"/>
              </w:rPr>
              <w:t xml:space="preserve"> </w:t>
            </w:r>
            <w:r w:rsidRPr="003F0D03">
              <w:rPr>
                <w:rFonts w:eastAsia="Times New Roman" w:cstheme="minorHAnsi"/>
                <w:color w:val="231F20"/>
                <w:w w:val="90"/>
                <w:sz w:val="20"/>
                <w:szCs w:val="20"/>
              </w:rPr>
              <w:t>ve</w:t>
            </w:r>
            <w:r w:rsidRPr="003F0D03">
              <w:rPr>
                <w:rFonts w:eastAsia="Times New Roman" w:cstheme="minorHAnsi"/>
                <w:color w:val="231F20"/>
                <w:spacing w:val="-1"/>
                <w:w w:val="90"/>
                <w:sz w:val="20"/>
                <w:szCs w:val="20"/>
              </w:rPr>
              <w:t xml:space="preserve"> </w:t>
            </w:r>
            <w:r w:rsidRPr="003F0D03">
              <w:rPr>
                <w:rFonts w:eastAsia="Times New Roman" w:cstheme="minorHAnsi"/>
                <w:color w:val="231F20"/>
                <w:w w:val="90"/>
                <w:sz w:val="20"/>
                <w:szCs w:val="20"/>
              </w:rPr>
              <w:t>İstihdama</w:t>
            </w:r>
            <w:r w:rsidRPr="003F0D03">
              <w:rPr>
                <w:rFonts w:eastAsia="Times New Roman" w:cstheme="minorHAnsi"/>
                <w:color w:val="231F20"/>
                <w:spacing w:val="-2"/>
                <w:w w:val="90"/>
                <w:sz w:val="20"/>
                <w:szCs w:val="20"/>
              </w:rPr>
              <w:t xml:space="preserve"> </w:t>
            </w:r>
            <w:r w:rsidRPr="003F0D03">
              <w:rPr>
                <w:rFonts w:eastAsia="Times New Roman" w:cstheme="minorHAnsi"/>
                <w:color w:val="231F20"/>
                <w:w w:val="90"/>
                <w:sz w:val="20"/>
                <w:szCs w:val="20"/>
              </w:rPr>
              <w:t>Katılımı</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3</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ight="107"/>
              <w:rPr>
                <w:rFonts w:eastAsia="Times New Roman" w:cstheme="minorHAnsi"/>
                <w:sz w:val="20"/>
                <w:szCs w:val="20"/>
              </w:rPr>
            </w:pPr>
            <w:r w:rsidRPr="003F0D03">
              <w:rPr>
                <w:rFonts w:eastAsia="Times New Roman" w:cstheme="minorHAnsi"/>
                <w:color w:val="231F20"/>
                <w:w w:val="90"/>
                <w:sz w:val="20"/>
                <w:szCs w:val="20"/>
              </w:rPr>
              <w:t>Yükseköğretimde</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ve</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Meslekî</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ve</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Teknik</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Eğitimde</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Özel</w:t>
            </w:r>
            <w:r w:rsidRPr="003F0D03">
              <w:rPr>
                <w:rFonts w:eastAsia="Times New Roman" w:cstheme="minorHAnsi"/>
                <w:color w:val="231F20"/>
                <w:spacing w:val="-42"/>
                <w:w w:val="90"/>
                <w:sz w:val="20"/>
                <w:szCs w:val="20"/>
              </w:rPr>
              <w:t xml:space="preserve"> </w:t>
            </w:r>
            <w:r w:rsidRPr="003F0D03">
              <w:rPr>
                <w:rFonts w:eastAsia="Times New Roman" w:cstheme="minorHAnsi"/>
                <w:color w:val="231F20"/>
                <w:w w:val="95"/>
                <w:sz w:val="20"/>
                <w:szCs w:val="20"/>
              </w:rPr>
              <w:t>Sektör</w:t>
            </w:r>
            <w:r w:rsidRPr="003F0D03">
              <w:rPr>
                <w:rFonts w:eastAsia="Times New Roman" w:cstheme="minorHAnsi"/>
                <w:color w:val="231F20"/>
                <w:spacing w:val="-10"/>
                <w:w w:val="95"/>
                <w:sz w:val="20"/>
                <w:szCs w:val="20"/>
              </w:rPr>
              <w:t xml:space="preserve"> </w:t>
            </w:r>
            <w:r w:rsidRPr="003F0D03">
              <w:rPr>
                <w:rFonts w:eastAsia="Times New Roman" w:cstheme="minorHAnsi"/>
                <w:color w:val="231F20"/>
                <w:w w:val="95"/>
                <w:sz w:val="20"/>
                <w:szCs w:val="20"/>
              </w:rPr>
              <w:t>Odaklı</w:t>
            </w:r>
            <w:r w:rsidRPr="003F0D03">
              <w:rPr>
                <w:rFonts w:eastAsia="Times New Roman" w:cstheme="minorHAnsi"/>
                <w:color w:val="231F20"/>
                <w:spacing w:val="-10"/>
                <w:w w:val="95"/>
                <w:sz w:val="20"/>
                <w:szCs w:val="20"/>
              </w:rPr>
              <w:t xml:space="preserve"> </w:t>
            </w:r>
            <w:r w:rsidRPr="003F0D03">
              <w:rPr>
                <w:rFonts w:eastAsia="Times New Roman" w:cstheme="minorHAnsi"/>
                <w:color w:val="231F20"/>
                <w:w w:val="95"/>
                <w:sz w:val="20"/>
                <w:szCs w:val="20"/>
              </w:rPr>
              <w:t>Dönüşüm</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2</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Kamu</w:t>
            </w:r>
            <w:r w:rsidRPr="003F0D03">
              <w:rPr>
                <w:rFonts w:eastAsia="Times New Roman" w:cstheme="minorHAnsi"/>
                <w:color w:val="231F20"/>
                <w:spacing w:val="17"/>
                <w:w w:val="90"/>
                <w:sz w:val="20"/>
                <w:szCs w:val="20"/>
              </w:rPr>
              <w:t xml:space="preserve"> </w:t>
            </w:r>
            <w:r w:rsidRPr="003F0D03">
              <w:rPr>
                <w:rFonts w:eastAsia="Times New Roman" w:cstheme="minorHAnsi"/>
                <w:color w:val="231F20"/>
                <w:w w:val="90"/>
                <w:sz w:val="20"/>
                <w:szCs w:val="20"/>
              </w:rPr>
              <w:t>Cari</w:t>
            </w:r>
            <w:r w:rsidRPr="003F0D03">
              <w:rPr>
                <w:rFonts w:eastAsia="Times New Roman" w:cstheme="minorHAnsi"/>
                <w:color w:val="231F20"/>
                <w:spacing w:val="18"/>
                <w:w w:val="90"/>
                <w:sz w:val="20"/>
                <w:szCs w:val="20"/>
              </w:rPr>
              <w:t xml:space="preserve"> </w:t>
            </w:r>
            <w:r w:rsidRPr="003F0D03">
              <w:rPr>
                <w:rFonts w:eastAsia="Times New Roman" w:cstheme="minorHAnsi"/>
                <w:color w:val="231F20"/>
                <w:w w:val="90"/>
                <w:sz w:val="20"/>
                <w:szCs w:val="20"/>
              </w:rPr>
              <w:t>Harcamalarında</w:t>
            </w:r>
            <w:r w:rsidRPr="003F0D03">
              <w:rPr>
                <w:rFonts w:eastAsia="Times New Roman" w:cstheme="minorHAnsi"/>
                <w:color w:val="231F20"/>
                <w:spacing w:val="18"/>
                <w:w w:val="90"/>
                <w:sz w:val="20"/>
                <w:szCs w:val="20"/>
              </w:rPr>
              <w:t xml:space="preserve"> </w:t>
            </w:r>
            <w:r w:rsidRPr="003F0D03">
              <w:rPr>
                <w:rFonts w:eastAsia="Times New Roman" w:cstheme="minorHAnsi"/>
                <w:color w:val="231F20"/>
                <w:w w:val="90"/>
                <w:sz w:val="20"/>
                <w:szCs w:val="20"/>
              </w:rPr>
              <w:t>Rasyonelleşme</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2</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Afetlere</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Duyarlı</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Bütünleşik</w:t>
            </w:r>
            <w:r w:rsidRPr="003F0D03">
              <w:rPr>
                <w:rFonts w:eastAsia="Times New Roman" w:cstheme="minorHAnsi"/>
                <w:color w:val="231F20"/>
                <w:spacing w:val="6"/>
                <w:w w:val="90"/>
                <w:sz w:val="20"/>
                <w:szCs w:val="20"/>
              </w:rPr>
              <w:t xml:space="preserve"> </w:t>
            </w:r>
            <w:proofErr w:type="spellStart"/>
            <w:proofErr w:type="gramStart"/>
            <w:r w:rsidRPr="003F0D03">
              <w:rPr>
                <w:rFonts w:eastAsia="Times New Roman" w:cstheme="minorHAnsi"/>
                <w:color w:val="231F20"/>
                <w:w w:val="90"/>
                <w:sz w:val="20"/>
                <w:szCs w:val="20"/>
              </w:rPr>
              <w:t>Mekansal</w:t>
            </w:r>
            <w:proofErr w:type="spellEnd"/>
            <w:proofErr w:type="gramEnd"/>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Planlama</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1</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trHeight w:val="545"/>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İklim</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Değişikliği</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Mevzuatı,</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Emisyon</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Ticaret</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Sistemi,</w:t>
            </w:r>
            <w:r w:rsidRPr="003F0D03">
              <w:rPr>
                <w:rFonts w:eastAsia="Times New Roman" w:cstheme="minorHAnsi"/>
                <w:color w:val="231F20"/>
                <w:spacing w:val="-42"/>
                <w:w w:val="90"/>
                <w:sz w:val="20"/>
                <w:szCs w:val="20"/>
              </w:rPr>
              <w:t xml:space="preserve"> </w:t>
            </w:r>
            <w:r w:rsidRPr="003F0D03">
              <w:rPr>
                <w:rFonts w:eastAsia="Times New Roman" w:cstheme="minorHAnsi"/>
                <w:color w:val="231F20"/>
                <w:w w:val="90"/>
                <w:sz w:val="20"/>
                <w:szCs w:val="20"/>
              </w:rPr>
              <w:t>Sınırda</w:t>
            </w:r>
            <w:r w:rsidRPr="003F0D03">
              <w:rPr>
                <w:rFonts w:eastAsia="Times New Roman" w:cstheme="minorHAnsi"/>
                <w:color w:val="231F20"/>
                <w:spacing w:val="20"/>
                <w:w w:val="90"/>
                <w:sz w:val="20"/>
                <w:szCs w:val="20"/>
              </w:rPr>
              <w:t xml:space="preserve"> </w:t>
            </w:r>
            <w:r w:rsidRPr="003F0D03">
              <w:rPr>
                <w:rFonts w:eastAsia="Times New Roman" w:cstheme="minorHAnsi"/>
                <w:color w:val="231F20"/>
                <w:w w:val="90"/>
                <w:sz w:val="20"/>
                <w:szCs w:val="20"/>
              </w:rPr>
              <w:t>Karbon</w:t>
            </w:r>
            <w:r w:rsidRPr="003F0D03">
              <w:rPr>
                <w:rFonts w:eastAsia="Times New Roman" w:cstheme="minorHAnsi"/>
                <w:color w:val="231F20"/>
                <w:spacing w:val="20"/>
                <w:w w:val="90"/>
                <w:sz w:val="20"/>
                <w:szCs w:val="20"/>
              </w:rPr>
              <w:t xml:space="preserve"> </w:t>
            </w:r>
            <w:r w:rsidRPr="003F0D03">
              <w:rPr>
                <w:rFonts w:eastAsia="Times New Roman" w:cstheme="minorHAnsi"/>
                <w:color w:val="231F20"/>
                <w:w w:val="90"/>
                <w:sz w:val="20"/>
                <w:szCs w:val="20"/>
              </w:rPr>
              <w:t>Düzenlemesi</w:t>
            </w:r>
            <w:r w:rsidRPr="003F0D03">
              <w:rPr>
                <w:rFonts w:eastAsia="Times New Roman" w:cstheme="minorHAnsi"/>
                <w:color w:val="231F20"/>
                <w:spacing w:val="20"/>
                <w:w w:val="90"/>
                <w:sz w:val="20"/>
                <w:szCs w:val="20"/>
              </w:rPr>
              <w:t xml:space="preserve"> </w:t>
            </w:r>
            <w:r w:rsidRPr="003F0D03">
              <w:rPr>
                <w:rFonts w:eastAsia="Times New Roman" w:cstheme="minorHAnsi"/>
                <w:color w:val="231F20"/>
                <w:w w:val="90"/>
                <w:sz w:val="20"/>
                <w:szCs w:val="20"/>
              </w:rPr>
              <w:t>Mekanizmasına</w:t>
            </w:r>
            <w:r w:rsidRPr="003F0D03">
              <w:rPr>
                <w:rFonts w:eastAsia="Times New Roman" w:cstheme="minorHAnsi"/>
                <w:color w:val="231F20"/>
                <w:spacing w:val="20"/>
                <w:w w:val="90"/>
                <w:sz w:val="20"/>
                <w:szCs w:val="20"/>
              </w:rPr>
              <w:t xml:space="preserve"> </w:t>
            </w:r>
            <w:r w:rsidRPr="003F0D03">
              <w:rPr>
                <w:rFonts w:eastAsia="Times New Roman" w:cstheme="minorHAnsi"/>
                <w:color w:val="231F20"/>
                <w:w w:val="90"/>
                <w:sz w:val="20"/>
                <w:szCs w:val="20"/>
              </w:rPr>
              <w:t>Uyum</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pacing w:val="-2"/>
                <w:w w:val="95"/>
                <w:sz w:val="20"/>
                <w:szCs w:val="20"/>
              </w:rPr>
              <w:t>1</w:t>
            </w:r>
            <w:r w:rsidRPr="003F0D03">
              <w:rPr>
                <w:rFonts w:asciiTheme="minorHAnsi" w:eastAsia="Times New Roman" w:hAnsiTheme="minorHAnsi" w:cstheme="minorHAnsi"/>
                <w:i w:val="0"/>
                <w:color w:val="231F20"/>
                <w:spacing w:val="-10"/>
                <w:w w:val="95"/>
                <w:sz w:val="20"/>
                <w:szCs w:val="20"/>
              </w:rPr>
              <w:t xml:space="preserve"> </w:t>
            </w:r>
            <w:r w:rsidRPr="003F0D03">
              <w:rPr>
                <w:rFonts w:asciiTheme="minorHAnsi" w:eastAsia="Times New Roman" w:hAnsiTheme="minorHAnsi" w:cstheme="minorHAnsi"/>
                <w:i w:val="0"/>
                <w:color w:val="231F20"/>
                <w:spacing w:val="-1"/>
                <w:w w:val="95"/>
                <w:sz w:val="20"/>
                <w:szCs w:val="20"/>
              </w:rPr>
              <w:t>Tedbir</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696" w:type="dxa"/>
            <w:vMerge w:val="restart"/>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jc w:val="left"/>
              <w:rPr>
                <w:rFonts w:asciiTheme="minorHAnsi" w:eastAsia="Times New Roman" w:hAnsiTheme="minorHAnsi" w:cstheme="minorHAnsi"/>
                <w:i w:val="0"/>
                <w:sz w:val="20"/>
                <w:szCs w:val="20"/>
              </w:rPr>
            </w:pPr>
          </w:p>
          <w:p w:rsidR="007229CD" w:rsidRPr="003F0D03" w:rsidRDefault="007229CD" w:rsidP="00A50D49">
            <w:pPr>
              <w:ind w:right="-108"/>
              <w:jc w:val="left"/>
              <w:rPr>
                <w:rFonts w:asciiTheme="minorHAnsi" w:eastAsia="Times New Roman" w:hAnsiTheme="minorHAnsi" w:cstheme="minorHAnsi"/>
                <w:i w:val="0"/>
                <w:color w:val="231F20"/>
                <w:spacing w:val="-46"/>
                <w:w w:val="95"/>
                <w:sz w:val="20"/>
                <w:szCs w:val="20"/>
              </w:rPr>
            </w:pPr>
            <w:r w:rsidRPr="003F0D03">
              <w:rPr>
                <w:rFonts w:asciiTheme="minorHAnsi" w:eastAsia="Times New Roman" w:hAnsiTheme="minorHAnsi" w:cstheme="minorHAnsi"/>
                <w:i w:val="0"/>
                <w:color w:val="231F20"/>
                <w:spacing w:val="-1"/>
                <w:w w:val="95"/>
                <w:sz w:val="20"/>
                <w:szCs w:val="20"/>
              </w:rPr>
              <w:t>Cumhurbaşkanlığı</w:t>
            </w:r>
          </w:p>
          <w:p w:rsidR="007229CD" w:rsidRPr="003F0D03" w:rsidRDefault="007229CD" w:rsidP="00A50D49">
            <w:pPr>
              <w:ind w:right="106"/>
              <w:jc w:val="left"/>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2024 Yıllık</w:t>
            </w:r>
            <w:r w:rsidRPr="003F0D03">
              <w:rPr>
                <w:rFonts w:asciiTheme="minorHAnsi" w:eastAsia="Times New Roman" w:hAnsiTheme="minorHAnsi" w:cstheme="minorHAnsi"/>
                <w:i w:val="0"/>
                <w:color w:val="231F20"/>
                <w:spacing w:val="1"/>
                <w:w w:val="90"/>
                <w:sz w:val="20"/>
                <w:szCs w:val="20"/>
              </w:rPr>
              <w:t xml:space="preserve"> </w:t>
            </w:r>
            <w:r w:rsidRPr="003F0D03">
              <w:rPr>
                <w:rFonts w:asciiTheme="minorHAnsi" w:eastAsia="Times New Roman" w:hAnsiTheme="minorHAnsi" w:cstheme="minorHAnsi"/>
                <w:i w:val="0"/>
                <w:color w:val="231F20"/>
                <w:sz w:val="20"/>
                <w:szCs w:val="20"/>
              </w:rPr>
              <w:t>Programı</w:t>
            </w: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Yurt</w:t>
            </w:r>
            <w:r w:rsidRPr="003F0D03">
              <w:rPr>
                <w:rFonts w:eastAsia="Times New Roman" w:cstheme="minorHAnsi"/>
                <w:color w:val="231F20"/>
                <w:spacing w:val="-7"/>
                <w:w w:val="90"/>
                <w:sz w:val="20"/>
                <w:szCs w:val="20"/>
              </w:rPr>
              <w:t xml:space="preserve"> </w:t>
            </w:r>
            <w:r w:rsidRPr="003F0D03">
              <w:rPr>
                <w:rFonts w:eastAsia="Times New Roman" w:cstheme="minorHAnsi"/>
                <w:color w:val="231F20"/>
                <w:w w:val="90"/>
                <w:sz w:val="20"/>
                <w:szCs w:val="20"/>
              </w:rPr>
              <w:t>İçi</w:t>
            </w:r>
            <w:r w:rsidRPr="003F0D03">
              <w:rPr>
                <w:rFonts w:eastAsia="Times New Roman" w:cstheme="minorHAnsi"/>
                <w:color w:val="231F20"/>
                <w:spacing w:val="-7"/>
                <w:w w:val="90"/>
                <w:sz w:val="20"/>
                <w:szCs w:val="20"/>
              </w:rPr>
              <w:t xml:space="preserve"> </w:t>
            </w:r>
            <w:r w:rsidRPr="003F0D03">
              <w:rPr>
                <w:rFonts w:eastAsia="Times New Roman" w:cstheme="minorHAnsi"/>
                <w:color w:val="231F20"/>
                <w:w w:val="90"/>
                <w:sz w:val="20"/>
                <w:szCs w:val="20"/>
              </w:rPr>
              <w:t>Tasarruflar</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350.2,</w:t>
            </w:r>
            <w:r w:rsidRPr="003F0D03">
              <w:rPr>
                <w:rFonts w:asciiTheme="minorHAnsi" w:eastAsia="Times New Roman" w:hAnsiTheme="minorHAnsi" w:cstheme="minorHAnsi"/>
                <w:i w:val="0"/>
                <w:color w:val="231F20"/>
                <w:spacing w:val="4"/>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352.3</w:t>
            </w:r>
            <w:proofErr w:type="gramEnd"/>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Mali</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Piyasalar</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379.2</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Maddesi</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İmalat</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Sanayii</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432.1</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Maddesi</w:t>
            </w:r>
          </w:p>
        </w:tc>
      </w:tr>
      <w:tr w:rsidR="007229CD" w:rsidRPr="003F0D03" w:rsidTr="00A50D49">
        <w:trPr>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z w:val="20"/>
                <w:szCs w:val="20"/>
              </w:rPr>
              <w:t>Otomotiv</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473.1</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Maddesi</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z w:val="20"/>
                <w:szCs w:val="20"/>
              </w:rPr>
              <w:t>Turizm</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525.3,</w:t>
            </w:r>
            <w:r w:rsidRPr="003F0D03">
              <w:rPr>
                <w:rFonts w:asciiTheme="minorHAnsi" w:eastAsia="Times New Roman" w:hAnsiTheme="minorHAnsi" w:cstheme="minorHAnsi"/>
                <w:i w:val="0"/>
                <w:color w:val="231F20"/>
                <w:spacing w:val="4"/>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525.4</w:t>
            </w:r>
            <w:proofErr w:type="gramEnd"/>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Girişimcilik</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ve</w:t>
            </w:r>
            <w:r w:rsidRPr="003F0D03">
              <w:rPr>
                <w:rFonts w:eastAsia="Times New Roman" w:cstheme="minorHAnsi"/>
                <w:color w:val="231F20"/>
                <w:spacing w:val="-2"/>
                <w:w w:val="90"/>
                <w:sz w:val="20"/>
                <w:szCs w:val="20"/>
              </w:rPr>
              <w:t xml:space="preserve"> </w:t>
            </w:r>
            <w:r w:rsidRPr="003F0D03">
              <w:rPr>
                <w:rFonts w:eastAsia="Times New Roman" w:cstheme="minorHAnsi"/>
                <w:color w:val="231F20"/>
                <w:w w:val="90"/>
                <w:sz w:val="20"/>
                <w:szCs w:val="20"/>
              </w:rPr>
              <w:t>KOBİ’ler</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559.2,</w:t>
            </w:r>
            <w:r w:rsidRPr="003F0D03">
              <w:rPr>
                <w:rFonts w:asciiTheme="minorHAnsi" w:eastAsia="Times New Roman" w:hAnsiTheme="minorHAnsi" w:cstheme="minorHAnsi"/>
                <w:i w:val="0"/>
                <w:color w:val="231F20"/>
                <w:spacing w:val="4"/>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559.3</w:t>
            </w:r>
            <w:proofErr w:type="gramEnd"/>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Fikri</w:t>
            </w:r>
            <w:r w:rsidRPr="003F0D03">
              <w:rPr>
                <w:rFonts w:eastAsia="Times New Roman" w:cstheme="minorHAnsi"/>
                <w:color w:val="231F20"/>
                <w:spacing w:val="2"/>
                <w:w w:val="90"/>
                <w:sz w:val="20"/>
                <w:szCs w:val="20"/>
              </w:rPr>
              <w:t xml:space="preserve"> </w:t>
            </w:r>
            <w:r w:rsidRPr="003F0D03">
              <w:rPr>
                <w:rFonts w:eastAsia="Times New Roman" w:cstheme="minorHAnsi"/>
                <w:color w:val="231F20"/>
                <w:w w:val="90"/>
                <w:sz w:val="20"/>
                <w:szCs w:val="20"/>
              </w:rPr>
              <w:t>Mülkiyet</w:t>
            </w:r>
            <w:r w:rsidRPr="003F0D03">
              <w:rPr>
                <w:rFonts w:eastAsia="Times New Roman" w:cstheme="minorHAnsi"/>
                <w:color w:val="231F20"/>
                <w:spacing w:val="3"/>
                <w:w w:val="90"/>
                <w:sz w:val="20"/>
                <w:szCs w:val="20"/>
              </w:rPr>
              <w:t xml:space="preserve"> </w:t>
            </w:r>
            <w:r w:rsidRPr="003F0D03">
              <w:rPr>
                <w:rFonts w:eastAsia="Times New Roman" w:cstheme="minorHAnsi"/>
                <w:color w:val="231F20"/>
                <w:w w:val="90"/>
                <w:sz w:val="20"/>
                <w:szCs w:val="20"/>
              </w:rPr>
              <w:t>Hakları</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565.6,</w:t>
            </w:r>
            <w:r w:rsidRPr="003F0D03">
              <w:rPr>
                <w:rFonts w:asciiTheme="minorHAnsi" w:eastAsia="Times New Roman" w:hAnsiTheme="minorHAnsi" w:cstheme="minorHAnsi"/>
                <w:i w:val="0"/>
                <w:color w:val="231F20"/>
                <w:spacing w:val="4"/>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565.7</w:t>
            </w:r>
            <w:proofErr w:type="gramEnd"/>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trHeight w:val="1016"/>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z w:val="20"/>
                <w:szCs w:val="20"/>
              </w:rPr>
              <w:t>Eğitim</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661.1,</w:t>
            </w:r>
            <w:r w:rsidRPr="003F0D03">
              <w:rPr>
                <w:rFonts w:asciiTheme="minorHAnsi" w:eastAsia="Times New Roman" w:hAnsiTheme="minorHAnsi" w:cstheme="minorHAnsi"/>
                <w:i w:val="0"/>
                <w:color w:val="231F20"/>
                <w:spacing w:val="-6"/>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661.4</w:t>
            </w:r>
            <w:proofErr w:type="gramEnd"/>
            <w:r w:rsidRPr="003F0D03">
              <w:rPr>
                <w:rFonts w:asciiTheme="minorHAnsi" w:eastAsia="Times New Roman" w:hAnsiTheme="minorHAnsi" w:cstheme="minorHAnsi"/>
                <w:i w:val="0"/>
                <w:color w:val="231F20"/>
                <w:w w:val="90"/>
                <w:sz w:val="20"/>
                <w:szCs w:val="20"/>
              </w:rPr>
              <w:t>,</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P.</w:t>
            </w:r>
            <w:r w:rsidRPr="003F0D03">
              <w:rPr>
                <w:rFonts w:asciiTheme="minorHAnsi" w:eastAsia="Times New Roman" w:hAnsiTheme="minorHAnsi" w:cstheme="minorHAnsi"/>
                <w:i w:val="0"/>
                <w:color w:val="231F20"/>
                <w:spacing w:val="-5"/>
                <w:w w:val="90"/>
                <w:sz w:val="20"/>
                <w:szCs w:val="20"/>
              </w:rPr>
              <w:t xml:space="preserve"> </w:t>
            </w:r>
            <w:r w:rsidRPr="003F0D03">
              <w:rPr>
                <w:rFonts w:asciiTheme="minorHAnsi" w:eastAsia="Times New Roman" w:hAnsiTheme="minorHAnsi" w:cstheme="minorHAnsi"/>
                <w:i w:val="0"/>
                <w:color w:val="231F20"/>
                <w:w w:val="90"/>
                <w:sz w:val="20"/>
                <w:szCs w:val="20"/>
              </w:rPr>
              <w:t>661,</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P.</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662,</w:t>
            </w:r>
            <w:r w:rsidRPr="003F0D03">
              <w:rPr>
                <w:rFonts w:asciiTheme="minorHAnsi" w:eastAsia="Times New Roman" w:hAnsiTheme="minorHAnsi" w:cstheme="minorHAnsi"/>
                <w:i w:val="0"/>
                <w:color w:val="231F20"/>
                <w:spacing w:val="-5"/>
                <w:w w:val="90"/>
                <w:sz w:val="20"/>
                <w:szCs w:val="20"/>
              </w:rPr>
              <w:t xml:space="preserve"> </w:t>
            </w:r>
            <w:r w:rsidRPr="003F0D03">
              <w:rPr>
                <w:rFonts w:asciiTheme="minorHAnsi" w:eastAsia="Times New Roman" w:hAnsiTheme="minorHAnsi" w:cstheme="minorHAnsi"/>
                <w:i w:val="0"/>
                <w:color w:val="231F20"/>
                <w:w w:val="90"/>
                <w:sz w:val="20"/>
                <w:szCs w:val="20"/>
              </w:rPr>
              <w:t>P.</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 xml:space="preserve">663, </w:t>
            </w:r>
            <w:r w:rsidRPr="003F0D03">
              <w:rPr>
                <w:rFonts w:asciiTheme="minorHAnsi" w:eastAsia="Times New Roman" w:hAnsiTheme="minorHAnsi" w:cstheme="minorHAnsi"/>
                <w:i w:val="0"/>
                <w:color w:val="231F20"/>
                <w:spacing w:val="-1"/>
                <w:w w:val="90"/>
                <w:sz w:val="20"/>
                <w:szCs w:val="20"/>
              </w:rPr>
              <w:t>P.664,</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spacing w:val="-1"/>
                <w:w w:val="90"/>
                <w:sz w:val="20"/>
                <w:szCs w:val="20"/>
              </w:rPr>
              <w:t>P.665,</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spacing w:val="-1"/>
                <w:w w:val="90"/>
                <w:sz w:val="20"/>
                <w:szCs w:val="20"/>
              </w:rPr>
              <w:t>P.666,</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spacing w:val="-1"/>
                <w:w w:val="90"/>
                <w:sz w:val="20"/>
                <w:szCs w:val="20"/>
              </w:rPr>
              <w:t>P.667,</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 xml:space="preserve">P.668, </w:t>
            </w:r>
            <w:r w:rsidRPr="003F0D03">
              <w:rPr>
                <w:rFonts w:asciiTheme="minorHAnsi" w:eastAsia="Times New Roman" w:hAnsiTheme="minorHAnsi" w:cstheme="minorHAnsi"/>
                <w:i w:val="0"/>
                <w:color w:val="231F20"/>
                <w:spacing w:val="-1"/>
                <w:w w:val="90"/>
                <w:sz w:val="20"/>
                <w:szCs w:val="20"/>
              </w:rPr>
              <w:t>P.670,</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spacing w:val="-1"/>
                <w:w w:val="90"/>
                <w:sz w:val="20"/>
                <w:szCs w:val="20"/>
              </w:rPr>
              <w:t>P.672,</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spacing w:val="-1"/>
                <w:w w:val="90"/>
                <w:sz w:val="20"/>
                <w:szCs w:val="20"/>
              </w:rPr>
              <w:t>P.675,</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spacing w:val="-1"/>
                <w:w w:val="90"/>
                <w:sz w:val="20"/>
                <w:szCs w:val="20"/>
              </w:rPr>
              <w:t>P.676,</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P.678, P.680,</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P.681</w:t>
            </w:r>
            <w:r w:rsidRPr="003F0D03">
              <w:rPr>
                <w:rFonts w:asciiTheme="minorHAnsi" w:eastAsia="Times New Roman" w:hAnsiTheme="minorHAnsi" w:cstheme="minorHAnsi"/>
                <w:i w:val="0"/>
                <w:color w:val="231F20"/>
                <w:spacing w:val="-5"/>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Politika</w:t>
            </w:r>
            <w:r w:rsidRPr="003F0D03">
              <w:rPr>
                <w:rFonts w:asciiTheme="minorHAnsi" w:eastAsia="Times New Roman" w:hAnsiTheme="minorHAnsi" w:cstheme="minorHAnsi"/>
                <w:i w:val="0"/>
                <w:color w:val="231F20"/>
                <w:spacing w:val="-5"/>
                <w:w w:val="90"/>
                <w:sz w:val="20"/>
                <w:szCs w:val="20"/>
              </w:rPr>
              <w:t xml:space="preserve"> </w:t>
            </w:r>
            <w:r w:rsidRPr="003F0D03">
              <w:rPr>
                <w:rFonts w:asciiTheme="minorHAnsi" w:eastAsia="Times New Roman" w:hAnsiTheme="minorHAnsi" w:cstheme="minorHAnsi"/>
                <w:i w:val="0"/>
                <w:color w:val="231F20"/>
                <w:w w:val="90"/>
                <w:sz w:val="20"/>
                <w:szCs w:val="20"/>
              </w:rPr>
              <w:t>ve</w:t>
            </w:r>
            <w:r w:rsidRPr="003F0D03">
              <w:rPr>
                <w:rFonts w:asciiTheme="minorHAnsi" w:eastAsia="Times New Roman" w:hAnsiTheme="minorHAnsi" w:cstheme="minorHAnsi"/>
                <w:i w:val="0"/>
                <w:color w:val="231F20"/>
                <w:spacing w:val="-6"/>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2"/>
                <w:w w:val="90"/>
                <w:sz w:val="20"/>
                <w:szCs w:val="20"/>
              </w:rPr>
              <w:t xml:space="preserve"> </w:t>
            </w:r>
            <w:r w:rsidRPr="003F0D03">
              <w:rPr>
                <w:rFonts w:asciiTheme="minorHAnsi" w:eastAsia="Times New Roman" w:hAnsiTheme="minorHAnsi" w:cstheme="minorHAnsi"/>
                <w:i w:val="0"/>
                <w:color w:val="231F20"/>
                <w:sz w:val="20"/>
                <w:szCs w:val="20"/>
              </w:rPr>
              <w:t>Maddeleri</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z w:val="20"/>
                <w:szCs w:val="20"/>
              </w:rPr>
              <w:t>Çocuk</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P.732,</w:t>
            </w:r>
            <w:r w:rsidRPr="003F0D03">
              <w:rPr>
                <w:rFonts w:asciiTheme="minorHAnsi" w:eastAsia="Times New Roman" w:hAnsiTheme="minorHAnsi" w:cstheme="minorHAnsi"/>
                <w:i w:val="0"/>
                <w:color w:val="231F20"/>
                <w:spacing w:val="4"/>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731.2</w:t>
            </w:r>
            <w:proofErr w:type="gramEnd"/>
            <w:r w:rsidRPr="003F0D03">
              <w:rPr>
                <w:rFonts w:asciiTheme="minorHAnsi" w:eastAsia="Times New Roman" w:hAnsiTheme="minorHAnsi" w:cstheme="minorHAnsi"/>
                <w:i w:val="0"/>
                <w:color w:val="231F20"/>
                <w:w w:val="90"/>
                <w:sz w:val="20"/>
                <w:szCs w:val="20"/>
              </w:rPr>
              <w:t>,</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731.3,</w:t>
            </w:r>
            <w:r w:rsidRPr="003F0D03">
              <w:rPr>
                <w:rFonts w:asciiTheme="minorHAnsi" w:eastAsia="Times New Roman" w:hAnsiTheme="minorHAnsi" w:cstheme="minorHAnsi"/>
                <w:i w:val="0"/>
                <w:color w:val="231F20"/>
                <w:spacing w:val="5"/>
                <w:w w:val="90"/>
                <w:sz w:val="20"/>
                <w:szCs w:val="20"/>
              </w:rPr>
              <w:t xml:space="preserve"> </w:t>
            </w:r>
            <w:r w:rsidRPr="003F0D03">
              <w:rPr>
                <w:rFonts w:asciiTheme="minorHAnsi" w:eastAsia="Times New Roman" w:hAnsiTheme="minorHAnsi" w:cstheme="minorHAnsi"/>
                <w:i w:val="0"/>
                <w:color w:val="231F20"/>
                <w:w w:val="90"/>
                <w:sz w:val="20"/>
                <w:szCs w:val="20"/>
              </w:rPr>
              <w:t>731.4,</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731.5, 733.1,</w:t>
            </w:r>
            <w:r w:rsidRPr="003F0D03">
              <w:rPr>
                <w:rFonts w:asciiTheme="minorHAnsi" w:eastAsia="Times New Roman" w:hAnsiTheme="minorHAnsi" w:cstheme="minorHAnsi"/>
                <w:i w:val="0"/>
                <w:color w:val="231F20"/>
                <w:spacing w:val="8"/>
                <w:w w:val="90"/>
                <w:sz w:val="20"/>
                <w:szCs w:val="20"/>
              </w:rPr>
              <w:t xml:space="preserve"> </w:t>
            </w:r>
            <w:r w:rsidRPr="003F0D03">
              <w:rPr>
                <w:rFonts w:asciiTheme="minorHAnsi" w:eastAsia="Times New Roman" w:hAnsiTheme="minorHAnsi" w:cstheme="minorHAnsi"/>
                <w:i w:val="0"/>
                <w:color w:val="231F20"/>
                <w:w w:val="90"/>
                <w:sz w:val="20"/>
                <w:szCs w:val="20"/>
              </w:rPr>
              <w:t>733.2,</w:t>
            </w:r>
            <w:r w:rsidRPr="003F0D03">
              <w:rPr>
                <w:rFonts w:asciiTheme="minorHAnsi" w:eastAsia="Times New Roman" w:hAnsiTheme="minorHAnsi" w:cstheme="minorHAnsi"/>
                <w:i w:val="0"/>
                <w:color w:val="231F20"/>
                <w:spacing w:val="8"/>
                <w:w w:val="90"/>
                <w:sz w:val="20"/>
                <w:szCs w:val="20"/>
              </w:rPr>
              <w:t xml:space="preserve"> </w:t>
            </w:r>
            <w:r w:rsidRPr="003F0D03">
              <w:rPr>
                <w:rFonts w:asciiTheme="minorHAnsi" w:eastAsia="Times New Roman" w:hAnsiTheme="minorHAnsi" w:cstheme="minorHAnsi"/>
                <w:i w:val="0"/>
                <w:color w:val="231F20"/>
                <w:w w:val="90"/>
                <w:sz w:val="20"/>
                <w:szCs w:val="20"/>
              </w:rPr>
              <w:t>734.4,</w:t>
            </w:r>
            <w:r w:rsidRPr="003F0D03">
              <w:rPr>
                <w:rFonts w:asciiTheme="minorHAnsi" w:eastAsia="Times New Roman" w:hAnsiTheme="minorHAnsi" w:cstheme="minorHAnsi"/>
                <w:i w:val="0"/>
                <w:color w:val="231F20"/>
                <w:spacing w:val="9"/>
                <w:w w:val="90"/>
                <w:sz w:val="20"/>
                <w:szCs w:val="20"/>
              </w:rPr>
              <w:t xml:space="preserve"> </w:t>
            </w:r>
            <w:r w:rsidRPr="003F0D03">
              <w:rPr>
                <w:rFonts w:asciiTheme="minorHAnsi" w:eastAsia="Times New Roman" w:hAnsiTheme="minorHAnsi" w:cstheme="minorHAnsi"/>
                <w:i w:val="0"/>
                <w:color w:val="231F20"/>
                <w:w w:val="90"/>
                <w:sz w:val="20"/>
                <w:szCs w:val="20"/>
              </w:rPr>
              <w:t>735.8,</w:t>
            </w:r>
            <w:r w:rsidRPr="003F0D03">
              <w:rPr>
                <w:rFonts w:asciiTheme="minorHAnsi" w:eastAsia="Times New Roman" w:hAnsiTheme="minorHAnsi" w:cstheme="minorHAnsi"/>
                <w:i w:val="0"/>
                <w:color w:val="231F20"/>
                <w:spacing w:val="8"/>
                <w:w w:val="90"/>
                <w:sz w:val="20"/>
                <w:szCs w:val="20"/>
              </w:rPr>
              <w:t xml:space="preserve"> </w:t>
            </w:r>
            <w:r w:rsidRPr="003F0D03">
              <w:rPr>
                <w:rFonts w:asciiTheme="minorHAnsi" w:eastAsia="Times New Roman" w:hAnsiTheme="minorHAnsi" w:cstheme="minorHAnsi"/>
                <w:i w:val="0"/>
                <w:color w:val="231F20"/>
                <w:w w:val="90"/>
                <w:sz w:val="20"/>
                <w:szCs w:val="20"/>
              </w:rPr>
              <w:t>739.1, 739.3,</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739.4,</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740.4,</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742.4,</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P.743, 744.1</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Politika</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ve</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trHeight w:val="536"/>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sz w:val="20"/>
                <w:szCs w:val="20"/>
              </w:rPr>
              <w:t>Gençlik</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746.1,</w:t>
            </w:r>
            <w:r w:rsidRPr="003F0D03">
              <w:rPr>
                <w:rFonts w:asciiTheme="minorHAnsi" w:eastAsia="Times New Roman" w:hAnsiTheme="minorHAnsi" w:cstheme="minorHAnsi"/>
                <w:i w:val="0"/>
                <w:color w:val="231F20"/>
                <w:spacing w:val="3"/>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746.2</w:t>
            </w:r>
            <w:proofErr w:type="gramEnd"/>
            <w:r w:rsidRPr="003F0D03">
              <w:rPr>
                <w:rFonts w:asciiTheme="minorHAnsi" w:eastAsia="Times New Roman" w:hAnsiTheme="minorHAnsi" w:cstheme="minorHAnsi"/>
                <w:i w:val="0"/>
                <w:color w:val="231F20"/>
                <w:w w:val="90"/>
                <w:sz w:val="20"/>
                <w:szCs w:val="20"/>
              </w:rPr>
              <w:t>,</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746.6,</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747.1,</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747.2, 748.6</w:t>
            </w:r>
            <w:r w:rsidRPr="003F0D03">
              <w:rPr>
                <w:rFonts w:asciiTheme="minorHAnsi" w:eastAsia="Times New Roman" w:hAnsiTheme="minorHAnsi" w:cstheme="minorHAnsi"/>
                <w:i w:val="0"/>
                <w:color w:val="231F20"/>
                <w:spacing w:val="3"/>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Engelli</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Hizmetleri</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758.1,</w:t>
            </w:r>
            <w:r w:rsidRPr="003F0D03">
              <w:rPr>
                <w:rFonts w:asciiTheme="minorHAnsi" w:eastAsia="Times New Roman" w:hAnsiTheme="minorHAnsi" w:cstheme="minorHAnsi"/>
                <w:i w:val="0"/>
                <w:color w:val="231F20"/>
                <w:spacing w:val="4"/>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758.2</w:t>
            </w:r>
            <w:proofErr w:type="gramEnd"/>
            <w:r w:rsidRPr="003F0D03">
              <w:rPr>
                <w:rFonts w:asciiTheme="minorHAnsi" w:eastAsia="Times New Roman" w:hAnsiTheme="minorHAnsi" w:cstheme="minorHAnsi"/>
                <w:i w:val="0"/>
                <w:color w:val="231F20"/>
                <w:w w:val="90"/>
                <w:sz w:val="20"/>
                <w:szCs w:val="20"/>
              </w:rPr>
              <w:t>,</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758.3</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trHeight w:val="536"/>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Kültür ve Sanat</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783.1,</w:t>
            </w:r>
            <w:r w:rsidRPr="003F0D03">
              <w:rPr>
                <w:rFonts w:asciiTheme="minorHAnsi" w:eastAsia="Times New Roman" w:hAnsiTheme="minorHAnsi" w:cstheme="minorHAnsi"/>
                <w:i w:val="0"/>
                <w:color w:val="231F20"/>
                <w:spacing w:val="1"/>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785.1</w:t>
            </w:r>
            <w:proofErr w:type="gramEnd"/>
            <w:r w:rsidRPr="003F0D03">
              <w:rPr>
                <w:rFonts w:asciiTheme="minorHAnsi" w:eastAsia="Times New Roman" w:hAnsiTheme="minorHAnsi" w:cstheme="minorHAnsi"/>
                <w:i w:val="0"/>
                <w:color w:val="231F20"/>
                <w:w w:val="90"/>
                <w:sz w:val="20"/>
                <w:szCs w:val="20"/>
              </w:rPr>
              <w:t>,</w:t>
            </w:r>
            <w:r w:rsidRPr="003F0D03">
              <w:rPr>
                <w:rFonts w:asciiTheme="minorHAnsi" w:eastAsia="Times New Roman" w:hAnsiTheme="minorHAnsi" w:cstheme="minorHAnsi"/>
                <w:i w:val="0"/>
                <w:color w:val="231F20"/>
                <w:spacing w:val="1"/>
                <w:w w:val="90"/>
                <w:sz w:val="20"/>
                <w:szCs w:val="20"/>
              </w:rPr>
              <w:t xml:space="preserve"> </w:t>
            </w:r>
            <w:r w:rsidRPr="003F0D03">
              <w:rPr>
                <w:rFonts w:asciiTheme="minorHAnsi" w:eastAsia="Times New Roman" w:hAnsiTheme="minorHAnsi" w:cstheme="minorHAnsi"/>
                <w:i w:val="0"/>
                <w:color w:val="231F20"/>
                <w:w w:val="90"/>
                <w:sz w:val="20"/>
                <w:szCs w:val="20"/>
              </w:rPr>
              <w:t>785.2,</w:t>
            </w:r>
            <w:r w:rsidRPr="003F0D03">
              <w:rPr>
                <w:rFonts w:asciiTheme="minorHAnsi" w:eastAsia="Times New Roman" w:hAnsiTheme="minorHAnsi" w:cstheme="minorHAnsi"/>
                <w:i w:val="0"/>
                <w:color w:val="231F20"/>
                <w:spacing w:val="1"/>
                <w:w w:val="90"/>
                <w:sz w:val="20"/>
                <w:szCs w:val="20"/>
              </w:rPr>
              <w:t xml:space="preserve"> </w:t>
            </w:r>
            <w:r w:rsidRPr="003F0D03">
              <w:rPr>
                <w:rFonts w:asciiTheme="minorHAnsi" w:eastAsia="Times New Roman" w:hAnsiTheme="minorHAnsi" w:cstheme="minorHAnsi"/>
                <w:i w:val="0"/>
                <w:color w:val="231F20"/>
                <w:w w:val="90"/>
                <w:sz w:val="20"/>
                <w:szCs w:val="20"/>
              </w:rPr>
              <w:t>789.1</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1"/>
                <w:w w:val="90"/>
                <w:sz w:val="20"/>
                <w:szCs w:val="20"/>
              </w:rPr>
              <w:t xml:space="preserve"> </w:t>
            </w:r>
            <w:r w:rsidRPr="003F0D03">
              <w:rPr>
                <w:rFonts w:asciiTheme="minorHAnsi" w:eastAsia="Times New Roman" w:hAnsiTheme="minorHAnsi" w:cstheme="minorHAnsi"/>
                <w:i w:val="0"/>
                <w:color w:val="231F20"/>
                <w:w w:val="90"/>
                <w:sz w:val="20"/>
                <w:szCs w:val="20"/>
              </w:rPr>
              <w:t>Tedbir</w:t>
            </w:r>
          </w:p>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sz w:val="20"/>
                <w:szCs w:val="20"/>
              </w:rPr>
              <w:t>Maddeleri</w:t>
            </w:r>
          </w:p>
        </w:tc>
      </w:tr>
      <w:tr w:rsidR="007229CD" w:rsidRPr="003F0D03" w:rsidTr="00A50D4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Uluslararası</w:t>
            </w:r>
            <w:r w:rsidRPr="003F0D03">
              <w:rPr>
                <w:rFonts w:eastAsia="Times New Roman" w:cstheme="minorHAnsi"/>
                <w:color w:val="231F20"/>
                <w:spacing w:val="5"/>
                <w:w w:val="90"/>
                <w:sz w:val="20"/>
                <w:szCs w:val="20"/>
              </w:rPr>
              <w:t xml:space="preserve"> </w:t>
            </w:r>
            <w:r w:rsidRPr="003F0D03">
              <w:rPr>
                <w:rFonts w:eastAsia="Times New Roman" w:cstheme="minorHAnsi"/>
                <w:color w:val="231F20"/>
                <w:w w:val="90"/>
                <w:sz w:val="20"/>
                <w:szCs w:val="20"/>
              </w:rPr>
              <w:t>Göç</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816.1</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Maddesi</w:t>
            </w:r>
          </w:p>
        </w:tc>
      </w:tr>
      <w:tr w:rsidR="007229CD" w:rsidRPr="003F0D03" w:rsidTr="00A50D49">
        <w:trPr>
          <w:trHeight w:val="314"/>
        </w:trPr>
        <w:tc>
          <w:tcPr>
            <w:cnfStyle w:val="001000000000" w:firstRow="0" w:lastRow="0" w:firstColumn="1" w:lastColumn="0" w:oddVBand="0" w:evenVBand="0" w:oddHBand="0" w:evenHBand="0" w:firstRowFirstColumn="0" w:firstRowLastColumn="0" w:lastRowFirstColumn="0" w:lastRowLastColumn="0"/>
            <w:tcW w:w="1696" w:type="dxa"/>
            <w:vMerge/>
            <w:tcBorders>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shd w:val="clear" w:color="auto" w:fill="auto"/>
          </w:tcPr>
          <w:p w:rsidR="007229CD" w:rsidRPr="003F0D03" w:rsidRDefault="007229CD" w:rsidP="00A50D49">
            <w:pPr>
              <w:ind w:left="118"/>
              <w:rPr>
                <w:rFonts w:eastAsia="Times New Roman" w:cstheme="minorHAnsi"/>
                <w:sz w:val="20"/>
                <w:szCs w:val="20"/>
              </w:rPr>
            </w:pPr>
            <w:r w:rsidRPr="003F0D03">
              <w:rPr>
                <w:rFonts w:eastAsia="Times New Roman" w:cstheme="minorHAnsi"/>
                <w:color w:val="231F20"/>
                <w:w w:val="90"/>
                <w:sz w:val="20"/>
                <w:szCs w:val="20"/>
              </w:rPr>
              <w:t>Yurt</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Dışında</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Yaşayan</w:t>
            </w:r>
            <w:r w:rsidRPr="003F0D03">
              <w:rPr>
                <w:rFonts w:eastAsia="Times New Roman" w:cstheme="minorHAnsi"/>
                <w:color w:val="231F20"/>
                <w:spacing w:val="-6"/>
                <w:w w:val="90"/>
                <w:sz w:val="20"/>
                <w:szCs w:val="20"/>
              </w:rPr>
              <w:t xml:space="preserve"> </w:t>
            </w:r>
            <w:r w:rsidRPr="003F0D03">
              <w:rPr>
                <w:rFonts w:eastAsia="Times New Roman" w:cstheme="minorHAnsi"/>
                <w:color w:val="231F20"/>
                <w:w w:val="90"/>
                <w:sz w:val="20"/>
                <w:szCs w:val="20"/>
              </w:rPr>
              <w:t>Türkler</w:t>
            </w:r>
          </w:p>
        </w:tc>
        <w:tc>
          <w:tcPr>
            <w:cnfStyle w:val="000100000000" w:firstRow="0" w:lastRow="0" w:firstColumn="0" w:lastColumn="1" w:oddVBand="0" w:evenVBand="0" w:oddHBand="0" w:evenHBand="0" w:firstRowFirstColumn="0" w:firstRowLastColumn="0" w:lastRowFirstColumn="0" w:lastRowLastColumn="0"/>
            <w:tcW w:w="3118" w:type="dxa"/>
            <w:tcBorders>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819.1,</w:t>
            </w:r>
            <w:r w:rsidRPr="003F0D03">
              <w:rPr>
                <w:rFonts w:asciiTheme="minorHAnsi" w:eastAsia="Times New Roman" w:hAnsiTheme="minorHAnsi" w:cstheme="minorHAnsi"/>
                <w:i w:val="0"/>
                <w:color w:val="231F20"/>
                <w:spacing w:val="4"/>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819.2</w:t>
            </w:r>
            <w:proofErr w:type="gramEnd"/>
            <w:r w:rsidRPr="003F0D03">
              <w:rPr>
                <w:rFonts w:asciiTheme="minorHAnsi" w:eastAsia="Times New Roman" w:hAnsiTheme="minorHAnsi" w:cstheme="minorHAnsi"/>
                <w:i w:val="0"/>
                <w:color w:val="231F20"/>
                <w:w w:val="90"/>
                <w:sz w:val="20"/>
                <w:szCs w:val="20"/>
              </w:rPr>
              <w:t>,</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819.3</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r w:rsidR="007229CD" w:rsidRPr="003F0D03" w:rsidTr="00A50D49">
        <w:trPr>
          <w:cnfStyle w:val="010000000000" w:firstRow="0" w:lastRow="1" w:firstColumn="0" w:lastColumn="0" w:oddVBand="0" w:evenVBand="0" w:oddHBand="0" w:evenHBand="0" w:firstRowFirstColumn="0" w:firstRowLastColumn="0" w:lastRowFirstColumn="0" w:lastRowLastColumn="0"/>
          <w:trHeight w:val="314"/>
        </w:trPr>
        <w:tc>
          <w:tcPr>
            <w:cnfStyle w:val="001000000001" w:firstRow="0" w:lastRow="0" w:firstColumn="1" w:lastColumn="0" w:oddVBand="0" w:evenVBand="0" w:oddHBand="0" w:evenHBand="0" w:firstRowFirstColumn="0" w:firstRowLastColumn="0" w:lastRowFirstColumn="1" w:lastRowLastColumn="0"/>
            <w:tcW w:w="1696" w:type="dxa"/>
            <w:vMerge/>
            <w:tcBorders>
              <w:top w:val="none" w:sz="0" w:space="0" w:color="auto"/>
              <w:right w:val="none" w:sz="0" w:space="0" w:color="auto"/>
            </w:tcBorders>
            <w:shd w:val="clear" w:color="auto" w:fill="auto"/>
          </w:tcPr>
          <w:p w:rsidR="007229CD" w:rsidRPr="003F0D03" w:rsidRDefault="007229CD" w:rsidP="00A50D49">
            <w:pPr>
              <w:jc w:val="left"/>
              <w:rPr>
                <w:rFonts w:asciiTheme="minorHAnsi" w:eastAsia="Times New Roman" w:hAnsiTheme="minorHAnsi" w:cstheme="minorHAnsi"/>
                <w:i w:val="0"/>
                <w:sz w:val="20"/>
                <w:szCs w:val="20"/>
              </w:rPr>
            </w:pPr>
          </w:p>
        </w:tc>
        <w:tc>
          <w:tcPr>
            <w:cnfStyle w:val="000010000000" w:firstRow="0" w:lastRow="0" w:firstColumn="0" w:lastColumn="0" w:oddVBand="1" w:evenVBand="0" w:oddHBand="0" w:evenHBand="0" w:firstRowFirstColumn="0" w:firstRowLastColumn="0" w:lastRowFirstColumn="0" w:lastRowLastColumn="0"/>
            <w:tcW w:w="4253" w:type="dxa"/>
            <w:tcBorders>
              <w:top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Kalkınma</w:t>
            </w:r>
            <w:r w:rsidRPr="003F0D03">
              <w:rPr>
                <w:rFonts w:asciiTheme="minorHAnsi" w:eastAsia="Times New Roman" w:hAnsiTheme="minorHAnsi" w:cstheme="minorHAnsi"/>
                <w:i w:val="0"/>
                <w:color w:val="231F20"/>
                <w:spacing w:val="-3"/>
                <w:w w:val="90"/>
                <w:sz w:val="20"/>
                <w:szCs w:val="20"/>
              </w:rPr>
              <w:t xml:space="preserve"> </w:t>
            </w:r>
            <w:r w:rsidRPr="003F0D03">
              <w:rPr>
                <w:rFonts w:asciiTheme="minorHAnsi" w:eastAsia="Times New Roman" w:hAnsiTheme="minorHAnsi" w:cstheme="minorHAnsi"/>
                <w:i w:val="0"/>
                <w:color w:val="231F20"/>
                <w:w w:val="90"/>
                <w:sz w:val="20"/>
                <w:szCs w:val="20"/>
              </w:rPr>
              <w:t>İçin</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Uluslararası</w:t>
            </w:r>
            <w:r w:rsidRPr="003F0D03">
              <w:rPr>
                <w:rFonts w:asciiTheme="minorHAnsi" w:eastAsia="Times New Roman" w:hAnsiTheme="minorHAnsi" w:cstheme="minorHAnsi"/>
                <w:i w:val="0"/>
                <w:color w:val="231F20"/>
                <w:spacing w:val="-3"/>
                <w:w w:val="90"/>
                <w:sz w:val="20"/>
                <w:szCs w:val="20"/>
              </w:rPr>
              <w:t xml:space="preserve"> </w:t>
            </w:r>
            <w:r w:rsidRPr="003F0D03">
              <w:rPr>
                <w:rFonts w:asciiTheme="minorHAnsi" w:eastAsia="Times New Roman" w:hAnsiTheme="minorHAnsi" w:cstheme="minorHAnsi"/>
                <w:i w:val="0"/>
                <w:color w:val="231F20"/>
                <w:w w:val="90"/>
                <w:sz w:val="20"/>
                <w:szCs w:val="20"/>
              </w:rPr>
              <w:t>İş</w:t>
            </w:r>
            <w:r w:rsidRPr="003F0D03">
              <w:rPr>
                <w:rFonts w:asciiTheme="minorHAnsi" w:eastAsia="Times New Roman" w:hAnsiTheme="minorHAnsi" w:cstheme="minorHAnsi"/>
                <w:i w:val="0"/>
                <w:color w:val="231F20"/>
                <w:spacing w:val="-2"/>
                <w:w w:val="90"/>
                <w:sz w:val="20"/>
                <w:szCs w:val="20"/>
              </w:rPr>
              <w:t xml:space="preserve"> </w:t>
            </w:r>
            <w:r w:rsidRPr="003F0D03">
              <w:rPr>
                <w:rFonts w:asciiTheme="minorHAnsi" w:eastAsia="Times New Roman" w:hAnsiTheme="minorHAnsi" w:cstheme="minorHAnsi"/>
                <w:i w:val="0"/>
                <w:color w:val="231F20"/>
                <w:w w:val="90"/>
                <w:sz w:val="20"/>
                <w:szCs w:val="20"/>
              </w:rPr>
              <w:t>Birliği</w:t>
            </w:r>
          </w:p>
        </w:tc>
        <w:tc>
          <w:tcPr>
            <w:cnfStyle w:val="000100000010" w:firstRow="0" w:lastRow="0" w:firstColumn="0" w:lastColumn="1" w:oddVBand="0" w:evenVBand="0" w:oddHBand="0" w:evenHBand="0" w:firstRowFirstColumn="0" w:firstRowLastColumn="0" w:lastRowFirstColumn="0" w:lastRowLastColumn="1"/>
            <w:tcW w:w="3118" w:type="dxa"/>
            <w:tcBorders>
              <w:top w:val="none" w:sz="0" w:space="0" w:color="auto"/>
              <w:left w:val="none" w:sz="0" w:space="0" w:color="auto"/>
            </w:tcBorders>
            <w:shd w:val="clear" w:color="auto" w:fill="auto"/>
          </w:tcPr>
          <w:p w:rsidR="007229CD" w:rsidRPr="003F0D03" w:rsidRDefault="007229CD" w:rsidP="00A50D49">
            <w:pPr>
              <w:ind w:left="118"/>
              <w:rPr>
                <w:rFonts w:asciiTheme="minorHAnsi" w:eastAsia="Times New Roman" w:hAnsiTheme="minorHAnsi" w:cstheme="minorHAnsi"/>
                <w:i w:val="0"/>
                <w:sz w:val="20"/>
                <w:szCs w:val="20"/>
              </w:rPr>
            </w:pPr>
            <w:r w:rsidRPr="003F0D03">
              <w:rPr>
                <w:rFonts w:asciiTheme="minorHAnsi" w:eastAsia="Times New Roman" w:hAnsiTheme="minorHAnsi" w:cstheme="minorHAnsi"/>
                <w:i w:val="0"/>
                <w:color w:val="231F20"/>
                <w:w w:val="90"/>
                <w:sz w:val="20"/>
                <w:szCs w:val="20"/>
              </w:rPr>
              <w:t>970.1,</w:t>
            </w:r>
            <w:r w:rsidRPr="003F0D03">
              <w:rPr>
                <w:rFonts w:asciiTheme="minorHAnsi" w:eastAsia="Times New Roman" w:hAnsiTheme="minorHAnsi" w:cstheme="minorHAnsi"/>
                <w:i w:val="0"/>
                <w:color w:val="231F20"/>
                <w:spacing w:val="4"/>
                <w:w w:val="90"/>
                <w:sz w:val="20"/>
                <w:szCs w:val="20"/>
              </w:rPr>
              <w:t xml:space="preserve"> </w:t>
            </w:r>
            <w:proofErr w:type="gramStart"/>
            <w:r w:rsidRPr="003F0D03">
              <w:rPr>
                <w:rFonts w:asciiTheme="minorHAnsi" w:eastAsia="Times New Roman" w:hAnsiTheme="minorHAnsi" w:cstheme="minorHAnsi"/>
                <w:i w:val="0"/>
                <w:color w:val="231F20"/>
                <w:w w:val="90"/>
                <w:sz w:val="20"/>
                <w:szCs w:val="20"/>
              </w:rPr>
              <w:t>972.6</w:t>
            </w:r>
            <w:proofErr w:type="gramEnd"/>
            <w:r w:rsidRPr="003F0D03">
              <w:rPr>
                <w:rFonts w:asciiTheme="minorHAnsi" w:eastAsia="Times New Roman" w:hAnsiTheme="minorHAnsi" w:cstheme="minorHAnsi"/>
                <w:i w:val="0"/>
                <w:color w:val="231F20"/>
                <w:w w:val="90"/>
                <w:sz w:val="20"/>
                <w:szCs w:val="20"/>
              </w:rPr>
              <w:t>,</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973.3</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Sayılı</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Tedbir</w:t>
            </w:r>
            <w:r w:rsidRPr="003F0D03">
              <w:rPr>
                <w:rFonts w:asciiTheme="minorHAnsi" w:eastAsia="Times New Roman" w:hAnsiTheme="minorHAnsi" w:cstheme="minorHAnsi"/>
                <w:i w:val="0"/>
                <w:color w:val="231F20"/>
                <w:spacing w:val="4"/>
                <w:w w:val="90"/>
                <w:sz w:val="20"/>
                <w:szCs w:val="20"/>
              </w:rPr>
              <w:t xml:space="preserve"> </w:t>
            </w:r>
            <w:r w:rsidRPr="003F0D03">
              <w:rPr>
                <w:rFonts w:asciiTheme="minorHAnsi" w:eastAsia="Times New Roman" w:hAnsiTheme="minorHAnsi" w:cstheme="minorHAnsi"/>
                <w:i w:val="0"/>
                <w:color w:val="231F20"/>
                <w:w w:val="90"/>
                <w:sz w:val="20"/>
                <w:szCs w:val="20"/>
              </w:rPr>
              <w:t>Maddeleri</w:t>
            </w:r>
          </w:p>
        </w:tc>
      </w:tr>
    </w:tbl>
    <w:p w:rsidR="007229CD" w:rsidRPr="007229CD" w:rsidRDefault="007229CD" w:rsidP="007229CD">
      <w:pPr>
        <w:tabs>
          <w:tab w:val="left" w:pos="7700"/>
        </w:tabs>
        <w:rPr>
          <w:rFonts w:cstheme="minorHAnsi"/>
        </w:rPr>
      </w:pPr>
    </w:p>
    <w:p w:rsidR="00A50D49" w:rsidRPr="00967DF6" w:rsidRDefault="00A50D49" w:rsidP="00967DF6">
      <w:pPr>
        <w:pStyle w:val="Balk1"/>
        <w:rPr>
          <w:color w:val="FF0000"/>
        </w:rPr>
      </w:pPr>
      <w:bookmarkStart w:id="38" w:name="_Toc160247413"/>
      <w:bookmarkStart w:id="39" w:name="_Toc160306397"/>
      <w:r w:rsidRPr="00FB4F14">
        <w:t>FAALİYET ALANLARI İLE ÜRÜN VE HİZMETLERİN BELİRLENMESİ</w:t>
      </w:r>
      <w:bookmarkEnd w:id="38"/>
      <w:bookmarkEnd w:id="39"/>
      <w:r w:rsidR="00967DF6">
        <w:t xml:space="preserve"> </w:t>
      </w:r>
    </w:p>
    <w:p w:rsidR="00A50D49" w:rsidRDefault="00A50D49" w:rsidP="00A50D49">
      <w:pPr>
        <w:spacing w:after="120" w:line="240" w:lineRule="auto"/>
        <w:jc w:val="both"/>
        <w:rPr>
          <w:rFonts w:cstheme="minorHAnsi"/>
          <w:szCs w:val="24"/>
        </w:rPr>
      </w:pPr>
      <w:r w:rsidRPr="003E1CB3">
        <w:rPr>
          <w:rFonts w:cstheme="minorHAnsi"/>
          <w:szCs w:val="24"/>
        </w:rPr>
        <w:t xml:space="preserve">Manisa İl Millî Eğitim Müdürlüğü 2024–2028 Stratejik Plan hazırlık sürecinde Müdürlüğümüz faaliyet alanları ve hizmetlerinin belirlenmesine yönelik çalışmalar yapılmıştır. Bu kapsamda birimlerinin yasal yükümlülükleri, standart dosya planı, üst politika belgeleri, yürürlükteki uygulanan sistemler ve kamu hizmet </w:t>
      </w:r>
      <w:proofErr w:type="gramStart"/>
      <w:r w:rsidRPr="003E1CB3">
        <w:rPr>
          <w:rFonts w:cstheme="minorHAnsi"/>
          <w:szCs w:val="24"/>
        </w:rPr>
        <w:t>envanteri</w:t>
      </w:r>
      <w:proofErr w:type="gramEnd"/>
      <w:r w:rsidRPr="003E1CB3">
        <w:rPr>
          <w:rFonts w:cstheme="minorHAnsi"/>
          <w:szCs w:val="24"/>
        </w:rPr>
        <w:t xml:space="preserve"> incelenerek Müdürlüğümüz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Müdürlüğümüze bağlı birimler faaliyet alanlarına ve sunulan hizmetlere göre şubelere ayrılmıştır.</w:t>
      </w:r>
    </w:p>
    <w:tbl>
      <w:tblPr>
        <w:tblStyle w:val="TabloKlavuzu"/>
        <w:tblW w:w="9493"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392"/>
        <w:gridCol w:w="1862"/>
        <w:gridCol w:w="13"/>
        <w:gridCol w:w="7226"/>
      </w:tblGrid>
      <w:tr w:rsidR="00A50D49" w:rsidRPr="003F0D03" w:rsidTr="00A50D49">
        <w:trPr>
          <w:trHeight w:val="332"/>
        </w:trPr>
        <w:tc>
          <w:tcPr>
            <w:tcW w:w="9493" w:type="dxa"/>
            <w:gridSpan w:val="4"/>
          </w:tcPr>
          <w:p w:rsidR="00A50D49" w:rsidRPr="003F0D03" w:rsidRDefault="00A50D49" w:rsidP="00552F9F">
            <w:pPr>
              <w:pStyle w:val="ResimYazs"/>
              <w:keepNext/>
              <w:jc w:val="center"/>
              <w:rPr>
                <w:rFonts w:eastAsia="Times New Roman" w:cstheme="minorHAnsi"/>
                <w:b/>
                <w:i w:val="0"/>
                <w:color w:val="000000"/>
                <w:sz w:val="20"/>
                <w:szCs w:val="20"/>
                <w:lang w:eastAsia="tr-TR"/>
              </w:rPr>
            </w:pPr>
            <w:bookmarkStart w:id="40" w:name="_Toc160306428"/>
            <w:r w:rsidRPr="003F0D03">
              <w:rPr>
                <w:b/>
                <w:i w:val="0"/>
                <w:color w:val="auto"/>
                <w:sz w:val="20"/>
                <w:szCs w:val="20"/>
              </w:rPr>
              <w:t xml:space="preserve">Tablo </w:t>
            </w:r>
            <w:r w:rsidRPr="003F0D03">
              <w:rPr>
                <w:b/>
                <w:sz w:val="20"/>
                <w:szCs w:val="20"/>
              </w:rPr>
              <w:fldChar w:fldCharType="begin"/>
            </w:r>
            <w:r w:rsidRPr="003F0D03">
              <w:rPr>
                <w:b/>
                <w:i w:val="0"/>
                <w:color w:val="auto"/>
                <w:sz w:val="20"/>
                <w:szCs w:val="20"/>
              </w:rPr>
              <w:instrText xml:space="preserve"> SEQ Tablo \* ARABIC </w:instrText>
            </w:r>
            <w:r w:rsidRPr="003F0D03">
              <w:rPr>
                <w:b/>
                <w:sz w:val="20"/>
                <w:szCs w:val="20"/>
              </w:rPr>
              <w:fldChar w:fldCharType="separate"/>
            </w:r>
            <w:r w:rsidR="00FD4B4E">
              <w:rPr>
                <w:b/>
                <w:i w:val="0"/>
                <w:noProof/>
                <w:color w:val="auto"/>
                <w:sz w:val="20"/>
                <w:szCs w:val="20"/>
              </w:rPr>
              <w:t>7</w:t>
            </w:r>
            <w:r w:rsidRPr="003F0D03">
              <w:rPr>
                <w:b/>
                <w:sz w:val="20"/>
                <w:szCs w:val="20"/>
              </w:rPr>
              <w:fldChar w:fldCharType="end"/>
            </w:r>
            <w:r w:rsidRPr="003F0D03">
              <w:rPr>
                <w:b/>
                <w:i w:val="0"/>
                <w:color w:val="auto"/>
                <w:sz w:val="20"/>
                <w:szCs w:val="20"/>
              </w:rPr>
              <w:t>:</w:t>
            </w:r>
            <w:r w:rsidRPr="003F0D03">
              <w:rPr>
                <w:i w:val="0"/>
                <w:color w:val="auto"/>
                <w:sz w:val="20"/>
                <w:szCs w:val="20"/>
              </w:rPr>
              <w:t xml:space="preserve"> </w:t>
            </w:r>
            <w:r w:rsidRPr="003F0D03">
              <w:rPr>
                <w:rFonts w:eastAsia="Times New Roman" w:cstheme="minorHAnsi"/>
                <w:i w:val="0"/>
                <w:color w:val="auto"/>
                <w:sz w:val="20"/>
                <w:szCs w:val="20"/>
                <w:lang w:eastAsia="tr-TR"/>
              </w:rPr>
              <w:t>Faaliyet Alanları ve Hizmetlere İlişkin Genel Tablo</w:t>
            </w:r>
            <w:bookmarkEnd w:id="40"/>
            <w:r w:rsidR="00967DF6">
              <w:rPr>
                <w:rFonts w:eastAsia="Times New Roman" w:cstheme="minorHAnsi"/>
                <w:i w:val="0"/>
                <w:color w:val="auto"/>
                <w:sz w:val="20"/>
                <w:szCs w:val="20"/>
                <w:lang w:eastAsia="tr-TR"/>
              </w:rPr>
              <w:t xml:space="preserve"> </w:t>
            </w:r>
          </w:p>
        </w:tc>
      </w:tr>
      <w:tr w:rsidR="00A50D49" w:rsidRPr="003F0D03" w:rsidTr="00A50D49">
        <w:trPr>
          <w:trHeight w:val="332"/>
        </w:trPr>
        <w:tc>
          <w:tcPr>
            <w:tcW w:w="2267" w:type="dxa"/>
            <w:gridSpan w:val="3"/>
            <w:hideMark/>
          </w:tcPr>
          <w:p w:rsidR="00A50D49" w:rsidRPr="003F0D03" w:rsidRDefault="00A50D49" w:rsidP="00842468">
            <w:pPr>
              <w:jc w:val="center"/>
              <w:rPr>
                <w:rFonts w:eastAsia="Times New Roman" w:cstheme="minorHAnsi"/>
                <w:b/>
                <w:color w:val="000000"/>
                <w:sz w:val="20"/>
                <w:szCs w:val="20"/>
                <w:lang w:eastAsia="tr-TR"/>
              </w:rPr>
            </w:pPr>
            <w:r w:rsidRPr="003F0D03">
              <w:rPr>
                <w:rFonts w:eastAsia="Times New Roman" w:cstheme="minorHAnsi"/>
                <w:b/>
                <w:color w:val="000000"/>
                <w:sz w:val="20"/>
                <w:szCs w:val="20"/>
                <w:lang w:eastAsia="tr-TR"/>
              </w:rPr>
              <w:t>FAALİYET ALANI</w:t>
            </w:r>
          </w:p>
        </w:tc>
        <w:tc>
          <w:tcPr>
            <w:tcW w:w="7226" w:type="dxa"/>
          </w:tcPr>
          <w:p w:rsidR="00A50D49" w:rsidRPr="003F0D03" w:rsidRDefault="00A50D49" w:rsidP="00842468">
            <w:pPr>
              <w:jc w:val="center"/>
              <w:rPr>
                <w:rFonts w:eastAsia="Times New Roman" w:cstheme="minorHAnsi"/>
                <w:b/>
                <w:bCs/>
                <w:color w:val="000000"/>
                <w:sz w:val="20"/>
                <w:szCs w:val="20"/>
                <w:lang w:eastAsia="tr-TR"/>
              </w:rPr>
            </w:pPr>
            <w:r w:rsidRPr="003F0D03">
              <w:rPr>
                <w:rFonts w:eastAsia="Times New Roman" w:cstheme="minorHAnsi"/>
                <w:b/>
                <w:color w:val="000000"/>
                <w:sz w:val="20"/>
                <w:szCs w:val="20"/>
                <w:lang w:eastAsia="tr-TR"/>
              </w:rPr>
              <w:t>HİZMETLER</w:t>
            </w:r>
          </w:p>
        </w:tc>
      </w:tr>
      <w:tr w:rsidR="00A50D49" w:rsidRPr="003F0D03" w:rsidTr="00A50D49">
        <w:trPr>
          <w:trHeight w:val="302"/>
        </w:trPr>
        <w:tc>
          <w:tcPr>
            <w:tcW w:w="392" w:type="dxa"/>
            <w:vMerge w:val="restart"/>
            <w:textDirection w:val="btLr"/>
            <w:hideMark/>
          </w:tcPr>
          <w:p w:rsidR="00A50D49" w:rsidRPr="003F0D03" w:rsidRDefault="00A50D49" w:rsidP="00842468">
            <w:pPr>
              <w:jc w:val="center"/>
              <w:rPr>
                <w:rFonts w:eastAsia="Times New Roman" w:cstheme="minorHAnsi"/>
                <w:i/>
                <w:color w:val="000000"/>
                <w:sz w:val="20"/>
                <w:szCs w:val="20"/>
                <w:lang w:eastAsia="tr-TR"/>
              </w:rPr>
            </w:pPr>
            <w:r w:rsidRPr="003F0D03">
              <w:rPr>
                <w:rFonts w:eastAsia="Times New Roman" w:cstheme="minorHAnsi"/>
                <w:i/>
                <w:color w:val="000000"/>
                <w:sz w:val="20"/>
                <w:szCs w:val="20"/>
                <w:lang w:eastAsia="tr-TR"/>
              </w:rPr>
              <w:t>1.  EĞİTİM VE ÖĞRETİM İŞLERİ</w:t>
            </w: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ve Öğretim İşleri (Genel)</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ve Öğretim Programları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Eğitim-Öğretim Yılı Çalışma Takvimi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Ölçme ve Değerlendirme</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Okul, Kurum Açma, Kapatma, Devir, Ad Verme İşleri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1.6</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Kontenjanların Belirlenmesi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Yazılı ve Görsel Eğitim Materyali (Modül)/Ders Kitapları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1.8</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Ders Kitapları ve Diğer Eğitim Araçlarını İnceleme</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1.9</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Ders Araç ve Gereçleri Hazırlama Çalışmaları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1.10</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Ders Planları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Haftalık Ders Dağıtım Çizelgeleri ve Programları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Sınav Komisyonları/Sınavlar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Telafi Eğitimi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Kurumlarında Açılan Kurslar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Okul Sağlığı Çalışmaları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1.16</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Okuma Kültürü ve Kütüphane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Taşımalı Eğitim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1.18</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Tam Gün Tam Yıl Eğitim Uygulaması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1.19</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İkili Mesleki Eğitim Uygulaması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1.20</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Mesleki Açık Öğretim İşlemleri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Yüksek Öğrenim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Yurt Dışı Eğitim-Öğretim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Özel Eğitim, Rehberlik ve Danışma Hizmetleri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Eğitime Yardımcı Dernek ve Kurumlar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Yerel Yönetimlerdeki Eğitimle İlgili Kararlar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1.26</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Meslek Standartları ve Tanımları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Nöbet Hizmetleri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1.28</w:t>
            </w:r>
          </w:p>
        </w:tc>
        <w:tc>
          <w:tcPr>
            <w:tcW w:w="7239" w:type="dxa"/>
            <w:gridSpan w:val="2"/>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Eğitimle İlgili Defter, Dosya, Çizelge ve Belgeler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1.29</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Öğretim İle İlgili Diğer İşler</w:t>
            </w:r>
          </w:p>
        </w:tc>
      </w:tr>
      <w:tr w:rsidR="00A50D49" w:rsidRPr="003F0D03" w:rsidTr="00A50D49">
        <w:trPr>
          <w:trHeight w:val="302"/>
        </w:trPr>
        <w:tc>
          <w:tcPr>
            <w:tcW w:w="392" w:type="dxa"/>
            <w:vMerge w:val="restart"/>
            <w:textDirection w:val="btLr"/>
            <w:hideMark/>
          </w:tcPr>
          <w:p w:rsidR="00A50D49" w:rsidRPr="003F0D03" w:rsidRDefault="00A50D49" w:rsidP="00842468">
            <w:pPr>
              <w:jc w:val="center"/>
              <w:rPr>
                <w:rFonts w:eastAsia="Times New Roman" w:cstheme="minorHAnsi"/>
                <w:i/>
                <w:color w:val="000000"/>
                <w:sz w:val="20"/>
                <w:szCs w:val="20"/>
                <w:lang w:eastAsia="tr-TR"/>
              </w:rPr>
            </w:pPr>
            <w:r w:rsidRPr="003F0D03">
              <w:rPr>
                <w:rFonts w:eastAsia="Times New Roman" w:cstheme="minorHAnsi"/>
                <w:i/>
                <w:color w:val="000000"/>
                <w:sz w:val="20"/>
                <w:szCs w:val="20"/>
                <w:lang w:eastAsia="tr-TR"/>
              </w:rPr>
              <w:t>2. ÖĞRENCİ İŞLERİ</w:t>
            </w: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Öğrenci İşleri (Genel)</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Kayıt-Kabul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Nakil ve Geçişler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Denklik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Devam-Devamsızlık</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2.6</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Ödül ve Disiplin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Öğrenci Askerlik İşlemleri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2.8</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Yabancı Uyruklu Öğrenciler (İlk ve Orta Öğretim)</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2.9</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Mezunların İzlenmesi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2.10</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Yatılılık/Bursluluk İşlemleri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2.11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Okul ve İşletmelerde Meslekî Eğitim/Staj Çalışmaları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2.12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Öğrenci İşleriyle İlgili Diğer İşler</w:t>
            </w:r>
          </w:p>
        </w:tc>
      </w:tr>
      <w:tr w:rsidR="00A50D49" w:rsidRPr="003F0D03" w:rsidTr="00A50D49">
        <w:trPr>
          <w:trHeight w:val="302"/>
        </w:trPr>
        <w:tc>
          <w:tcPr>
            <w:tcW w:w="392" w:type="dxa"/>
            <w:vMerge w:val="restart"/>
            <w:textDirection w:val="btLr"/>
            <w:hideMark/>
          </w:tcPr>
          <w:p w:rsidR="00A50D49" w:rsidRPr="003F0D03" w:rsidRDefault="00A50D49" w:rsidP="00842468">
            <w:pPr>
              <w:jc w:val="center"/>
              <w:rPr>
                <w:rFonts w:eastAsia="Times New Roman" w:cstheme="minorHAnsi"/>
                <w:i/>
                <w:color w:val="000000"/>
                <w:sz w:val="20"/>
                <w:szCs w:val="20"/>
                <w:lang w:eastAsia="tr-TR"/>
              </w:rPr>
            </w:pPr>
            <w:r w:rsidRPr="003F0D03">
              <w:rPr>
                <w:rFonts w:eastAsia="Times New Roman" w:cstheme="minorHAnsi"/>
                <w:i/>
                <w:color w:val="000000"/>
                <w:sz w:val="20"/>
                <w:szCs w:val="20"/>
                <w:lang w:eastAsia="tr-TR"/>
              </w:rPr>
              <w:t>3. SOSYAL, KÜLTÜREL VE SPORTİF FAALİYETLER</w:t>
            </w:r>
          </w:p>
        </w:tc>
        <w:tc>
          <w:tcPr>
            <w:tcW w:w="1862" w:type="dxa"/>
            <w:noWrap/>
            <w:hideMark/>
          </w:tcPr>
          <w:p w:rsidR="00A50D49" w:rsidRPr="003F0D03" w:rsidRDefault="00A50D49" w:rsidP="00842468">
            <w:pPr>
              <w:jc w:val="center"/>
              <w:rPr>
                <w:rFonts w:eastAsia="Times New Roman" w:cstheme="minorHAnsi"/>
                <w:bCs/>
                <w:color w:val="000000"/>
                <w:sz w:val="20"/>
                <w:szCs w:val="20"/>
                <w:lang w:eastAsia="tr-TR"/>
              </w:rPr>
            </w:pPr>
            <w:r w:rsidRPr="003F0D03">
              <w:rPr>
                <w:rFonts w:eastAsia="Times New Roman" w:cstheme="minorHAnsi"/>
                <w:bCs/>
                <w:color w:val="000000"/>
                <w:sz w:val="20"/>
                <w:szCs w:val="20"/>
                <w:lang w:eastAsia="tr-TR"/>
              </w:rPr>
              <w:t>3.1</w:t>
            </w:r>
          </w:p>
        </w:tc>
        <w:tc>
          <w:tcPr>
            <w:tcW w:w="7239" w:type="dxa"/>
            <w:gridSpan w:val="2"/>
            <w:noWrap/>
            <w:hideMark/>
          </w:tcPr>
          <w:p w:rsidR="00A50D49" w:rsidRPr="003F0D03" w:rsidRDefault="00A50D49" w:rsidP="00842468">
            <w:pPr>
              <w:rPr>
                <w:rFonts w:eastAsia="Times New Roman" w:cstheme="minorHAnsi"/>
                <w:bCs/>
                <w:color w:val="000000"/>
                <w:sz w:val="20"/>
                <w:szCs w:val="20"/>
                <w:lang w:eastAsia="tr-TR"/>
              </w:rPr>
            </w:pPr>
            <w:r w:rsidRPr="003F0D03">
              <w:rPr>
                <w:rFonts w:eastAsia="Times New Roman" w:cstheme="minorHAnsi"/>
                <w:bCs/>
                <w:color w:val="000000"/>
                <w:sz w:val="20"/>
                <w:szCs w:val="20"/>
                <w:lang w:eastAsia="tr-TR"/>
              </w:rPr>
              <w:t>Sosyal ve Kültürel Faaliyetler (Genel)</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Öğrenci Meclisleri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Müsamereler, Yarışmalar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Kardeş Okul Uygulamaları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Dost Aile Uygulamaları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3.6</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Misafir Öğrenci Uygulamaları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Öğrenci/Çocuk Kulüpleri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3.8</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Toplum Hizmeti Çalışmaları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3.9</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Spor Faaliyetleri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3.10</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İzcilik Faaliyetleri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3.11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Öğrenci Eğitim Faaliyetleri (Kamplar)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3.12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Sosyal ve Kültürel Faaliyetlerle İlgili Diğer İşler</w:t>
            </w:r>
          </w:p>
        </w:tc>
      </w:tr>
      <w:tr w:rsidR="00A50D49" w:rsidRPr="003F0D03" w:rsidTr="00A50D49">
        <w:trPr>
          <w:trHeight w:val="362"/>
        </w:trPr>
        <w:tc>
          <w:tcPr>
            <w:tcW w:w="392" w:type="dxa"/>
            <w:vMerge w:val="restart"/>
            <w:textDirection w:val="btLr"/>
            <w:hideMark/>
          </w:tcPr>
          <w:p w:rsidR="00A50D49" w:rsidRPr="003F0D03" w:rsidRDefault="00A50D49" w:rsidP="00842468">
            <w:pPr>
              <w:jc w:val="center"/>
              <w:rPr>
                <w:rFonts w:eastAsia="Times New Roman" w:cstheme="minorHAnsi"/>
                <w:i/>
                <w:color w:val="000000"/>
                <w:sz w:val="20"/>
                <w:szCs w:val="20"/>
                <w:lang w:eastAsia="tr-TR"/>
              </w:rPr>
            </w:pPr>
            <w:r w:rsidRPr="003F0D03">
              <w:rPr>
                <w:rFonts w:eastAsia="Times New Roman" w:cstheme="minorHAnsi"/>
                <w:i/>
                <w:color w:val="000000"/>
                <w:sz w:val="20"/>
                <w:szCs w:val="20"/>
                <w:lang w:eastAsia="tr-TR"/>
              </w:rPr>
              <w:t>4. ÖĞRETMEN YETİŞTİRME VE EĞİT.</w:t>
            </w: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4.1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Öğretmen Yetiştirme ve Eğitimi İşleri (Genel)</w:t>
            </w:r>
          </w:p>
        </w:tc>
      </w:tr>
      <w:tr w:rsidR="00A50D49" w:rsidRPr="003F0D03" w:rsidTr="00A50D49">
        <w:trPr>
          <w:trHeight w:val="36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4.2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YÖK'le İlişkiler </w:t>
            </w:r>
          </w:p>
        </w:tc>
      </w:tr>
      <w:tr w:rsidR="00A50D49" w:rsidRPr="003F0D03" w:rsidTr="00A50D49">
        <w:trPr>
          <w:trHeight w:val="36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4.3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Öğretmen Yeterlikleri</w:t>
            </w:r>
          </w:p>
        </w:tc>
      </w:tr>
      <w:tr w:rsidR="00A50D49" w:rsidRPr="003F0D03" w:rsidTr="00A50D49">
        <w:trPr>
          <w:trHeight w:val="36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4.4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Öğretmen Yetiştirme ve Eğitimiyle İlgili Diğer İşler</w:t>
            </w:r>
          </w:p>
        </w:tc>
      </w:tr>
      <w:tr w:rsidR="00A50D49" w:rsidRPr="003F0D03" w:rsidTr="00A50D49">
        <w:trPr>
          <w:trHeight w:val="302"/>
        </w:trPr>
        <w:tc>
          <w:tcPr>
            <w:tcW w:w="392" w:type="dxa"/>
            <w:vMerge w:val="restart"/>
            <w:textDirection w:val="btLr"/>
            <w:hideMark/>
          </w:tcPr>
          <w:p w:rsidR="00A50D49" w:rsidRPr="003F0D03" w:rsidRDefault="00A50D49" w:rsidP="00842468">
            <w:pPr>
              <w:jc w:val="center"/>
              <w:rPr>
                <w:rFonts w:eastAsia="Times New Roman" w:cstheme="minorHAnsi"/>
                <w:i/>
                <w:color w:val="000000"/>
                <w:sz w:val="20"/>
                <w:szCs w:val="20"/>
                <w:lang w:eastAsia="tr-TR"/>
              </w:rPr>
            </w:pPr>
            <w:r w:rsidRPr="003F0D03">
              <w:rPr>
                <w:rFonts w:eastAsia="Times New Roman" w:cstheme="minorHAnsi"/>
                <w:i/>
                <w:color w:val="000000"/>
                <w:sz w:val="20"/>
                <w:szCs w:val="20"/>
                <w:lang w:eastAsia="tr-TR"/>
              </w:rPr>
              <w:t>5. ÖZEL ÖĞRETİM KURUMLARI</w:t>
            </w: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Özel Öğretim Kurumları (Genel)</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Özel Okul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Özel Yaygın Eğitim Kurumları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Trafik Genel Eğitim Planı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Öğrenim Ücreti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5.6</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Ücretsiz Öğrenci/Kursiyer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5.7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Özel Eğitimle İlgili Diğer İşler</w:t>
            </w:r>
          </w:p>
        </w:tc>
      </w:tr>
      <w:tr w:rsidR="00A50D49" w:rsidRPr="003F0D03" w:rsidTr="00A50D49">
        <w:trPr>
          <w:trHeight w:val="302"/>
        </w:trPr>
        <w:tc>
          <w:tcPr>
            <w:tcW w:w="392" w:type="dxa"/>
            <w:vMerge w:val="restart"/>
            <w:textDirection w:val="btLr"/>
            <w:hideMark/>
          </w:tcPr>
          <w:p w:rsidR="00A50D49" w:rsidRPr="003F0D03" w:rsidRDefault="00A50D49" w:rsidP="00842468">
            <w:pPr>
              <w:jc w:val="center"/>
              <w:rPr>
                <w:rFonts w:eastAsia="Times New Roman" w:cstheme="minorHAnsi"/>
                <w:i/>
                <w:color w:val="000000"/>
                <w:sz w:val="20"/>
                <w:szCs w:val="20"/>
                <w:lang w:eastAsia="tr-TR"/>
              </w:rPr>
            </w:pPr>
            <w:r w:rsidRPr="003F0D03">
              <w:rPr>
                <w:rFonts w:eastAsia="Times New Roman" w:cstheme="minorHAnsi"/>
                <w:i/>
                <w:color w:val="000000"/>
                <w:sz w:val="20"/>
                <w:szCs w:val="20"/>
                <w:lang w:eastAsia="tr-TR"/>
              </w:rPr>
              <w:t>6. EĞİTİM TEKNOLOJİLERİ İŞLERİ</w:t>
            </w: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Teknolojileri İşleri  (Genel)</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6.2</w:t>
            </w:r>
          </w:p>
        </w:tc>
        <w:tc>
          <w:tcPr>
            <w:tcW w:w="7239" w:type="dxa"/>
            <w:gridSpan w:val="2"/>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 xml:space="preserve">Kalite Kontrol İşleri </w:t>
            </w:r>
            <w:proofErr w:type="gramStart"/>
            <w:r w:rsidRPr="003F0D03">
              <w:rPr>
                <w:rFonts w:eastAsia="Times New Roman" w:cstheme="minorHAnsi"/>
                <w:color w:val="000000"/>
                <w:sz w:val="20"/>
                <w:szCs w:val="20"/>
                <w:lang w:eastAsia="tr-TR"/>
              </w:rPr>
              <w:t>(</w:t>
            </w:r>
            <w:proofErr w:type="gramEnd"/>
            <w:r w:rsidRPr="003F0D03">
              <w:rPr>
                <w:rFonts w:eastAsia="Times New Roman" w:cstheme="minorHAnsi"/>
                <w:color w:val="000000"/>
                <w:sz w:val="20"/>
                <w:szCs w:val="20"/>
                <w:lang w:eastAsia="tr-TR"/>
              </w:rPr>
              <w:t xml:space="preserve">Radyo, TV </w:t>
            </w:r>
            <w:proofErr w:type="spellStart"/>
            <w:r w:rsidRPr="003F0D03">
              <w:rPr>
                <w:rFonts w:eastAsia="Times New Roman" w:cstheme="minorHAnsi"/>
                <w:color w:val="000000"/>
                <w:sz w:val="20"/>
                <w:szCs w:val="20"/>
                <w:lang w:eastAsia="tr-TR"/>
              </w:rPr>
              <w:t>Prog</w:t>
            </w:r>
            <w:proofErr w:type="spellEnd"/>
            <w:r w:rsidRPr="003F0D03">
              <w:rPr>
                <w:rFonts w:eastAsia="Times New Roman" w:cstheme="minorHAnsi"/>
                <w:color w:val="000000"/>
                <w:sz w:val="20"/>
                <w:szCs w:val="20"/>
                <w:lang w:eastAsia="tr-TR"/>
              </w:rPr>
              <w:t>. Eğitim Yazılımları</w:t>
            </w:r>
            <w:proofErr w:type="gramStart"/>
            <w:r w:rsidRPr="003F0D03">
              <w:rPr>
                <w:rFonts w:eastAsia="Times New Roman" w:cstheme="minorHAnsi"/>
                <w:color w:val="000000"/>
                <w:sz w:val="20"/>
                <w:szCs w:val="20"/>
                <w:lang w:eastAsia="tr-TR"/>
              </w:rPr>
              <w:t>)</w:t>
            </w:r>
            <w:proofErr w:type="gramEnd"/>
            <w:r w:rsidRPr="003F0D03">
              <w:rPr>
                <w:rFonts w:eastAsia="Times New Roman" w:cstheme="minorHAnsi"/>
                <w:color w:val="000000"/>
                <w:sz w:val="20"/>
                <w:szCs w:val="20"/>
                <w:lang w:eastAsia="tr-TR"/>
              </w:rPr>
              <w:t xml:space="preserve"> </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6.3</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Radyo ve Televizyon Programlarının Hazırlanması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Ürün Tasarım ve Planlama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6.5</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Dijital Fotoğraf Arşivi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6.6</w:t>
            </w:r>
          </w:p>
        </w:tc>
        <w:tc>
          <w:tcPr>
            <w:tcW w:w="7239" w:type="dxa"/>
            <w:gridSpan w:val="2"/>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Materyallerini Çoğaltma, Pazarlama ve Yayınlama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6.7</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Sınav Evrakının Dağıtımı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6.8</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Soru Hazırlama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6.9</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Merkezi Sistem Sınavları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6.10</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Uzaktan Eğitim ve e-öğrenme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6.11</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Çağrı Merkezi (Call Center)</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6.12</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Açık Öğretim Okulları</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6.13</w:t>
            </w:r>
          </w:p>
        </w:tc>
        <w:tc>
          <w:tcPr>
            <w:tcW w:w="7239" w:type="dxa"/>
            <w:gridSpan w:val="2"/>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Açık Öğretim Kurumları Öğrenci Ders Notlarının Hazırlanması ve Halk Eğitim Merkezi Müdürlüklerine Gönderilmesi İşleri</w:t>
            </w:r>
          </w:p>
        </w:tc>
      </w:tr>
      <w:tr w:rsidR="00A50D49" w:rsidRPr="003F0D03" w:rsidTr="00A50D49">
        <w:trPr>
          <w:trHeight w:val="302"/>
        </w:trPr>
        <w:tc>
          <w:tcPr>
            <w:tcW w:w="392" w:type="dxa"/>
            <w:vMerge/>
            <w:hideMark/>
          </w:tcPr>
          <w:p w:rsidR="00A50D49" w:rsidRPr="003F0D03" w:rsidRDefault="00A50D49" w:rsidP="00842468">
            <w:pPr>
              <w:rPr>
                <w:rFonts w:eastAsia="Times New Roman" w:cstheme="minorHAnsi"/>
                <w:i/>
                <w:color w:val="000000"/>
                <w:sz w:val="20"/>
                <w:szCs w:val="20"/>
                <w:lang w:eastAsia="tr-TR"/>
              </w:rPr>
            </w:pPr>
          </w:p>
        </w:tc>
        <w:tc>
          <w:tcPr>
            <w:tcW w:w="1862" w:type="dxa"/>
            <w:noWrap/>
            <w:hideMark/>
          </w:tcPr>
          <w:p w:rsidR="00A50D49" w:rsidRPr="003F0D03" w:rsidRDefault="00A50D49" w:rsidP="00842468">
            <w:pPr>
              <w:jc w:val="center"/>
              <w:rPr>
                <w:rFonts w:eastAsia="Times New Roman" w:cstheme="minorHAnsi"/>
                <w:color w:val="000000"/>
                <w:sz w:val="20"/>
                <w:szCs w:val="20"/>
                <w:lang w:eastAsia="tr-TR"/>
              </w:rPr>
            </w:pPr>
            <w:r w:rsidRPr="003F0D03">
              <w:rPr>
                <w:rFonts w:eastAsia="Times New Roman" w:cstheme="minorHAnsi"/>
                <w:color w:val="000000"/>
                <w:sz w:val="20"/>
                <w:szCs w:val="20"/>
                <w:lang w:eastAsia="tr-TR"/>
              </w:rPr>
              <w:t>6.14</w:t>
            </w:r>
          </w:p>
        </w:tc>
        <w:tc>
          <w:tcPr>
            <w:tcW w:w="7239" w:type="dxa"/>
            <w:gridSpan w:val="2"/>
            <w:noWrap/>
            <w:hideMark/>
          </w:tcPr>
          <w:p w:rsidR="00A50D49" w:rsidRPr="003F0D03" w:rsidRDefault="00A50D49" w:rsidP="00842468">
            <w:pPr>
              <w:rPr>
                <w:rFonts w:eastAsia="Times New Roman" w:cstheme="minorHAnsi"/>
                <w:color w:val="000000"/>
                <w:sz w:val="20"/>
                <w:szCs w:val="20"/>
                <w:lang w:eastAsia="tr-TR"/>
              </w:rPr>
            </w:pPr>
            <w:r w:rsidRPr="003F0D03">
              <w:rPr>
                <w:rFonts w:eastAsia="Times New Roman" w:cstheme="minorHAnsi"/>
                <w:color w:val="000000"/>
                <w:sz w:val="20"/>
                <w:szCs w:val="20"/>
                <w:lang w:eastAsia="tr-TR"/>
              </w:rPr>
              <w:t>Eğitim Teknolojileriyle İlgili Diğer İşler</w:t>
            </w:r>
          </w:p>
        </w:tc>
      </w:tr>
    </w:tbl>
    <w:p w:rsidR="00A50D49" w:rsidRPr="003E1CB3" w:rsidRDefault="00A50D49" w:rsidP="00A50D49">
      <w:pPr>
        <w:spacing w:after="120" w:line="240" w:lineRule="auto"/>
        <w:jc w:val="both"/>
        <w:rPr>
          <w:rFonts w:cstheme="minorHAnsi"/>
          <w:szCs w:val="24"/>
        </w:rPr>
      </w:pPr>
    </w:p>
    <w:p w:rsidR="00A50D49" w:rsidRDefault="00A50D49" w:rsidP="00967DF6">
      <w:pPr>
        <w:pStyle w:val="Balk1"/>
      </w:pPr>
      <w:bookmarkStart w:id="41" w:name="_Toc530061508"/>
      <w:bookmarkStart w:id="42" w:name="_Toc534912884"/>
      <w:bookmarkStart w:id="43" w:name="_Toc160247415"/>
    </w:p>
    <w:p w:rsidR="00A50D49" w:rsidRPr="00FB4F14" w:rsidRDefault="00A50D49" w:rsidP="00967DF6">
      <w:pPr>
        <w:pStyle w:val="Balk1"/>
      </w:pPr>
      <w:bookmarkStart w:id="44" w:name="_Toc160306398"/>
      <w:r w:rsidRPr="00FB4F14">
        <w:t>PAYDAŞ ANALİZİ</w:t>
      </w:r>
      <w:bookmarkEnd w:id="41"/>
      <w:bookmarkEnd w:id="42"/>
      <w:bookmarkEnd w:id="43"/>
      <w:bookmarkEnd w:id="44"/>
    </w:p>
    <w:p w:rsidR="00A50D49" w:rsidRPr="00FB4F14" w:rsidRDefault="00A50D49" w:rsidP="00A50D49">
      <w:pPr>
        <w:spacing w:after="120" w:line="240" w:lineRule="auto"/>
        <w:jc w:val="both"/>
        <w:rPr>
          <w:rFonts w:cstheme="minorHAnsi"/>
        </w:rPr>
      </w:pPr>
      <w:r w:rsidRPr="00FB4F14">
        <w:rPr>
          <w:rFonts w:cstheme="minorHAnsi"/>
        </w:rPr>
        <w:t>Stratejik planın sahiplenilmesi, stratejik planlamanın temel unsurlarından biri olan katılımcılığın sağlanabilmesi için kurumumuzun etkileşim içinde bulunduğu tarafların görüşleri dikkate alınmış, iç ve dış paydaş görüşleri alınarak stratejik plana yansıtılmıştır. Paydaş analizi yapılırken Müdürlüğümüz faaliyetlerinden memnuniyetin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ilimizdeki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değerlendirilerek, yasaların ve maddi imkânların el verdiği ölçüde stratejik planlamaya dâhil edilmiştir.</w:t>
      </w:r>
    </w:p>
    <w:p w:rsidR="00A50D49" w:rsidRPr="00FB4F14" w:rsidRDefault="00A50D49" w:rsidP="00A50D49">
      <w:pPr>
        <w:spacing w:after="120" w:line="240" w:lineRule="auto"/>
        <w:jc w:val="both"/>
        <w:rPr>
          <w:rFonts w:cstheme="minorHAnsi"/>
        </w:rPr>
      </w:pPr>
      <w:r w:rsidRPr="00FB4F14">
        <w:rPr>
          <w:rFonts w:cstheme="minorHAnsi"/>
        </w:rPr>
        <w:t xml:space="preserve"> Manisa İl Millî Eğitim Müdürlüğü Strateji Geliştirme Kurulu yaptığı toplantıda, paydaş görüşlerinin bir plan dâhilinde ve mülakat, anket, atölye çalışmaları, toplantılarla elde edilmesi kararlaştırılmıştır. Anket ve görüşme formları elektronik ortamda paydaşların kullanımına açılmıştır. Manisa İl Millî Eğitim Müdürlüğü Strateji Geliştirme Kurulu tarafından görevlendirilen kişiler tarafından kurumlar ziyaret edilmiş, kurumlarda yapılan toplantı ve atölye çalışmalarında görüş ve öneriler alınarak, üst kurul toplantılarında bu görüş ve öneriler değerlendirilmiş, elektronik ortamda iletilen anket ve görüşme formları da değerlendirilerek stratejik plana yansıtılmıştır. 2024-2028 Stratejik Plan İl Durum Analizi Raporunda Paydaş Analizinde kullanılmak üzere okul/kurumlarda görev yapan personele, velilere ve dış paydaşlara yönelik anket uygulanmıştır. Yapılan çalışmalar doğrultusunda ilgili paydaşlara ulaşma ve onların da düşüncelerini plana yansıtarak geniş katılımlı bir planlama çalışması yapılması amaçlanmıştır. Paydaşlarımızdan elde edilen görüşlerin büyük bir kısmı GZFT tablomuzda yer alarak sorun alanları listemizde belirtilmiştir.</w:t>
      </w:r>
    </w:p>
    <w:tbl>
      <w:tblPr>
        <w:tblStyle w:val="TabloKlavuzu"/>
        <w:tblW w:w="9631"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980"/>
        <w:gridCol w:w="709"/>
        <w:gridCol w:w="582"/>
        <w:gridCol w:w="376"/>
        <w:gridCol w:w="1590"/>
        <w:gridCol w:w="1453"/>
        <w:gridCol w:w="1307"/>
        <w:gridCol w:w="1634"/>
      </w:tblGrid>
      <w:tr w:rsidR="00A50D49" w:rsidRPr="003F0D03" w:rsidTr="00A50D49">
        <w:trPr>
          <w:trHeight w:val="514"/>
        </w:trPr>
        <w:tc>
          <w:tcPr>
            <w:tcW w:w="9631" w:type="dxa"/>
            <w:gridSpan w:val="8"/>
          </w:tcPr>
          <w:p w:rsidR="00A50D49" w:rsidRPr="003F0D03" w:rsidRDefault="00A50D49" w:rsidP="00A50D49">
            <w:pPr>
              <w:pStyle w:val="ResimYazs"/>
              <w:keepNext/>
              <w:jc w:val="center"/>
              <w:rPr>
                <w:rFonts w:eastAsia="Calibri" w:cstheme="minorHAnsi"/>
                <w:b/>
                <w:i w:val="0"/>
                <w:sz w:val="20"/>
                <w:szCs w:val="20"/>
              </w:rPr>
            </w:pPr>
            <w:bookmarkStart w:id="45" w:name="_Toc160306429"/>
            <w:r w:rsidRPr="003F0D03">
              <w:rPr>
                <w:b/>
                <w:i w:val="0"/>
                <w:color w:val="auto"/>
                <w:sz w:val="20"/>
                <w:szCs w:val="20"/>
              </w:rPr>
              <w:t xml:space="preserve">Tablo </w:t>
            </w:r>
            <w:r w:rsidRPr="003F0D03">
              <w:rPr>
                <w:b/>
                <w:i w:val="0"/>
                <w:sz w:val="20"/>
                <w:szCs w:val="20"/>
              </w:rPr>
              <w:fldChar w:fldCharType="begin"/>
            </w:r>
            <w:r w:rsidRPr="003F0D03">
              <w:rPr>
                <w:b/>
                <w:i w:val="0"/>
                <w:color w:val="auto"/>
                <w:sz w:val="20"/>
                <w:szCs w:val="20"/>
              </w:rPr>
              <w:instrText xml:space="preserve"> SEQ Tablo \* ARABIC </w:instrText>
            </w:r>
            <w:r w:rsidRPr="003F0D03">
              <w:rPr>
                <w:b/>
                <w:i w:val="0"/>
                <w:sz w:val="20"/>
                <w:szCs w:val="20"/>
              </w:rPr>
              <w:fldChar w:fldCharType="separate"/>
            </w:r>
            <w:r w:rsidR="00FD4B4E">
              <w:rPr>
                <w:b/>
                <w:i w:val="0"/>
                <w:noProof/>
                <w:color w:val="auto"/>
                <w:sz w:val="20"/>
                <w:szCs w:val="20"/>
              </w:rPr>
              <w:t>8</w:t>
            </w:r>
            <w:r w:rsidRPr="003F0D03">
              <w:rPr>
                <w:b/>
                <w:i w:val="0"/>
                <w:sz w:val="20"/>
                <w:szCs w:val="20"/>
              </w:rPr>
              <w:fldChar w:fldCharType="end"/>
            </w:r>
            <w:r w:rsidRPr="003F0D03">
              <w:rPr>
                <w:b/>
                <w:i w:val="0"/>
                <w:color w:val="auto"/>
                <w:sz w:val="20"/>
                <w:szCs w:val="20"/>
              </w:rPr>
              <w:t xml:space="preserve">: </w:t>
            </w:r>
            <w:r w:rsidRPr="003F0D03">
              <w:rPr>
                <w:rFonts w:eastAsia="Calibri" w:cstheme="minorHAnsi"/>
                <w:i w:val="0"/>
                <w:color w:val="auto"/>
                <w:sz w:val="20"/>
                <w:szCs w:val="20"/>
              </w:rPr>
              <w:t>Paydaş sınıflandırma matrisi, yararlanıcı-ürün hizmet matrisi</w:t>
            </w:r>
            <w:bookmarkEnd w:id="45"/>
          </w:p>
        </w:tc>
      </w:tr>
      <w:tr w:rsidR="00A50D49" w:rsidRPr="003F0D03" w:rsidTr="00891DF1">
        <w:trPr>
          <w:trHeight w:val="514"/>
        </w:trPr>
        <w:tc>
          <w:tcPr>
            <w:tcW w:w="1980" w:type="dxa"/>
            <w:vMerge w:val="restart"/>
          </w:tcPr>
          <w:p w:rsidR="00A50D49" w:rsidRPr="003F0D03" w:rsidRDefault="00A50D49" w:rsidP="003F0D03">
            <w:pPr>
              <w:jc w:val="center"/>
              <w:rPr>
                <w:rFonts w:eastAsia="Calibri" w:cstheme="minorHAnsi"/>
                <w:b/>
                <w:sz w:val="20"/>
                <w:szCs w:val="20"/>
              </w:rPr>
            </w:pPr>
            <w:r w:rsidRPr="003F0D03">
              <w:rPr>
                <w:rFonts w:eastAsia="Calibri" w:cstheme="minorHAnsi"/>
                <w:b/>
                <w:sz w:val="20"/>
                <w:szCs w:val="20"/>
              </w:rPr>
              <w:t>PAYDAŞLAR</w:t>
            </w:r>
          </w:p>
        </w:tc>
        <w:tc>
          <w:tcPr>
            <w:tcW w:w="709" w:type="dxa"/>
            <w:vMerge w:val="restart"/>
            <w:textDirection w:val="btLr"/>
          </w:tcPr>
          <w:p w:rsidR="00A50D49" w:rsidRPr="003F0D03" w:rsidRDefault="00A50D49" w:rsidP="003F0D03">
            <w:pPr>
              <w:ind w:left="113" w:right="113"/>
              <w:jc w:val="center"/>
              <w:rPr>
                <w:rFonts w:eastAsia="Calibri" w:cstheme="minorHAnsi"/>
                <w:b/>
                <w:sz w:val="20"/>
                <w:szCs w:val="20"/>
              </w:rPr>
            </w:pPr>
            <w:r w:rsidRPr="003F0D03">
              <w:rPr>
                <w:rFonts w:eastAsia="Calibri" w:cstheme="minorHAnsi"/>
                <w:b/>
                <w:sz w:val="20"/>
                <w:szCs w:val="20"/>
              </w:rPr>
              <w:t>İÇ PAYDAŞLAR</w:t>
            </w:r>
          </w:p>
        </w:tc>
        <w:tc>
          <w:tcPr>
            <w:tcW w:w="582" w:type="dxa"/>
            <w:vMerge w:val="restart"/>
            <w:textDirection w:val="btLr"/>
          </w:tcPr>
          <w:p w:rsidR="00A50D49" w:rsidRPr="003F0D03" w:rsidRDefault="00A50D49" w:rsidP="003F0D03">
            <w:pPr>
              <w:ind w:left="113" w:right="113"/>
              <w:jc w:val="center"/>
              <w:rPr>
                <w:rFonts w:eastAsia="Calibri" w:cstheme="minorHAnsi"/>
                <w:b/>
                <w:sz w:val="20"/>
                <w:szCs w:val="20"/>
              </w:rPr>
            </w:pPr>
            <w:r w:rsidRPr="003F0D03">
              <w:rPr>
                <w:rFonts w:eastAsia="Calibri" w:cstheme="minorHAnsi"/>
                <w:b/>
                <w:sz w:val="20"/>
                <w:szCs w:val="20"/>
              </w:rPr>
              <w:t>DIŞ PAYDAŞLAR</w:t>
            </w:r>
          </w:p>
        </w:tc>
        <w:tc>
          <w:tcPr>
            <w:tcW w:w="376" w:type="dxa"/>
            <w:vMerge w:val="restart"/>
            <w:textDirection w:val="btLr"/>
          </w:tcPr>
          <w:p w:rsidR="00A50D49" w:rsidRPr="003F0D03" w:rsidRDefault="00A50D49" w:rsidP="003F0D03">
            <w:pPr>
              <w:ind w:left="113" w:right="113"/>
              <w:jc w:val="center"/>
              <w:rPr>
                <w:rFonts w:eastAsia="Calibri" w:cstheme="minorHAnsi"/>
                <w:b/>
                <w:sz w:val="20"/>
                <w:szCs w:val="20"/>
              </w:rPr>
            </w:pPr>
          </w:p>
        </w:tc>
        <w:tc>
          <w:tcPr>
            <w:tcW w:w="1590" w:type="dxa"/>
            <w:vMerge w:val="restart"/>
          </w:tcPr>
          <w:p w:rsidR="00A50D49" w:rsidRPr="003F0D03" w:rsidRDefault="00A50D49" w:rsidP="003F0D03">
            <w:pPr>
              <w:jc w:val="center"/>
              <w:rPr>
                <w:rFonts w:eastAsia="Calibri" w:cstheme="minorHAnsi"/>
                <w:b/>
                <w:sz w:val="20"/>
                <w:szCs w:val="20"/>
              </w:rPr>
            </w:pPr>
            <w:r w:rsidRPr="003F0D03">
              <w:rPr>
                <w:rFonts w:eastAsia="Calibri" w:cstheme="minorHAnsi"/>
                <w:b/>
                <w:sz w:val="20"/>
                <w:szCs w:val="20"/>
              </w:rPr>
              <w:t>NEDEN PAYDAŞ</w:t>
            </w:r>
          </w:p>
        </w:tc>
        <w:tc>
          <w:tcPr>
            <w:tcW w:w="1453" w:type="dxa"/>
          </w:tcPr>
          <w:p w:rsidR="00A50D49" w:rsidRPr="003F0D03" w:rsidRDefault="00A50D49" w:rsidP="00842468">
            <w:pPr>
              <w:rPr>
                <w:rFonts w:eastAsia="Calibri" w:cstheme="minorHAnsi"/>
                <w:sz w:val="20"/>
                <w:szCs w:val="20"/>
              </w:rPr>
            </w:pPr>
            <w:r w:rsidRPr="003F0D03">
              <w:rPr>
                <w:rFonts w:eastAsia="Calibri" w:cstheme="minorHAnsi"/>
                <w:sz w:val="20"/>
                <w:szCs w:val="20"/>
              </w:rPr>
              <w:t>Paydaşın Kurum Faaliyetlerini Etkileme Derecesi</w:t>
            </w:r>
          </w:p>
        </w:tc>
        <w:tc>
          <w:tcPr>
            <w:tcW w:w="1307" w:type="dxa"/>
          </w:tcPr>
          <w:p w:rsidR="00A50D49" w:rsidRPr="003F0D03" w:rsidRDefault="00A50D49" w:rsidP="00842468">
            <w:pPr>
              <w:rPr>
                <w:rFonts w:eastAsia="Calibri" w:cstheme="minorHAnsi"/>
                <w:sz w:val="20"/>
                <w:szCs w:val="20"/>
              </w:rPr>
            </w:pPr>
            <w:r w:rsidRPr="003F0D03">
              <w:rPr>
                <w:rFonts w:eastAsia="Calibri" w:cstheme="minorHAnsi"/>
                <w:sz w:val="20"/>
                <w:szCs w:val="20"/>
              </w:rPr>
              <w:t>Paydaşın Taleplerine Verilen önem</w:t>
            </w:r>
          </w:p>
        </w:tc>
        <w:tc>
          <w:tcPr>
            <w:tcW w:w="1634" w:type="dxa"/>
            <w:vMerge w:val="restart"/>
          </w:tcPr>
          <w:p w:rsidR="00A50D49" w:rsidRPr="003F0D03" w:rsidRDefault="00A50D49" w:rsidP="003F0D03">
            <w:pPr>
              <w:jc w:val="center"/>
              <w:rPr>
                <w:rFonts w:eastAsia="Calibri" w:cstheme="minorHAnsi"/>
                <w:b/>
                <w:sz w:val="20"/>
                <w:szCs w:val="20"/>
              </w:rPr>
            </w:pPr>
            <w:r w:rsidRPr="003F0D03">
              <w:rPr>
                <w:rFonts w:eastAsia="Calibri" w:cstheme="minorHAnsi"/>
                <w:b/>
                <w:sz w:val="20"/>
                <w:szCs w:val="20"/>
              </w:rPr>
              <w:t>SONUÇ</w:t>
            </w:r>
          </w:p>
        </w:tc>
      </w:tr>
      <w:tr w:rsidR="00A50D49" w:rsidRPr="003F0D03" w:rsidTr="00891DF1">
        <w:trPr>
          <w:trHeight w:val="175"/>
        </w:trPr>
        <w:tc>
          <w:tcPr>
            <w:tcW w:w="1980" w:type="dxa"/>
            <w:vMerge/>
          </w:tcPr>
          <w:p w:rsidR="00A50D49" w:rsidRPr="003F0D03" w:rsidRDefault="00A50D49" w:rsidP="00842468">
            <w:pPr>
              <w:jc w:val="center"/>
              <w:rPr>
                <w:rFonts w:eastAsia="Calibri" w:cstheme="minorHAnsi"/>
                <w:sz w:val="20"/>
                <w:szCs w:val="20"/>
              </w:rPr>
            </w:pPr>
          </w:p>
        </w:tc>
        <w:tc>
          <w:tcPr>
            <w:tcW w:w="709" w:type="dxa"/>
            <w:vMerge/>
          </w:tcPr>
          <w:p w:rsidR="00A50D49" w:rsidRPr="003F0D03" w:rsidRDefault="00A50D49" w:rsidP="00842468">
            <w:pPr>
              <w:jc w:val="center"/>
              <w:rPr>
                <w:rFonts w:eastAsia="Calibri" w:cstheme="minorHAnsi"/>
                <w:b/>
                <w:sz w:val="20"/>
                <w:szCs w:val="20"/>
              </w:rPr>
            </w:pPr>
          </w:p>
        </w:tc>
        <w:tc>
          <w:tcPr>
            <w:tcW w:w="582" w:type="dxa"/>
            <w:vMerge/>
          </w:tcPr>
          <w:p w:rsidR="00A50D49" w:rsidRPr="003F0D03" w:rsidRDefault="00A50D49" w:rsidP="00842468">
            <w:pPr>
              <w:jc w:val="center"/>
              <w:rPr>
                <w:rFonts w:eastAsia="Calibri" w:cstheme="minorHAnsi"/>
                <w:b/>
                <w:sz w:val="20"/>
                <w:szCs w:val="20"/>
              </w:rPr>
            </w:pPr>
          </w:p>
        </w:tc>
        <w:tc>
          <w:tcPr>
            <w:tcW w:w="376" w:type="dxa"/>
            <w:vMerge/>
          </w:tcPr>
          <w:p w:rsidR="00A50D49" w:rsidRPr="003F0D03" w:rsidRDefault="00A50D49" w:rsidP="00842468">
            <w:pPr>
              <w:jc w:val="center"/>
              <w:rPr>
                <w:rFonts w:eastAsia="Calibri" w:cstheme="minorHAnsi"/>
                <w:b/>
                <w:sz w:val="20"/>
                <w:szCs w:val="20"/>
              </w:rPr>
            </w:pPr>
          </w:p>
        </w:tc>
        <w:tc>
          <w:tcPr>
            <w:tcW w:w="1590" w:type="dxa"/>
            <w:vMerge/>
          </w:tcPr>
          <w:p w:rsidR="00A50D49" w:rsidRPr="003F0D03" w:rsidRDefault="00A50D49" w:rsidP="00842468">
            <w:pPr>
              <w:jc w:val="center"/>
              <w:rPr>
                <w:rFonts w:eastAsia="Calibri" w:cstheme="minorHAnsi"/>
                <w:b/>
                <w:sz w:val="20"/>
                <w:szCs w:val="20"/>
              </w:rPr>
            </w:pPr>
          </w:p>
        </w:tc>
        <w:tc>
          <w:tcPr>
            <w:tcW w:w="2760" w:type="dxa"/>
            <w:gridSpan w:val="2"/>
          </w:tcPr>
          <w:p w:rsidR="00A50D49" w:rsidRPr="003F0D03" w:rsidRDefault="00A50D49" w:rsidP="00842468">
            <w:pPr>
              <w:jc w:val="center"/>
              <w:rPr>
                <w:rFonts w:eastAsia="Calibri" w:cstheme="minorHAnsi"/>
                <w:b/>
                <w:sz w:val="20"/>
                <w:szCs w:val="20"/>
              </w:rPr>
            </w:pPr>
            <w:r w:rsidRPr="003F0D03">
              <w:rPr>
                <w:rFonts w:eastAsia="Calibri" w:cstheme="minorHAnsi"/>
                <w:b/>
                <w:sz w:val="20"/>
                <w:szCs w:val="20"/>
              </w:rPr>
              <w:t>Tam 5, Çok 4, Orta 3, Az 2, Hiç 1</w:t>
            </w:r>
          </w:p>
        </w:tc>
        <w:tc>
          <w:tcPr>
            <w:tcW w:w="1634" w:type="dxa"/>
            <w:vMerge/>
          </w:tcPr>
          <w:p w:rsidR="00A50D49" w:rsidRPr="003F0D03" w:rsidRDefault="00A50D49" w:rsidP="00842468">
            <w:pPr>
              <w:rPr>
                <w:rFonts w:eastAsia="Calibri" w:cstheme="minorHAnsi"/>
                <w:b/>
                <w:sz w:val="20"/>
                <w:szCs w:val="20"/>
              </w:rPr>
            </w:pPr>
          </w:p>
        </w:tc>
      </w:tr>
      <w:tr w:rsidR="00A50D49" w:rsidRPr="003F0D03" w:rsidTr="00891DF1">
        <w:trPr>
          <w:trHeight w:val="531"/>
        </w:trPr>
        <w:tc>
          <w:tcPr>
            <w:tcW w:w="1980" w:type="dxa"/>
            <w:vMerge/>
          </w:tcPr>
          <w:p w:rsidR="00A50D49" w:rsidRPr="003F0D03" w:rsidRDefault="00A50D49" w:rsidP="00842468">
            <w:pPr>
              <w:jc w:val="center"/>
              <w:rPr>
                <w:rFonts w:eastAsia="Calibri" w:cstheme="minorHAnsi"/>
                <w:sz w:val="20"/>
                <w:szCs w:val="20"/>
              </w:rPr>
            </w:pPr>
          </w:p>
        </w:tc>
        <w:tc>
          <w:tcPr>
            <w:tcW w:w="709" w:type="dxa"/>
            <w:vMerge/>
          </w:tcPr>
          <w:p w:rsidR="00A50D49" w:rsidRPr="003F0D03" w:rsidRDefault="00A50D49" w:rsidP="00842468">
            <w:pPr>
              <w:jc w:val="center"/>
              <w:rPr>
                <w:rFonts w:eastAsia="Calibri" w:cstheme="minorHAnsi"/>
                <w:b/>
                <w:sz w:val="20"/>
                <w:szCs w:val="20"/>
              </w:rPr>
            </w:pPr>
          </w:p>
        </w:tc>
        <w:tc>
          <w:tcPr>
            <w:tcW w:w="582" w:type="dxa"/>
            <w:vMerge/>
          </w:tcPr>
          <w:p w:rsidR="00A50D49" w:rsidRPr="003F0D03" w:rsidRDefault="00A50D49" w:rsidP="00842468">
            <w:pPr>
              <w:jc w:val="center"/>
              <w:rPr>
                <w:rFonts w:eastAsia="Calibri" w:cstheme="minorHAnsi"/>
                <w:b/>
                <w:sz w:val="20"/>
                <w:szCs w:val="20"/>
              </w:rPr>
            </w:pPr>
          </w:p>
        </w:tc>
        <w:tc>
          <w:tcPr>
            <w:tcW w:w="376" w:type="dxa"/>
            <w:vMerge/>
          </w:tcPr>
          <w:p w:rsidR="00A50D49" w:rsidRPr="003F0D03" w:rsidRDefault="00A50D49" w:rsidP="00842468">
            <w:pPr>
              <w:jc w:val="center"/>
              <w:rPr>
                <w:rFonts w:eastAsia="Calibri" w:cstheme="minorHAnsi"/>
                <w:b/>
                <w:sz w:val="20"/>
                <w:szCs w:val="20"/>
              </w:rPr>
            </w:pPr>
          </w:p>
        </w:tc>
        <w:tc>
          <w:tcPr>
            <w:tcW w:w="1590" w:type="dxa"/>
            <w:vMerge/>
          </w:tcPr>
          <w:p w:rsidR="00A50D49" w:rsidRPr="003F0D03" w:rsidRDefault="00A50D49" w:rsidP="00842468">
            <w:pPr>
              <w:jc w:val="center"/>
              <w:rPr>
                <w:rFonts w:eastAsia="Calibri" w:cstheme="minorHAnsi"/>
                <w:b/>
                <w:sz w:val="20"/>
                <w:szCs w:val="20"/>
              </w:rPr>
            </w:pPr>
          </w:p>
        </w:tc>
        <w:tc>
          <w:tcPr>
            <w:tcW w:w="1453" w:type="dxa"/>
          </w:tcPr>
          <w:p w:rsidR="00A50D49" w:rsidRPr="003F0D03" w:rsidRDefault="00A50D49" w:rsidP="00842468">
            <w:pPr>
              <w:jc w:val="center"/>
              <w:rPr>
                <w:rFonts w:eastAsia="Calibri" w:cstheme="minorHAnsi"/>
                <w:b/>
                <w:sz w:val="20"/>
                <w:szCs w:val="20"/>
              </w:rPr>
            </w:pPr>
            <w:proofErr w:type="gramStart"/>
            <w:r w:rsidRPr="003F0D03">
              <w:rPr>
                <w:rFonts w:eastAsia="Calibri" w:cstheme="minorHAnsi"/>
                <w:b/>
                <w:sz w:val="20"/>
                <w:szCs w:val="20"/>
              </w:rPr>
              <w:t>1,2,3</w:t>
            </w:r>
            <w:proofErr w:type="gramEnd"/>
            <w:r w:rsidRPr="003F0D03">
              <w:rPr>
                <w:rFonts w:eastAsia="Calibri" w:cstheme="minorHAnsi"/>
                <w:b/>
                <w:sz w:val="20"/>
                <w:szCs w:val="20"/>
              </w:rPr>
              <w:t xml:space="preserve"> İzle</w:t>
            </w:r>
          </w:p>
          <w:p w:rsidR="00A50D49" w:rsidRPr="003F0D03" w:rsidRDefault="00A50D49" w:rsidP="00842468">
            <w:pPr>
              <w:jc w:val="center"/>
              <w:rPr>
                <w:rFonts w:eastAsia="Calibri" w:cstheme="minorHAnsi"/>
                <w:b/>
                <w:sz w:val="20"/>
                <w:szCs w:val="20"/>
              </w:rPr>
            </w:pPr>
            <w:r w:rsidRPr="003F0D03">
              <w:rPr>
                <w:rFonts w:eastAsia="Calibri" w:cstheme="minorHAnsi"/>
                <w:b/>
                <w:sz w:val="20"/>
                <w:szCs w:val="20"/>
              </w:rPr>
              <w:t>4,5 bilgilendir</w:t>
            </w:r>
          </w:p>
        </w:tc>
        <w:tc>
          <w:tcPr>
            <w:tcW w:w="1307" w:type="dxa"/>
          </w:tcPr>
          <w:p w:rsidR="00A50D49" w:rsidRPr="003F0D03" w:rsidRDefault="00A50D49" w:rsidP="00842468">
            <w:pPr>
              <w:jc w:val="center"/>
              <w:rPr>
                <w:rFonts w:eastAsia="Calibri" w:cstheme="minorHAnsi"/>
                <w:b/>
                <w:sz w:val="20"/>
                <w:szCs w:val="20"/>
              </w:rPr>
            </w:pPr>
            <w:proofErr w:type="gramStart"/>
            <w:r w:rsidRPr="003F0D03">
              <w:rPr>
                <w:rFonts w:eastAsia="Calibri" w:cstheme="minorHAnsi"/>
                <w:b/>
                <w:sz w:val="20"/>
                <w:szCs w:val="20"/>
              </w:rPr>
              <w:t>1,2,3</w:t>
            </w:r>
            <w:proofErr w:type="gramEnd"/>
            <w:r w:rsidRPr="003F0D03">
              <w:rPr>
                <w:rFonts w:eastAsia="Calibri" w:cstheme="minorHAnsi"/>
                <w:b/>
                <w:sz w:val="20"/>
                <w:szCs w:val="20"/>
              </w:rPr>
              <w:t xml:space="preserve"> gözet</w:t>
            </w:r>
          </w:p>
          <w:p w:rsidR="00A50D49" w:rsidRPr="003F0D03" w:rsidRDefault="00A50D49" w:rsidP="00842468">
            <w:pPr>
              <w:jc w:val="center"/>
              <w:rPr>
                <w:rFonts w:eastAsia="Calibri" w:cstheme="minorHAnsi"/>
                <w:b/>
                <w:sz w:val="20"/>
                <w:szCs w:val="20"/>
              </w:rPr>
            </w:pPr>
            <w:r w:rsidRPr="003F0D03">
              <w:rPr>
                <w:rFonts w:eastAsia="Calibri" w:cstheme="minorHAnsi"/>
                <w:b/>
                <w:sz w:val="20"/>
                <w:szCs w:val="20"/>
              </w:rPr>
              <w:t>4,5 Birlikte Çalış</w:t>
            </w:r>
          </w:p>
        </w:tc>
        <w:tc>
          <w:tcPr>
            <w:tcW w:w="1634" w:type="dxa"/>
            <w:vMerge/>
          </w:tcPr>
          <w:p w:rsidR="00A50D49" w:rsidRPr="003F0D03" w:rsidRDefault="00A50D49" w:rsidP="00842468">
            <w:pPr>
              <w:rPr>
                <w:rFonts w:eastAsia="Calibri" w:cstheme="minorHAnsi"/>
                <w:b/>
                <w:sz w:val="20"/>
                <w:szCs w:val="20"/>
              </w:rPr>
            </w:pPr>
          </w:p>
        </w:tc>
      </w:tr>
      <w:tr w:rsidR="00967DF6" w:rsidRPr="003F0D03" w:rsidTr="00891DF1">
        <w:trPr>
          <w:trHeight w:val="531"/>
        </w:trPr>
        <w:tc>
          <w:tcPr>
            <w:tcW w:w="1980" w:type="dxa"/>
          </w:tcPr>
          <w:p w:rsidR="00967DF6" w:rsidRPr="003F0D03" w:rsidRDefault="00967DF6" w:rsidP="00967DF6">
            <w:pPr>
              <w:jc w:val="center"/>
              <w:rPr>
                <w:rFonts w:eastAsia="Calibri" w:cstheme="minorHAnsi"/>
                <w:sz w:val="20"/>
                <w:szCs w:val="20"/>
              </w:rPr>
            </w:pPr>
            <w:proofErr w:type="gramStart"/>
            <w:r>
              <w:rPr>
                <w:rFonts w:eastAsia="Calibri" w:cstheme="minorHAnsi"/>
                <w:sz w:val="20"/>
                <w:szCs w:val="20"/>
              </w:rPr>
              <w:t>…….</w:t>
            </w:r>
            <w:proofErr w:type="gramEnd"/>
            <w:r>
              <w:rPr>
                <w:rFonts w:eastAsia="Calibri" w:cstheme="minorHAnsi"/>
                <w:sz w:val="20"/>
                <w:szCs w:val="20"/>
              </w:rPr>
              <w:t>İlçe Milli Eğitim Müdürlüğü Birimleri</w:t>
            </w:r>
          </w:p>
        </w:tc>
        <w:tc>
          <w:tcPr>
            <w:tcW w:w="709" w:type="dxa"/>
          </w:tcPr>
          <w:p w:rsidR="00967DF6" w:rsidRPr="003F0D03" w:rsidRDefault="00967DF6" w:rsidP="00967DF6">
            <w:pPr>
              <w:jc w:val="center"/>
              <w:rPr>
                <w:rFonts w:eastAsia="Calibri" w:cstheme="minorHAnsi"/>
                <w:b/>
                <w:sz w:val="20"/>
                <w:szCs w:val="20"/>
              </w:rPr>
            </w:pPr>
            <w:r>
              <w:rPr>
                <w:rFonts w:eastAsia="Calibri" w:cstheme="minorHAnsi"/>
                <w:b/>
                <w:sz w:val="20"/>
                <w:szCs w:val="20"/>
              </w:rPr>
              <w:t>X</w:t>
            </w:r>
          </w:p>
        </w:tc>
        <w:tc>
          <w:tcPr>
            <w:tcW w:w="582" w:type="dxa"/>
          </w:tcPr>
          <w:p w:rsidR="00967DF6" w:rsidRPr="003F0D03" w:rsidRDefault="00967DF6" w:rsidP="00967DF6">
            <w:pPr>
              <w:jc w:val="center"/>
              <w:rPr>
                <w:rFonts w:eastAsia="Calibri" w:cstheme="minorHAnsi"/>
                <w:b/>
                <w:sz w:val="20"/>
                <w:szCs w:val="20"/>
              </w:rPr>
            </w:pPr>
          </w:p>
        </w:tc>
        <w:tc>
          <w:tcPr>
            <w:tcW w:w="376" w:type="dxa"/>
          </w:tcPr>
          <w:p w:rsidR="00967DF6" w:rsidRPr="003F0D03" w:rsidRDefault="00967DF6" w:rsidP="00967DF6">
            <w:pPr>
              <w:jc w:val="center"/>
              <w:rPr>
                <w:rFonts w:eastAsia="Calibri" w:cstheme="minorHAnsi"/>
                <w:b/>
                <w:sz w:val="20"/>
                <w:szCs w:val="20"/>
              </w:rPr>
            </w:pPr>
          </w:p>
        </w:tc>
        <w:tc>
          <w:tcPr>
            <w:tcW w:w="1590" w:type="dxa"/>
          </w:tcPr>
          <w:p w:rsidR="00967DF6" w:rsidRPr="003F0D03" w:rsidRDefault="00967DF6" w:rsidP="00967DF6">
            <w:pPr>
              <w:jc w:val="center"/>
              <w:rPr>
                <w:rFonts w:eastAsia="Calibri" w:cstheme="minorHAnsi"/>
                <w:b/>
                <w:sz w:val="20"/>
                <w:szCs w:val="20"/>
              </w:rPr>
            </w:pPr>
          </w:p>
        </w:tc>
        <w:tc>
          <w:tcPr>
            <w:tcW w:w="1453" w:type="dxa"/>
          </w:tcPr>
          <w:p w:rsidR="00967DF6" w:rsidRPr="003F0D03" w:rsidRDefault="00967DF6" w:rsidP="00967DF6">
            <w:pPr>
              <w:jc w:val="center"/>
              <w:rPr>
                <w:rFonts w:eastAsia="Calibri" w:cstheme="minorHAnsi"/>
                <w:b/>
                <w:sz w:val="20"/>
                <w:szCs w:val="20"/>
              </w:rPr>
            </w:pPr>
            <w:r>
              <w:rPr>
                <w:rFonts w:eastAsia="Calibri" w:cstheme="minorHAnsi"/>
                <w:b/>
                <w:sz w:val="20"/>
                <w:szCs w:val="20"/>
              </w:rPr>
              <w:t>5</w:t>
            </w:r>
          </w:p>
        </w:tc>
        <w:tc>
          <w:tcPr>
            <w:tcW w:w="1307" w:type="dxa"/>
          </w:tcPr>
          <w:p w:rsidR="00967DF6" w:rsidRPr="003F0D03" w:rsidRDefault="00967DF6" w:rsidP="00967DF6">
            <w:pPr>
              <w:jc w:val="center"/>
              <w:rPr>
                <w:rFonts w:eastAsia="Calibri" w:cstheme="minorHAnsi"/>
                <w:b/>
                <w:sz w:val="20"/>
                <w:szCs w:val="20"/>
              </w:rPr>
            </w:pPr>
            <w:r>
              <w:rPr>
                <w:rFonts w:eastAsia="Calibri" w:cstheme="minorHAnsi"/>
                <w:b/>
                <w:sz w:val="20"/>
                <w:szCs w:val="20"/>
              </w:rPr>
              <w:t>5</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891DF1">
        <w:trPr>
          <w:trHeight w:val="316"/>
        </w:trPr>
        <w:tc>
          <w:tcPr>
            <w:tcW w:w="1980" w:type="dxa"/>
          </w:tcPr>
          <w:p w:rsidR="00967DF6" w:rsidRPr="003F0D03" w:rsidRDefault="00967DF6" w:rsidP="00967DF6">
            <w:pPr>
              <w:rPr>
                <w:rFonts w:eastAsia="Calibri" w:cstheme="minorHAnsi"/>
                <w:sz w:val="20"/>
                <w:szCs w:val="20"/>
              </w:rPr>
            </w:pPr>
            <w:r w:rsidRPr="003F0D03">
              <w:rPr>
                <w:rFonts w:eastAsia="Calibri" w:cstheme="minorHAnsi"/>
                <w:sz w:val="20"/>
                <w:szCs w:val="20"/>
              </w:rPr>
              <w:t>Manisa Millî Eğitim Müdürlüğü Birimleri</w:t>
            </w:r>
          </w:p>
        </w:tc>
        <w:tc>
          <w:tcPr>
            <w:tcW w:w="709"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X</w:t>
            </w:r>
          </w:p>
        </w:tc>
        <w:tc>
          <w:tcPr>
            <w:tcW w:w="582" w:type="dxa"/>
          </w:tcPr>
          <w:p w:rsidR="00967DF6" w:rsidRPr="003F0D03" w:rsidRDefault="00967DF6" w:rsidP="00967DF6">
            <w:pPr>
              <w:jc w:val="center"/>
              <w:rPr>
                <w:rFonts w:eastAsia="Calibri" w:cstheme="minorHAnsi"/>
                <w:sz w:val="20"/>
                <w:szCs w:val="20"/>
              </w:rPr>
            </w:pPr>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veren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891DF1">
        <w:trPr>
          <w:trHeight w:val="316"/>
        </w:trPr>
        <w:tc>
          <w:tcPr>
            <w:tcW w:w="1980" w:type="dxa"/>
          </w:tcPr>
          <w:p w:rsidR="00967DF6" w:rsidRPr="003F0D03" w:rsidRDefault="00967DF6" w:rsidP="00967DF6">
            <w:pPr>
              <w:rPr>
                <w:rFonts w:eastAsia="Calibri" w:cstheme="minorHAnsi"/>
                <w:sz w:val="20"/>
                <w:szCs w:val="20"/>
              </w:rPr>
            </w:pPr>
            <w:r w:rsidRPr="003F0D03">
              <w:rPr>
                <w:rFonts w:eastAsia="Calibri" w:cstheme="minorHAnsi"/>
                <w:sz w:val="20"/>
                <w:szCs w:val="20"/>
              </w:rPr>
              <w:t>İlçe Millî Eğitim Müdürlükleri</w:t>
            </w:r>
          </w:p>
        </w:tc>
        <w:tc>
          <w:tcPr>
            <w:tcW w:w="709"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582" w:type="dxa"/>
          </w:tcPr>
          <w:p w:rsidR="00967DF6" w:rsidRPr="003F0D03" w:rsidRDefault="00967DF6" w:rsidP="00967DF6">
            <w:pPr>
              <w:jc w:val="center"/>
              <w:rPr>
                <w:rFonts w:eastAsia="Calibri" w:cstheme="minorHAnsi"/>
                <w:sz w:val="20"/>
                <w:szCs w:val="20"/>
              </w:rPr>
            </w:pPr>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 ve veren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891DF1">
        <w:trPr>
          <w:trHeight w:val="316"/>
        </w:trPr>
        <w:tc>
          <w:tcPr>
            <w:tcW w:w="1980" w:type="dxa"/>
          </w:tcPr>
          <w:p w:rsidR="00967DF6" w:rsidRPr="003F0D03" w:rsidRDefault="00967DF6" w:rsidP="00967DF6">
            <w:pPr>
              <w:rPr>
                <w:rFonts w:eastAsia="Calibri" w:cstheme="minorHAnsi"/>
                <w:sz w:val="20"/>
                <w:szCs w:val="20"/>
              </w:rPr>
            </w:pPr>
            <w:r w:rsidRPr="003F0D03">
              <w:rPr>
                <w:rFonts w:eastAsia="Calibri" w:cstheme="minorHAnsi"/>
                <w:sz w:val="20"/>
                <w:szCs w:val="20"/>
              </w:rPr>
              <w:t>Okullar</w:t>
            </w:r>
          </w:p>
        </w:tc>
        <w:tc>
          <w:tcPr>
            <w:tcW w:w="709"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582" w:type="dxa"/>
          </w:tcPr>
          <w:p w:rsidR="00967DF6" w:rsidRPr="003F0D03" w:rsidRDefault="00967DF6" w:rsidP="00967DF6">
            <w:pPr>
              <w:jc w:val="center"/>
              <w:rPr>
                <w:rFonts w:eastAsia="Calibri" w:cstheme="minorHAnsi"/>
                <w:sz w:val="20"/>
                <w:szCs w:val="20"/>
              </w:rPr>
            </w:pPr>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 ve veren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3</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Gözet</w:t>
            </w:r>
          </w:p>
        </w:tc>
      </w:tr>
      <w:tr w:rsidR="00967DF6" w:rsidRPr="003F0D03" w:rsidTr="00891DF1">
        <w:trPr>
          <w:trHeight w:val="316"/>
        </w:trPr>
        <w:tc>
          <w:tcPr>
            <w:tcW w:w="1980" w:type="dxa"/>
          </w:tcPr>
          <w:p w:rsidR="00967DF6" w:rsidRPr="003F0D03" w:rsidRDefault="00967DF6" w:rsidP="00967DF6">
            <w:pPr>
              <w:rPr>
                <w:rFonts w:eastAsia="Calibri" w:cstheme="minorHAnsi"/>
                <w:sz w:val="20"/>
                <w:szCs w:val="20"/>
              </w:rPr>
            </w:pPr>
            <w:proofErr w:type="spellStart"/>
            <w:r w:rsidRPr="003F0D03">
              <w:rPr>
                <w:rFonts w:eastAsia="Calibri" w:cstheme="minorHAnsi"/>
                <w:sz w:val="20"/>
                <w:szCs w:val="20"/>
              </w:rPr>
              <w:t>MEM’e</w:t>
            </w:r>
            <w:proofErr w:type="spellEnd"/>
            <w:r w:rsidRPr="003F0D03">
              <w:rPr>
                <w:rFonts w:eastAsia="Calibri" w:cstheme="minorHAnsi"/>
                <w:sz w:val="20"/>
                <w:szCs w:val="20"/>
              </w:rPr>
              <w:t xml:space="preserve"> Bağlı Kurum ve Kuruluşlar (ASO, Mesleki Eğitim Merkezi vb.)</w:t>
            </w:r>
          </w:p>
        </w:tc>
        <w:tc>
          <w:tcPr>
            <w:tcW w:w="709"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582" w:type="dxa"/>
          </w:tcPr>
          <w:p w:rsidR="00967DF6" w:rsidRPr="003F0D03" w:rsidRDefault="00967DF6" w:rsidP="00967DF6">
            <w:pPr>
              <w:jc w:val="center"/>
              <w:rPr>
                <w:rFonts w:eastAsia="Calibri" w:cstheme="minorHAnsi"/>
                <w:sz w:val="20"/>
                <w:szCs w:val="20"/>
              </w:rPr>
            </w:pPr>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 ve veren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891DF1">
        <w:trPr>
          <w:trHeight w:val="316"/>
        </w:trPr>
        <w:tc>
          <w:tcPr>
            <w:tcW w:w="1980" w:type="dxa"/>
          </w:tcPr>
          <w:p w:rsidR="00967DF6" w:rsidRPr="003F0D03" w:rsidRDefault="00967DF6" w:rsidP="00967DF6">
            <w:pPr>
              <w:rPr>
                <w:rFonts w:eastAsia="Calibri" w:cstheme="minorHAnsi"/>
                <w:sz w:val="20"/>
                <w:szCs w:val="20"/>
              </w:rPr>
            </w:pPr>
            <w:r w:rsidRPr="003F0D03">
              <w:rPr>
                <w:rFonts w:eastAsia="Calibri" w:cstheme="minorHAnsi"/>
                <w:sz w:val="20"/>
                <w:szCs w:val="20"/>
              </w:rPr>
              <w:t>Öğrenciler</w:t>
            </w:r>
          </w:p>
        </w:tc>
        <w:tc>
          <w:tcPr>
            <w:tcW w:w="709"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582" w:type="dxa"/>
          </w:tcPr>
          <w:p w:rsidR="00967DF6" w:rsidRPr="003F0D03" w:rsidRDefault="00967DF6" w:rsidP="00967DF6">
            <w:pPr>
              <w:jc w:val="center"/>
              <w:rPr>
                <w:rFonts w:eastAsia="Calibri" w:cstheme="minorHAnsi"/>
                <w:sz w:val="20"/>
                <w:szCs w:val="20"/>
              </w:rPr>
            </w:pPr>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891DF1">
        <w:trPr>
          <w:trHeight w:val="316"/>
        </w:trPr>
        <w:tc>
          <w:tcPr>
            <w:tcW w:w="1980" w:type="dxa"/>
          </w:tcPr>
          <w:p w:rsidR="00967DF6" w:rsidRPr="003F0D03" w:rsidRDefault="00967DF6" w:rsidP="00967DF6">
            <w:pPr>
              <w:rPr>
                <w:rFonts w:eastAsia="Calibri" w:cstheme="minorHAnsi"/>
                <w:sz w:val="20"/>
                <w:szCs w:val="20"/>
              </w:rPr>
            </w:pPr>
            <w:r w:rsidRPr="003F0D03">
              <w:rPr>
                <w:rFonts w:eastAsia="Calibri" w:cstheme="minorHAnsi"/>
                <w:sz w:val="20"/>
                <w:szCs w:val="20"/>
              </w:rPr>
              <w:t>Öğretmenler</w:t>
            </w:r>
          </w:p>
        </w:tc>
        <w:tc>
          <w:tcPr>
            <w:tcW w:w="709"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582" w:type="dxa"/>
          </w:tcPr>
          <w:p w:rsidR="00967DF6" w:rsidRPr="003F0D03" w:rsidRDefault="00967DF6" w:rsidP="00967DF6">
            <w:pPr>
              <w:jc w:val="center"/>
              <w:rPr>
                <w:rFonts w:eastAsia="Calibri" w:cstheme="minorHAnsi"/>
                <w:sz w:val="20"/>
                <w:szCs w:val="20"/>
              </w:rPr>
            </w:pPr>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 ve veren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891DF1">
        <w:trPr>
          <w:trHeight w:val="316"/>
        </w:trPr>
        <w:tc>
          <w:tcPr>
            <w:tcW w:w="1980" w:type="dxa"/>
          </w:tcPr>
          <w:p w:rsidR="00967DF6" w:rsidRPr="003F0D03" w:rsidRDefault="00967DF6" w:rsidP="00967DF6">
            <w:pPr>
              <w:rPr>
                <w:rFonts w:eastAsia="Calibri" w:cstheme="minorHAnsi"/>
                <w:sz w:val="20"/>
                <w:szCs w:val="20"/>
              </w:rPr>
            </w:pPr>
            <w:r w:rsidRPr="003F0D03">
              <w:rPr>
                <w:rFonts w:eastAsia="Calibri" w:cstheme="minorHAnsi"/>
                <w:sz w:val="20"/>
                <w:szCs w:val="20"/>
              </w:rPr>
              <w:t>Veliler</w:t>
            </w:r>
          </w:p>
        </w:tc>
        <w:tc>
          <w:tcPr>
            <w:tcW w:w="709" w:type="dxa"/>
          </w:tcPr>
          <w:p w:rsidR="00967DF6" w:rsidRPr="003F0D03" w:rsidRDefault="00967DF6" w:rsidP="00967DF6">
            <w:pPr>
              <w:jc w:val="center"/>
              <w:rPr>
                <w:rFonts w:eastAsia="Calibri" w:cstheme="minorHAnsi"/>
                <w:sz w:val="20"/>
                <w:szCs w:val="20"/>
              </w:rPr>
            </w:pPr>
          </w:p>
        </w:tc>
        <w:tc>
          <w:tcPr>
            <w:tcW w:w="582"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3</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3</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İzle</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Gözet</w:t>
            </w:r>
          </w:p>
        </w:tc>
      </w:tr>
      <w:tr w:rsidR="00967DF6" w:rsidRPr="003F0D03" w:rsidTr="00891DF1">
        <w:trPr>
          <w:trHeight w:val="316"/>
        </w:trPr>
        <w:tc>
          <w:tcPr>
            <w:tcW w:w="1980" w:type="dxa"/>
          </w:tcPr>
          <w:p w:rsidR="00967DF6" w:rsidRPr="003F0D03" w:rsidRDefault="00967DF6" w:rsidP="00967DF6">
            <w:pPr>
              <w:rPr>
                <w:rFonts w:eastAsia="Calibri" w:cstheme="minorHAnsi"/>
                <w:sz w:val="20"/>
                <w:szCs w:val="20"/>
              </w:rPr>
            </w:pPr>
            <w:r w:rsidRPr="003F0D03">
              <w:rPr>
                <w:rFonts w:eastAsia="Calibri" w:cstheme="minorHAnsi"/>
                <w:sz w:val="20"/>
                <w:szCs w:val="20"/>
              </w:rPr>
              <w:t>Vatandaşlar</w:t>
            </w:r>
          </w:p>
        </w:tc>
        <w:tc>
          <w:tcPr>
            <w:tcW w:w="709" w:type="dxa"/>
          </w:tcPr>
          <w:p w:rsidR="00967DF6" w:rsidRPr="003F0D03" w:rsidRDefault="00967DF6" w:rsidP="00967DF6">
            <w:pPr>
              <w:jc w:val="center"/>
              <w:rPr>
                <w:rFonts w:eastAsia="Calibri" w:cstheme="minorHAnsi"/>
                <w:sz w:val="20"/>
                <w:szCs w:val="20"/>
              </w:rPr>
            </w:pPr>
          </w:p>
        </w:tc>
        <w:tc>
          <w:tcPr>
            <w:tcW w:w="582"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Doğrudan hizmet alan</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2</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2</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İzle</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Gözet</w:t>
            </w:r>
          </w:p>
        </w:tc>
      </w:tr>
      <w:tr w:rsidR="00967DF6" w:rsidRPr="003F0D03" w:rsidTr="00891DF1">
        <w:trPr>
          <w:trHeight w:val="316"/>
        </w:trPr>
        <w:tc>
          <w:tcPr>
            <w:tcW w:w="1980" w:type="dxa"/>
          </w:tcPr>
          <w:p w:rsidR="00967DF6" w:rsidRPr="003F0D03" w:rsidRDefault="00967DF6" w:rsidP="00967DF6">
            <w:pPr>
              <w:rPr>
                <w:rFonts w:eastAsia="Calibri" w:cstheme="minorHAnsi"/>
                <w:sz w:val="20"/>
                <w:szCs w:val="20"/>
              </w:rPr>
            </w:pPr>
            <w:r w:rsidRPr="003F0D03">
              <w:rPr>
                <w:rFonts w:eastAsia="Calibri" w:cstheme="minorHAnsi"/>
                <w:sz w:val="20"/>
                <w:szCs w:val="20"/>
              </w:rPr>
              <w:t>Manisa Valiliği</w:t>
            </w:r>
          </w:p>
        </w:tc>
        <w:tc>
          <w:tcPr>
            <w:tcW w:w="709" w:type="dxa"/>
          </w:tcPr>
          <w:p w:rsidR="00967DF6" w:rsidRPr="003F0D03" w:rsidRDefault="00967DF6" w:rsidP="00967DF6">
            <w:pPr>
              <w:jc w:val="center"/>
              <w:rPr>
                <w:rFonts w:eastAsia="Calibri" w:cstheme="minorHAnsi"/>
                <w:sz w:val="20"/>
                <w:szCs w:val="20"/>
              </w:rPr>
            </w:pPr>
          </w:p>
        </w:tc>
        <w:tc>
          <w:tcPr>
            <w:tcW w:w="582"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Amaçlarımıza ulaşmada iş birliği içinde olunan kurum</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891DF1">
        <w:trPr>
          <w:trHeight w:val="316"/>
        </w:trPr>
        <w:tc>
          <w:tcPr>
            <w:tcW w:w="1980" w:type="dxa"/>
          </w:tcPr>
          <w:p w:rsidR="00967DF6" w:rsidRPr="003F0D03" w:rsidRDefault="00967DF6" w:rsidP="00967DF6">
            <w:pPr>
              <w:rPr>
                <w:rFonts w:eastAsia="Calibri" w:cstheme="minorHAnsi"/>
                <w:sz w:val="20"/>
                <w:szCs w:val="20"/>
              </w:rPr>
            </w:pPr>
            <w:r w:rsidRPr="003F0D03">
              <w:rPr>
                <w:rFonts w:eastAsia="Calibri" w:cstheme="minorHAnsi"/>
                <w:sz w:val="20"/>
                <w:szCs w:val="20"/>
              </w:rPr>
              <w:t>YİKOB</w:t>
            </w:r>
          </w:p>
        </w:tc>
        <w:tc>
          <w:tcPr>
            <w:tcW w:w="709" w:type="dxa"/>
          </w:tcPr>
          <w:p w:rsidR="00967DF6" w:rsidRPr="003F0D03" w:rsidRDefault="00967DF6" w:rsidP="00967DF6">
            <w:pPr>
              <w:jc w:val="center"/>
              <w:rPr>
                <w:rFonts w:eastAsia="Calibri" w:cstheme="minorHAnsi"/>
                <w:sz w:val="20"/>
                <w:szCs w:val="20"/>
              </w:rPr>
            </w:pPr>
          </w:p>
        </w:tc>
        <w:tc>
          <w:tcPr>
            <w:tcW w:w="582"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Amaçlarımıza ulaşmada iş birliği içinde olunan kurum</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891DF1">
        <w:trPr>
          <w:trHeight w:val="316"/>
        </w:trPr>
        <w:tc>
          <w:tcPr>
            <w:tcW w:w="1980" w:type="dxa"/>
          </w:tcPr>
          <w:p w:rsidR="00967DF6" w:rsidRPr="003F0D03" w:rsidRDefault="00967DF6" w:rsidP="00967DF6">
            <w:pPr>
              <w:rPr>
                <w:rFonts w:eastAsia="Calibri" w:cstheme="minorHAnsi"/>
                <w:sz w:val="20"/>
                <w:szCs w:val="20"/>
              </w:rPr>
            </w:pPr>
            <w:r w:rsidRPr="003F0D03">
              <w:rPr>
                <w:rFonts w:eastAsia="Calibri" w:cstheme="minorHAnsi"/>
                <w:sz w:val="20"/>
                <w:szCs w:val="20"/>
              </w:rPr>
              <w:t>Belediye</w:t>
            </w:r>
          </w:p>
        </w:tc>
        <w:tc>
          <w:tcPr>
            <w:tcW w:w="709" w:type="dxa"/>
          </w:tcPr>
          <w:p w:rsidR="00967DF6" w:rsidRPr="003F0D03" w:rsidRDefault="00967DF6" w:rsidP="00967DF6">
            <w:pPr>
              <w:jc w:val="center"/>
              <w:rPr>
                <w:rFonts w:eastAsia="Calibri" w:cstheme="minorHAnsi"/>
                <w:sz w:val="20"/>
                <w:szCs w:val="20"/>
              </w:rPr>
            </w:pPr>
          </w:p>
        </w:tc>
        <w:tc>
          <w:tcPr>
            <w:tcW w:w="582"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Amaçlarımıza ulaşmada iş birliği içinde olunan kurum</w:t>
            </w:r>
          </w:p>
        </w:tc>
        <w:tc>
          <w:tcPr>
            <w:tcW w:w="1453" w:type="dxa"/>
          </w:tcPr>
          <w:p w:rsidR="00967DF6" w:rsidRPr="003F0D03" w:rsidRDefault="00967DF6" w:rsidP="00967DF6">
            <w:pPr>
              <w:jc w:val="center"/>
              <w:rPr>
                <w:rFonts w:eastAsia="Calibri" w:cstheme="minorHAnsi"/>
                <w:sz w:val="20"/>
                <w:szCs w:val="20"/>
              </w:rPr>
            </w:pPr>
          </w:p>
        </w:tc>
        <w:tc>
          <w:tcPr>
            <w:tcW w:w="1307" w:type="dxa"/>
          </w:tcPr>
          <w:p w:rsidR="00967DF6" w:rsidRPr="003F0D03" w:rsidRDefault="00967DF6" w:rsidP="00967DF6">
            <w:pPr>
              <w:jc w:val="center"/>
              <w:rPr>
                <w:rFonts w:eastAsia="Calibri" w:cstheme="minorHAnsi"/>
                <w:sz w:val="20"/>
                <w:szCs w:val="20"/>
              </w:rPr>
            </w:pP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891DF1">
        <w:trPr>
          <w:trHeight w:val="316"/>
        </w:trPr>
        <w:tc>
          <w:tcPr>
            <w:tcW w:w="1980" w:type="dxa"/>
          </w:tcPr>
          <w:p w:rsidR="00967DF6" w:rsidRPr="003F0D03" w:rsidRDefault="00967DF6" w:rsidP="00967DF6">
            <w:pPr>
              <w:rPr>
                <w:rFonts w:eastAsia="Calibri" w:cstheme="minorHAnsi"/>
                <w:sz w:val="20"/>
                <w:szCs w:val="20"/>
              </w:rPr>
            </w:pPr>
            <w:r w:rsidRPr="003F0D03">
              <w:rPr>
                <w:rFonts w:eastAsia="Calibri" w:cstheme="minorHAnsi"/>
                <w:sz w:val="20"/>
                <w:szCs w:val="20"/>
              </w:rPr>
              <w:t>Üniversiteler</w:t>
            </w:r>
          </w:p>
        </w:tc>
        <w:tc>
          <w:tcPr>
            <w:tcW w:w="709" w:type="dxa"/>
          </w:tcPr>
          <w:p w:rsidR="00967DF6" w:rsidRPr="003F0D03" w:rsidRDefault="00967DF6" w:rsidP="00967DF6">
            <w:pPr>
              <w:jc w:val="center"/>
              <w:rPr>
                <w:rFonts w:eastAsia="Calibri" w:cstheme="minorHAnsi"/>
                <w:sz w:val="20"/>
                <w:szCs w:val="20"/>
              </w:rPr>
            </w:pPr>
          </w:p>
        </w:tc>
        <w:tc>
          <w:tcPr>
            <w:tcW w:w="582"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Amaçlarımıza ulaşmada iş birliği içinde olunan kurum</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5</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891DF1">
        <w:trPr>
          <w:trHeight w:val="316"/>
        </w:trPr>
        <w:tc>
          <w:tcPr>
            <w:tcW w:w="1980" w:type="dxa"/>
          </w:tcPr>
          <w:p w:rsidR="00967DF6" w:rsidRPr="003F0D03" w:rsidRDefault="00967DF6" w:rsidP="00967DF6">
            <w:pPr>
              <w:rPr>
                <w:rFonts w:eastAsia="Calibri" w:cstheme="minorHAnsi"/>
                <w:sz w:val="20"/>
                <w:szCs w:val="20"/>
              </w:rPr>
            </w:pPr>
            <w:r w:rsidRPr="003F0D03">
              <w:rPr>
                <w:rFonts w:eastAsia="Calibri" w:cstheme="minorHAnsi"/>
                <w:sz w:val="20"/>
                <w:szCs w:val="20"/>
              </w:rPr>
              <w:t>Hayırseverler</w:t>
            </w:r>
          </w:p>
        </w:tc>
        <w:tc>
          <w:tcPr>
            <w:tcW w:w="709" w:type="dxa"/>
          </w:tcPr>
          <w:p w:rsidR="00967DF6" w:rsidRPr="003F0D03" w:rsidRDefault="00967DF6" w:rsidP="00967DF6">
            <w:pPr>
              <w:jc w:val="center"/>
              <w:rPr>
                <w:rFonts w:eastAsia="Calibri" w:cstheme="minorHAnsi"/>
                <w:sz w:val="20"/>
                <w:szCs w:val="20"/>
              </w:rPr>
            </w:pPr>
          </w:p>
        </w:tc>
        <w:tc>
          <w:tcPr>
            <w:tcW w:w="582"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Amaçlarımıza ulaşmada iş birliği içinde olunan kişiler</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3</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3</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İzle</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Gözet</w:t>
            </w:r>
          </w:p>
        </w:tc>
      </w:tr>
      <w:tr w:rsidR="00967DF6" w:rsidRPr="003F0D03" w:rsidTr="00891DF1">
        <w:trPr>
          <w:trHeight w:val="316"/>
        </w:trPr>
        <w:tc>
          <w:tcPr>
            <w:tcW w:w="1980" w:type="dxa"/>
          </w:tcPr>
          <w:p w:rsidR="00967DF6" w:rsidRPr="003F0D03" w:rsidRDefault="00967DF6" w:rsidP="00967DF6">
            <w:pPr>
              <w:rPr>
                <w:rFonts w:eastAsia="Calibri" w:cstheme="minorHAnsi"/>
                <w:sz w:val="20"/>
                <w:szCs w:val="20"/>
              </w:rPr>
            </w:pPr>
            <w:r w:rsidRPr="003F0D03">
              <w:rPr>
                <w:rFonts w:eastAsia="Calibri" w:cstheme="minorHAnsi"/>
                <w:sz w:val="20"/>
                <w:szCs w:val="20"/>
              </w:rPr>
              <w:t>Sivil Toplum Kuruluşları</w:t>
            </w:r>
          </w:p>
        </w:tc>
        <w:tc>
          <w:tcPr>
            <w:tcW w:w="709" w:type="dxa"/>
          </w:tcPr>
          <w:p w:rsidR="00967DF6" w:rsidRPr="003F0D03" w:rsidRDefault="00967DF6" w:rsidP="00967DF6">
            <w:pPr>
              <w:jc w:val="center"/>
              <w:rPr>
                <w:rFonts w:eastAsia="Calibri" w:cstheme="minorHAnsi"/>
                <w:sz w:val="20"/>
                <w:szCs w:val="20"/>
              </w:rPr>
            </w:pPr>
          </w:p>
        </w:tc>
        <w:tc>
          <w:tcPr>
            <w:tcW w:w="582"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 xml:space="preserve">Tüm öğrencilerin askerlik tehir/tecil işlemlerini birlikte yürütmek için </w:t>
            </w:r>
            <w:r w:rsidRPr="003F0D03">
              <w:rPr>
                <w:rFonts w:eastAsia="Calibri" w:cstheme="minorHAnsi"/>
                <w:sz w:val="20"/>
                <w:szCs w:val="20"/>
              </w:rPr>
              <w:lastRenderedPageBreak/>
              <w:t>birlikte çalışılan kurum</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lastRenderedPageBreak/>
              <w:t>4</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Bilgilendir</w:t>
            </w:r>
          </w:p>
          <w:p w:rsidR="00967DF6" w:rsidRPr="003F0D03" w:rsidRDefault="00967DF6" w:rsidP="00967DF6">
            <w:pPr>
              <w:jc w:val="center"/>
              <w:rPr>
                <w:rFonts w:eastAsia="Calibri" w:cstheme="minorHAnsi"/>
                <w:sz w:val="20"/>
                <w:szCs w:val="20"/>
              </w:rPr>
            </w:pPr>
            <w:r w:rsidRPr="003F0D03">
              <w:rPr>
                <w:rFonts w:eastAsia="Calibri" w:cstheme="minorHAnsi"/>
                <w:sz w:val="20"/>
                <w:szCs w:val="20"/>
              </w:rPr>
              <w:t>Birlikte Çalış</w:t>
            </w:r>
          </w:p>
        </w:tc>
      </w:tr>
      <w:tr w:rsidR="00967DF6" w:rsidRPr="003F0D03" w:rsidTr="00891DF1">
        <w:trPr>
          <w:trHeight w:val="316"/>
        </w:trPr>
        <w:tc>
          <w:tcPr>
            <w:tcW w:w="1980" w:type="dxa"/>
          </w:tcPr>
          <w:p w:rsidR="00967DF6" w:rsidRPr="003F0D03" w:rsidRDefault="00967DF6" w:rsidP="00967DF6">
            <w:pPr>
              <w:rPr>
                <w:rFonts w:eastAsia="Calibri" w:cstheme="minorHAnsi"/>
                <w:sz w:val="20"/>
                <w:szCs w:val="20"/>
              </w:rPr>
            </w:pPr>
            <w:r w:rsidRPr="003F0D03">
              <w:rPr>
                <w:rFonts w:eastAsia="Calibri" w:cstheme="minorHAnsi"/>
                <w:sz w:val="20"/>
                <w:szCs w:val="20"/>
              </w:rPr>
              <w:lastRenderedPageBreak/>
              <w:t>Medya</w:t>
            </w:r>
          </w:p>
        </w:tc>
        <w:tc>
          <w:tcPr>
            <w:tcW w:w="709" w:type="dxa"/>
          </w:tcPr>
          <w:p w:rsidR="00967DF6" w:rsidRPr="003F0D03" w:rsidRDefault="00967DF6" w:rsidP="00967DF6">
            <w:pPr>
              <w:jc w:val="center"/>
              <w:rPr>
                <w:rFonts w:eastAsia="Calibri" w:cstheme="minorHAnsi"/>
                <w:sz w:val="20"/>
                <w:szCs w:val="20"/>
              </w:rPr>
            </w:pPr>
          </w:p>
        </w:tc>
        <w:tc>
          <w:tcPr>
            <w:tcW w:w="582"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p>
        </w:tc>
        <w:tc>
          <w:tcPr>
            <w:tcW w:w="1453" w:type="dxa"/>
          </w:tcPr>
          <w:p w:rsidR="00967DF6" w:rsidRPr="003F0D03" w:rsidRDefault="00967DF6" w:rsidP="00967DF6">
            <w:pPr>
              <w:jc w:val="center"/>
              <w:rPr>
                <w:rFonts w:eastAsia="Calibri" w:cstheme="minorHAnsi"/>
                <w:sz w:val="20"/>
                <w:szCs w:val="20"/>
              </w:rPr>
            </w:pPr>
          </w:p>
        </w:tc>
        <w:tc>
          <w:tcPr>
            <w:tcW w:w="1307" w:type="dxa"/>
          </w:tcPr>
          <w:p w:rsidR="00967DF6" w:rsidRPr="003F0D03" w:rsidRDefault="00967DF6" w:rsidP="00967DF6">
            <w:pPr>
              <w:jc w:val="center"/>
              <w:rPr>
                <w:rFonts w:eastAsia="Calibri" w:cstheme="minorHAnsi"/>
                <w:sz w:val="20"/>
                <w:szCs w:val="20"/>
              </w:rPr>
            </w:pPr>
          </w:p>
        </w:tc>
        <w:tc>
          <w:tcPr>
            <w:tcW w:w="1634" w:type="dxa"/>
          </w:tcPr>
          <w:p w:rsidR="00967DF6" w:rsidRPr="003F0D03" w:rsidRDefault="00967DF6" w:rsidP="00967DF6">
            <w:pPr>
              <w:jc w:val="center"/>
              <w:rPr>
                <w:rFonts w:eastAsia="Calibri" w:cstheme="minorHAnsi"/>
                <w:sz w:val="20"/>
                <w:szCs w:val="20"/>
              </w:rPr>
            </w:pPr>
          </w:p>
        </w:tc>
      </w:tr>
      <w:tr w:rsidR="00967DF6" w:rsidRPr="003F0D03" w:rsidTr="00891DF1">
        <w:trPr>
          <w:trHeight w:val="316"/>
        </w:trPr>
        <w:tc>
          <w:tcPr>
            <w:tcW w:w="1980" w:type="dxa"/>
          </w:tcPr>
          <w:p w:rsidR="00967DF6" w:rsidRPr="003F0D03" w:rsidRDefault="00967DF6" w:rsidP="00967DF6">
            <w:pPr>
              <w:rPr>
                <w:rFonts w:eastAsia="Calibri" w:cstheme="minorHAnsi"/>
                <w:sz w:val="20"/>
                <w:szCs w:val="20"/>
              </w:rPr>
            </w:pPr>
            <w:r w:rsidRPr="003F0D03">
              <w:rPr>
                <w:rFonts w:eastAsia="Calibri" w:cstheme="minorHAnsi"/>
                <w:sz w:val="20"/>
                <w:szCs w:val="20"/>
              </w:rPr>
              <w:t>İSKUR</w:t>
            </w:r>
          </w:p>
        </w:tc>
        <w:tc>
          <w:tcPr>
            <w:tcW w:w="709" w:type="dxa"/>
          </w:tcPr>
          <w:p w:rsidR="00967DF6" w:rsidRPr="003F0D03" w:rsidRDefault="00967DF6" w:rsidP="00967DF6">
            <w:pPr>
              <w:jc w:val="center"/>
              <w:rPr>
                <w:rFonts w:eastAsia="Calibri" w:cstheme="minorHAnsi"/>
                <w:sz w:val="20"/>
                <w:szCs w:val="20"/>
              </w:rPr>
            </w:pPr>
          </w:p>
        </w:tc>
        <w:tc>
          <w:tcPr>
            <w:tcW w:w="582" w:type="dxa"/>
          </w:tcPr>
          <w:p w:rsidR="00967DF6" w:rsidRPr="003F0D03" w:rsidRDefault="00967DF6" w:rsidP="00967DF6">
            <w:pPr>
              <w:jc w:val="center"/>
              <w:rPr>
                <w:rFonts w:eastAsia="Calibri" w:cstheme="minorHAnsi"/>
                <w:sz w:val="20"/>
                <w:szCs w:val="20"/>
              </w:rPr>
            </w:pPr>
            <w:proofErr w:type="gramStart"/>
            <w:r w:rsidRPr="003F0D03">
              <w:rPr>
                <w:rFonts w:eastAsia="Calibri" w:cstheme="minorHAnsi"/>
                <w:sz w:val="20"/>
                <w:szCs w:val="20"/>
              </w:rPr>
              <w:t>x</w:t>
            </w:r>
            <w:proofErr w:type="gramEnd"/>
          </w:p>
        </w:tc>
        <w:tc>
          <w:tcPr>
            <w:tcW w:w="376" w:type="dxa"/>
          </w:tcPr>
          <w:p w:rsidR="00967DF6" w:rsidRPr="003F0D03" w:rsidRDefault="00967DF6" w:rsidP="00967DF6">
            <w:pPr>
              <w:jc w:val="center"/>
              <w:rPr>
                <w:rFonts w:eastAsia="Calibri" w:cstheme="minorHAnsi"/>
                <w:sz w:val="20"/>
                <w:szCs w:val="20"/>
              </w:rPr>
            </w:pPr>
          </w:p>
        </w:tc>
        <w:tc>
          <w:tcPr>
            <w:tcW w:w="1590" w:type="dxa"/>
          </w:tcPr>
          <w:p w:rsidR="00967DF6" w:rsidRPr="003F0D03" w:rsidRDefault="00967DF6" w:rsidP="00967DF6">
            <w:pPr>
              <w:rPr>
                <w:rFonts w:eastAsia="Calibri" w:cstheme="minorHAnsi"/>
                <w:sz w:val="20"/>
                <w:szCs w:val="20"/>
              </w:rPr>
            </w:pPr>
            <w:r w:rsidRPr="003F0D03">
              <w:rPr>
                <w:rFonts w:eastAsia="Calibri" w:cstheme="minorHAnsi"/>
                <w:sz w:val="20"/>
                <w:szCs w:val="20"/>
              </w:rPr>
              <w:t>Amaçlarımıza ulaşmada iş birliği içinde olunan kurum</w:t>
            </w:r>
          </w:p>
        </w:tc>
        <w:tc>
          <w:tcPr>
            <w:tcW w:w="1453"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3</w:t>
            </w:r>
          </w:p>
        </w:tc>
        <w:tc>
          <w:tcPr>
            <w:tcW w:w="1307"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4</w:t>
            </w:r>
          </w:p>
        </w:tc>
        <w:tc>
          <w:tcPr>
            <w:tcW w:w="1634" w:type="dxa"/>
          </w:tcPr>
          <w:p w:rsidR="00967DF6" w:rsidRPr="003F0D03" w:rsidRDefault="00967DF6" w:rsidP="00967DF6">
            <w:pPr>
              <w:jc w:val="center"/>
              <w:rPr>
                <w:rFonts w:eastAsia="Calibri" w:cstheme="minorHAnsi"/>
                <w:sz w:val="20"/>
                <w:szCs w:val="20"/>
              </w:rPr>
            </w:pPr>
            <w:r w:rsidRPr="003F0D03">
              <w:rPr>
                <w:rFonts w:eastAsia="Calibri" w:cstheme="minorHAnsi"/>
                <w:sz w:val="20"/>
                <w:szCs w:val="20"/>
              </w:rPr>
              <w:t>İzle, birlikte çalış</w:t>
            </w:r>
          </w:p>
        </w:tc>
      </w:tr>
    </w:tbl>
    <w:p w:rsidR="00A50D49" w:rsidRPr="00FB4F14" w:rsidRDefault="00A50D49" w:rsidP="00A50D49">
      <w:pPr>
        <w:jc w:val="both"/>
        <w:rPr>
          <w:rFonts w:cstheme="minorHAnsi"/>
        </w:rPr>
      </w:pPr>
    </w:p>
    <w:p w:rsidR="00A50D49" w:rsidRPr="00967DF6" w:rsidRDefault="00E42F46" w:rsidP="00E42F46">
      <w:pPr>
        <w:pStyle w:val="Balk3"/>
        <w:rPr>
          <w:color w:val="FF0000"/>
        </w:rPr>
      </w:pPr>
      <w:bookmarkStart w:id="46" w:name="_Toc160306399"/>
      <w:r w:rsidRPr="00E42F46">
        <w:t>Dış Paydaş Analizi</w:t>
      </w:r>
      <w:bookmarkEnd w:id="46"/>
      <w:r w:rsidR="00967DF6">
        <w:t xml:space="preserve"> </w:t>
      </w:r>
    </w:p>
    <w:p w:rsidR="00A50D49" w:rsidRPr="008B2D93" w:rsidRDefault="00552F9F" w:rsidP="00A50D49">
      <w:pPr>
        <w:autoSpaceDE w:val="0"/>
        <w:autoSpaceDN w:val="0"/>
        <w:adjustRightInd w:val="0"/>
        <w:spacing w:after="120" w:line="240" w:lineRule="auto"/>
        <w:jc w:val="both"/>
        <w:rPr>
          <w:rFonts w:eastAsia="Calibri" w:cstheme="minorHAnsi"/>
          <w:shd w:val="clear" w:color="auto" w:fill="FFFFFF"/>
        </w:rPr>
      </w:pPr>
      <w:r>
        <w:rPr>
          <w:rFonts w:eastAsia="Calibri" w:cstheme="minorHAnsi"/>
          <w:shd w:val="clear" w:color="auto" w:fill="FFFFFF"/>
        </w:rPr>
        <w:t>Turgutlu</w:t>
      </w:r>
      <w:r w:rsidR="00A50D49" w:rsidRPr="008B2D93">
        <w:rPr>
          <w:rFonts w:eastAsia="Calibri" w:cstheme="minorHAnsi"/>
          <w:shd w:val="clear" w:color="auto" w:fill="FFFFFF"/>
        </w:rPr>
        <w:t xml:space="preserve"> İl</w:t>
      </w:r>
      <w:r>
        <w:rPr>
          <w:rFonts w:eastAsia="Calibri" w:cstheme="minorHAnsi"/>
          <w:shd w:val="clear" w:color="auto" w:fill="FFFFFF"/>
        </w:rPr>
        <w:t>çe</w:t>
      </w:r>
      <w:r w:rsidR="00A50D49" w:rsidRPr="008B2D93">
        <w:rPr>
          <w:rFonts w:eastAsia="Calibri" w:cstheme="minorHAnsi"/>
          <w:shd w:val="clear" w:color="auto" w:fill="FFFFFF"/>
        </w:rPr>
        <w:t xml:space="preserve"> MEM Stratejik Planlama Ekibi tarafından hazırlanan dış paydaş anketi soruları 475 kişiye uygulanmış ve 31 Temmuz 2023’te bitirilmiştir.</w:t>
      </w:r>
      <w:r w:rsidR="00A50D49" w:rsidRPr="008B2D93">
        <w:rPr>
          <w:rFonts w:cstheme="minorHAnsi"/>
        </w:rPr>
        <w:t xml:space="preserve"> Dış paydaş anketine katılanların %35,62’si velidir. %45,80 kamu kurum ve kuruluşu, %4,87 özel sektör, %4,87 belediyede çalışmaktadır.  </w:t>
      </w:r>
      <w:r w:rsidR="00A50D49" w:rsidRPr="008B2D93">
        <w:rPr>
          <w:rFonts w:eastAsia="Calibri" w:cstheme="minorHAnsi"/>
          <w:szCs w:val="24"/>
        </w:rPr>
        <w:t>Çalışmalarınızda en çok irtibatta olduğunuz birimler hangileridir? Sorusuna verilen cevaplara bakıldığında; en çok tekrar edilen İnsan Kaynakları Şubesi olmuştur (138 kez) Çalışmalarından en çok memnun olduğunuz birimler hangileridir? Sorusuna verilen cevaplara bakıldığında; en çok tekrar edilen İnsan Kaynakları Şubesi (100 kez), Temel Eğitim Şubesi (99 kez) ve Hayat Boyu Öğrenme Şubesi (80) olmuştur</w:t>
      </w:r>
      <w:r w:rsidR="00A50D49" w:rsidRPr="008B2D93">
        <w:rPr>
          <w:rFonts w:eastAsia="Calibri" w:cstheme="minorHAnsi"/>
          <w:shd w:val="clear" w:color="auto" w:fill="FFFFFF"/>
        </w:rPr>
        <w:t xml:space="preserve"> </w:t>
      </w:r>
      <w:r w:rsidR="00A50D49" w:rsidRPr="008B2D93">
        <w:rPr>
          <w:rFonts w:eastAsia="Calibri" w:cstheme="minorHAnsi"/>
          <w:szCs w:val="24"/>
        </w:rPr>
        <w:t>Çalışmalarınızda en çok ilişkili olduğunuz faaliyet alanları hangileridir? Sorusuna verilen cevaplara bakıldığında; en çok tekrar edilen zorunlu eğitim faaliyetleri (ilkokul, ortaokul ve ortaöğretim) (198 kez), öğrenci başarısını arttırmaya yönelik faaliyetler (142 kez), okul öncesi eğitim faaliyetleri (96 kez) olmuştur. Müdürlüğümüzün önümüzdeki 5 yıl içerisinde hangi alanlara daha çok yönelmesini arzu edersiniz? Sorusuna verilen cevaplara bakıldığında; en çok tekrar edilen öğrenci başarısını artırmaya yönelik faaliyetler (177 kez), öğrencilerin sosyal, sportif, sanatsal, bilimsel ve kültürel faaliyetlere katılımı (140 kez), okul binası, bahçe, spor salonu, laboratuvar vb. imkânları (108 kez) olmuştur.</w:t>
      </w:r>
    </w:p>
    <w:p w:rsidR="00A50D49" w:rsidRPr="00A50D49" w:rsidRDefault="00A50D49" w:rsidP="00A50D49">
      <w:pPr>
        <w:pStyle w:val="Balk2"/>
        <w:rPr>
          <w:sz w:val="22"/>
          <w:szCs w:val="22"/>
        </w:rPr>
      </w:pPr>
    </w:p>
    <w:tbl>
      <w:tblPr>
        <w:tblStyle w:val="TabloKlavuzu"/>
        <w:tblW w:w="9393"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4531"/>
        <w:gridCol w:w="4862"/>
      </w:tblGrid>
      <w:tr w:rsidR="00A50D49" w:rsidRPr="003F0D03" w:rsidTr="00A50D49">
        <w:trPr>
          <w:trHeight w:val="200"/>
        </w:trPr>
        <w:tc>
          <w:tcPr>
            <w:tcW w:w="9393" w:type="dxa"/>
            <w:gridSpan w:val="2"/>
          </w:tcPr>
          <w:p w:rsidR="00A50D49" w:rsidRPr="003F0D03" w:rsidRDefault="00A50D49" w:rsidP="00A50D49">
            <w:pPr>
              <w:pStyle w:val="ResimYazs"/>
              <w:keepNext/>
              <w:jc w:val="center"/>
              <w:rPr>
                <w:rFonts w:eastAsia="Calibri" w:cstheme="minorHAnsi"/>
                <w:sz w:val="20"/>
                <w:szCs w:val="20"/>
              </w:rPr>
            </w:pPr>
            <w:bookmarkStart w:id="47" w:name="_Toc160306430"/>
            <w:r w:rsidRPr="003F0D03">
              <w:rPr>
                <w:b/>
                <w:i w:val="0"/>
                <w:color w:val="auto"/>
                <w:sz w:val="20"/>
                <w:szCs w:val="20"/>
              </w:rPr>
              <w:t xml:space="preserve">Tablo </w:t>
            </w:r>
            <w:r w:rsidRPr="003F0D03">
              <w:rPr>
                <w:b/>
                <w:i w:val="0"/>
                <w:sz w:val="20"/>
                <w:szCs w:val="20"/>
              </w:rPr>
              <w:fldChar w:fldCharType="begin"/>
            </w:r>
            <w:r w:rsidRPr="003F0D03">
              <w:rPr>
                <w:b/>
                <w:i w:val="0"/>
                <w:color w:val="auto"/>
                <w:sz w:val="20"/>
                <w:szCs w:val="20"/>
              </w:rPr>
              <w:instrText xml:space="preserve"> SEQ Tablo \* ARABIC </w:instrText>
            </w:r>
            <w:r w:rsidRPr="003F0D03">
              <w:rPr>
                <w:b/>
                <w:i w:val="0"/>
                <w:sz w:val="20"/>
                <w:szCs w:val="20"/>
              </w:rPr>
              <w:fldChar w:fldCharType="separate"/>
            </w:r>
            <w:r w:rsidR="00FD4B4E">
              <w:rPr>
                <w:b/>
                <w:i w:val="0"/>
                <w:noProof/>
                <w:color w:val="auto"/>
                <w:sz w:val="20"/>
                <w:szCs w:val="20"/>
              </w:rPr>
              <w:t>9</w:t>
            </w:r>
            <w:r w:rsidRPr="003F0D03">
              <w:rPr>
                <w:b/>
                <w:i w:val="0"/>
                <w:sz w:val="20"/>
                <w:szCs w:val="20"/>
              </w:rPr>
              <w:fldChar w:fldCharType="end"/>
            </w:r>
            <w:r w:rsidRPr="003F0D03">
              <w:rPr>
                <w:b/>
                <w:i w:val="0"/>
                <w:color w:val="auto"/>
                <w:sz w:val="20"/>
                <w:szCs w:val="20"/>
              </w:rPr>
              <w:t>:</w:t>
            </w:r>
            <w:r w:rsidRPr="003F0D03">
              <w:rPr>
                <w:b/>
                <w:color w:val="auto"/>
                <w:sz w:val="20"/>
                <w:szCs w:val="20"/>
              </w:rPr>
              <w:t xml:space="preserve"> </w:t>
            </w:r>
            <w:r w:rsidRPr="003F0D03">
              <w:rPr>
                <w:rFonts w:eastAsia="Calibri" w:cstheme="minorHAnsi"/>
                <w:i w:val="0"/>
                <w:color w:val="auto"/>
                <w:sz w:val="20"/>
                <w:szCs w:val="20"/>
              </w:rPr>
              <w:t>Dış paydaş anketi katılımcılarının görüş ve önerileri</w:t>
            </w:r>
            <w:bookmarkEnd w:id="47"/>
            <w:r w:rsidR="00967DF6">
              <w:rPr>
                <w:rFonts w:eastAsia="Calibri" w:cstheme="minorHAnsi"/>
                <w:i w:val="0"/>
                <w:color w:val="auto"/>
                <w:sz w:val="20"/>
                <w:szCs w:val="20"/>
              </w:rPr>
              <w:t xml:space="preserve"> </w:t>
            </w:r>
            <w:r w:rsidR="007C399B">
              <w:rPr>
                <w:rFonts w:eastAsia="Calibri" w:cstheme="minorHAnsi"/>
                <w:i w:val="0"/>
                <w:color w:val="auto"/>
                <w:sz w:val="20"/>
                <w:szCs w:val="20"/>
              </w:rPr>
              <w:t xml:space="preserve"> </w:t>
            </w:r>
          </w:p>
        </w:tc>
      </w:tr>
      <w:tr w:rsidR="00A50D49" w:rsidRPr="003F0D03" w:rsidTr="00A50D49">
        <w:trPr>
          <w:trHeight w:val="200"/>
        </w:trPr>
        <w:tc>
          <w:tcPr>
            <w:tcW w:w="4531" w:type="dxa"/>
          </w:tcPr>
          <w:p w:rsidR="00A50D49" w:rsidRPr="003F0D03" w:rsidRDefault="00A50D49" w:rsidP="00842468">
            <w:pPr>
              <w:ind w:left="-539" w:firstLine="539"/>
              <w:rPr>
                <w:rFonts w:eastAsia="Calibri" w:cstheme="minorHAnsi"/>
                <w:sz w:val="20"/>
                <w:szCs w:val="20"/>
              </w:rPr>
            </w:pPr>
            <w:proofErr w:type="gramStart"/>
            <w:r w:rsidRPr="003F0D03">
              <w:rPr>
                <w:rFonts w:eastAsia="Calibri" w:cstheme="minorHAnsi"/>
                <w:sz w:val="20"/>
                <w:szCs w:val="20"/>
              </w:rPr>
              <w:t>Okul binası yapılması, yapılanların tamamlanması.</w:t>
            </w:r>
            <w:proofErr w:type="gramEnd"/>
          </w:p>
          <w:p w:rsidR="00A50D49" w:rsidRPr="003F0D03" w:rsidRDefault="00A50D49" w:rsidP="00842468">
            <w:pPr>
              <w:ind w:left="-539" w:firstLine="539"/>
              <w:rPr>
                <w:rFonts w:eastAsia="Calibri" w:cstheme="minorHAnsi"/>
                <w:sz w:val="20"/>
                <w:szCs w:val="20"/>
              </w:rPr>
            </w:pPr>
          </w:p>
        </w:tc>
        <w:tc>
          <w:tcPr>
            <w:tcW w:w="4862" w:type="dxa"/>
          </w:tcPr>
          <w:p w:rsidR="00A50D49" w:rsidRPr="003F0D03" w:rsidRDefault="00A50D49" w:rsidP="00842468">
            <w:pPr>
              <w:rPr>
                <w:rFonts w:eastAsia="Calibri" w:cstheme="minorHAnsi"/>
                <w:sz w:val="20"/>
                <w:szCs w:val="20"/>
              </w:rPr>
            </w:pPr>
            <w:r w:rsidRPr="003F0D03">
              <w:rPr>
                <w:rFonts w:eastAsia="Calibri" w:cstheme="minorHAnsi"/>
                <w:sz w:val="20"/>
                <w:szCs w:val="20"/>
              </w:rPr>
              <w:t>Atamaların çoğalması</w:t>
            </w:r>
          </w:p>
        </w:tc>
      </w:tr>
      <w:tr w:rsidR="00A50D49" w:rsidRPr="003F0D03" w:rsidTr="00A50D49">
        <w:trPr>
          <w:trHeight w:val="458"/>
        </w:trPr>
        <w:tc>
          <w:tcPr>
            <w:tcW w:w="4531" w:type="dxa"/>
          </w:tcPr>
          <w:p w:rsidR="00A50D49" w:rsidRPr="003F0D03" w:rsidRDefault="00A50D49" w:rsidP="00842468">
            <w:pPr>
              <w:rPr>
                <w:rFonts w:eastAsia="Calibri" w:cstheme="minorHAnsi"/>
                <w:sz w:val="20"/>
                <w:szCs w:val="20"/>
              </w:rPr>
            </w:pPr>
            <w:r w:rsidRPr="003F0D03">
              <w:rPr>
                <w:rFonts w:eastAsia="Calibri" w:cstheme="minorHAnsi"/>
                <w:sz w:val="20"/>
                <w:szCs w:val="20"/>
              </w:rPr>
              <w:t>Eğitim alanına daha fazla bütçe ayırılması.</w:t>
            </w:r>
          </w:p>
        </w:tc>
        <w:tc>
          <w:tcPr>
            <w:tcW w:w="4862" w:type="dxa"/>
          </w:tcPr>
          <w:p w:rsidR="00A50D49" w:rsidRPr="003F0D03" w:rsidRDefault="00A50D49" w:rsidP="00842468">
            <w:pPr>
              <w:rPr>
                <w:rFonts w:eastAsia="Calibri" w:cstheme="minorHAnsi"/>
                <w:sz w:val="20"/>
                <w:szCs w:val="20"/>
              </w:rPr>
            </w:pPr>
            <w:r w:rsidRPr="003F0D03">
              <w:rPr>
                <w:rFonts w:eastAsia="Calibri" w:cstheme="minorHAnsi"/>
                <w:sz w:val="20"/>
                <w:szCs w:val="20"/>
              </w:rPr>
              <w:t>Teknolojik eksikliklerin giderilmesi</w:t>
            </w:r>
          </w:p>
        </w:tc>
      </w:tr>
      <w:tr w:rsidR="00A50D49" w:rsidRPr="003F0D03" w:rsidTr="00A50D49">
        <w:trPr>
          <w:trHeight w:val="449"/>
        </w:trPr>
        <w:tc>
          <w:tcPr>
            <w:tcW w:w="4531"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Öğrencilerden ücret alınmaması.</w:t>
            </w:r>
            <w:proofErr w:type="gramEnd"/>
          </w:p>
        </w:tc>
        <w:tc>
          <w:tcPr>
            <w:tcW w:w="4862" w:type="dxa"/>
          </w:tcPr>
          <w:p w:rsidR="00A50D49" w:rsidRPr="003F0D03" w:rsidRDefault="00A50D49" w:rsidP="00842468">
            <w:pPr>
              <w:rPr>
                <w:rFonts w:eastAsia="Calibri" w:cstheme="minorHAnsi"/>
                <w:sz w:val="20"/>
                <w:szCs w:val="20"/>
              </w:rPr>
            </w:pPr>
            <w:r w:rsidRPr="003F0D03">
              <w:rPr>
                <w:rFonts w:eastAsia="Calibri" w:cstheme="minorHAnsi"/>
                <w:sz w:val="20"/>
                <w:szCs w:val="20"/>
              </w:rPr>
              <w:t>İlçe Millî eğitim müdürlüğü personelinin uzmanlık alanında yetiştirilmesi ve insani ilişkiler eğitimi alması.</w:t>
            </w:r>
          </w:p>
        </w:tc>
      </w:tr>
      <w:tr w:rsidR="00A50D49" w:rsidRPr="003F0D03" w:rsidTr="00A50D49">
        <w:trPr>
          <w:trHeight w:val="403"/>
        </w:trPr>
        <w:tc>
          <w:tcPr>
            <w:tcW w:w="4531"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Öğretmen eğitimleri.</w:t>
            </w:r>
          </w:p>
        </w:tc>
        <w:tc>
          <w:tcPr>
            <w:tcW w:w="4862"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Liyakat sahibi öğretmen, memur ve idareci.</w:t>
            </w:r>
            <w:proofErr w:type="gramEnd"/>
          </w:p>
        </w:tc>
      </w:tr>
      <w:tr w:rsidR="00A50D49" w:rsidRPr="003F0D03" w:rsidTr="00A50D49">
        <w:trPr>
          <w:trHeight w:val="200"/>
        </w:trPr>
        <w:tc>
          <w:tcPr>
            <w:tcW w:w="4531" w:type="dxa"/>
          </w:tcPr>
          <w:p w:rsidR="00A50D49" w:rsidRPr="003F0D03" w:rsidRDefault="00A50D49" w:rsidP="00842468">
            <w:pPr>
              <w:rPr>
                <w:rFonts w:eastAsia="Calibri" w:cstheme="minorHAnsi"/>
                <w:sz w:val="20"/>
                <w:szCs w:val="20"/>
              </w:rPr>
            </w:pPr>
            <w:r w:rsidRPr="003F0D03">
              <w:rPr>
                <w:rFonts w:eastAsia="Calibri" w:cstheme="minorHAnsi"/>
                <w:sz w:val="20"/>
                <w:szCs w:val="20"/>
              </w:rPr>
              <w:t>Müdürlük ile veli-öğrenciler arasında iletişim kopukluğu yaşanması.</w:t>
            </w:r>
          </w:p>
        </w:tc>
        <w:tc>
          <w:tcPr>
            <w:tcW w:w="4862"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Okulda güvenlik elemanı eksikliği.</w:t>
            </w:r>
            <w:proofErr w:type="gramEnd"/>
          </w:p>
        </w:tc>
      </w:tr>
      <w:tr w:rsidR="00A50D49" w:rsidRPr="003F0D03" w:rsidTr="00A50D49">
        <w:trPr>
          <w:trHeight w:val="413"/>
        </w:trPr>
        <w:tc>
          <w:tcPr>
            <w:tcW w:w="4531"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Okullarda destek personeli eksikliği.</w:t>
            </w:r>
            <w:proofErr w:type="gramEnd"/>
          </w:p>
        </w:tc>
        <w:tc>
          <w:tcPr>
            <w:tcW w:w="4862"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Öğrencilerin birbirlerine karşı olan tutum ve davranış, sevgi ve saygılarını arttırmaya yönelik çalışmalar.</w:t>
            </w:r>
          </w:p>
        </w:tc>
      </w:tr>
    </w:tbl>
    <w:p w:rsidR="00A50D49" w:rsidRDefault="00A50D49" w:rsidP="00A50D49">
      <w:pPr>
        <w:spacing w:line="240" w:lineRule="auto"/>
        <w:jc w:val="both"/>
        <w:rPr>
          <w:rFonts w:eastAsia="Calibri" w:cstheme="minorHAnsi"/>
          <w:szCs w:val="24"/>
        </w:rPr>
      </w:pPr>
    </w:p>
    <w:p w:rsidR="00A50D49" w:rsidRPr="007C399B" w:rsidRDefault="00E42F46" w:rsidP="00E42F46">
      <w:pPr>
        <w:pStyle w:val="Balk3"/>
        <w:rPr>
          <w:color w:val="FF0000"/>
        </w:rPr>
      </w:pPr>
      <w:bookmarkStart w:id="48" w:name="_Toc160306400"/>
      <w:r>
        <w:t>İç Paydaş Analizi</w:t>
      </w:r>
      <w:bookmarkEnd w:id="48"/>
      <w:r w:rsidR="007C399B">
        <w:t xml:space="preserve"> </w:t>
      </w:r>
    </w:p>
    <w:p w:rsidR="00A50D49" w:rsidRPr="008B2D93" w:rsidRDefault="00CF20FE" w:rsidP="00A50D49">
      <w:pPr>
        <w:spacing w:after="120" w:line="240" w:lineRule="auto"/>
        <w:jc w:val="both"/>
        <w:rPr>
          <w:rFonts w:eastAsia="Calibri" w:cstheme="minorHAnsi"/>
          <w:szCs w:val="24"/>
        </w:rPr>
      </w:pPr>
      <w:r>
        <w:rPr>
          <w:rFonts w:eastAsia="Calibri" w:cstheme="minorHAnsi"/>
          <w:szCs w:val="24"/>
        </w:rPr>
        <w:t>Turgutlu İlçe</w:t>
      </w:r>
      <w:r w:rsidR="00A50D49" w:rsidRPr="008B2D93">
        <w:rPr>
          <w:rFonts w:eastAsia="Calibri" w:cstheme="minorHAnsi"/>
          <w:szCs w:val="24"/>
        </w:rPr>
        <w:t xml:space="preserve"> MEM Stratejik Planlama Ekibi tarafından hazırlanan paydaş anketi soruları 2.600 kişiye uygulanmış ve 31 Temmuz 2023’te bitirilmiştir. Bu kapsamda İç Paydaş Anketi ve Dış Paydaş Anketi sonuçları hazırlanmıştır.   İç paydaş anketine katılanların %75,41’i Müdürlüğün güvenilir olduğunu düşünürken %17,99’u bu düşünceye kısmen katıldıklarını, %6,59’u ise katılmadıklarını belirtmiştir. İç paydaş anketine katılanların %75,55’i çevreye duyarlı olduğunu düşünürken %19,40’ bu düşünceye kısmen katıldıklarını, %5,06’sı ise katılmadıklarını belirtmiştir. İç paydaş anketine katılanların %77,09’u çalıştığı okul/kurumda çalışıyor olmaktan mutlu olduğunu düşünürken %14,87’si bu düşünceye kısmen katıldıklarını, %8,04’ü ise katılmadıklarını belirtmiştir. İç paydaş anketine katılanların %85,20’si çalıştığı kurumda işi ile ilgili gelişmeler hakkında yöneticiler tarafından bilgilendirildiğini ifade ederken %10,43’ü bu düşünceye kısmen katıldıklarını, %4,36’sı ise katılmadıklarını belirtmiştir. İç paydaş anketine </w:t>
      </w:r>
      <w:r w:rsidR="00A50D49" w:rsidRPr="008B2D93">
        <w:rPr>
          <w:rFonts w:eastAsia="Calibri" w:cstheme="minorHAnsi"/>
          <w:szCs w:val="24"/>
        </w:rPr>
        <w:lastRenderedPageBreak/>
        <w:t>katılanların %92,95’i çalıştığı kurumun hedeflerine ulaşmasının kendisini gerçekten ilgilendirdiğinin ifade ederken %5,25’i bu düşünceye kısmen katıldıklarını, %1,80’i ise katılmadıklarını belirtmiştir.</w:t>
      </w:r>
    </w:p>
    <w:p w:rsidR="00A50D49" w:rsidRPr="00A50D49" w:rsidRDefault="00A50D49" w:rsidP="00A50D49">
      <w:pPr>
        <w:spacing w:after="120" w:line="240" w:lineRule="auto"/>
        <w:jc w:val="both"/>
        <w:rPr>
          <w:rFonts w:eastAsia="Calibri" w:cstheme="minorHAnsi"/>
          <w:szCs w:val="24"/>
        </w:rPr>
      </w:pPr>
      <w:r w:rsidRPr="00A50D49">
        <w:rPr>
          <w:rFonts w:eastAsia="Calibri" w:cstheme="minorHAnsi"/>
          <w:szCs w:val="24"/>
        </w:rPr>
        <w:t>Anket katılımcılarının önümüzdeki 5 yıl içerisinde Manisa İl Millî Eğitim Müdürlüğü hizmetlerinin iyileştirilmesi için öncelik verilmesi gereken alanlardaki faaliyetler aşağıda belirtilmiştir.</w:t>
      </w:r>
    </w:p>
    <w:tbl>
      <w:tblPr>
        <w:tblStyle w:val="TabloKlavuzu"/>
        <w:tblW w:w="9067"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4815"/>
        <w:gridCol w:w="4252"/>
      </w:tblGrid>
      <w:tr w:rsidR="00A50D49" w:rsidRPr="003F0D03" w:rsidTr="00A50D49">
        <w:trPr>
          <w:trHeight w:val="384"/>
        </w:trPr>
        <w:tc>
          <w:tcPr>
            <w:tcW w:w="9067" w:type="dxa"/>
            <w:gridSpan w:val="2"/>
          </w:tcPr>
          <w:p w:rsidR="00A50D49" w:rsidRPr="003F0D03" w:rsidRDefault="00A50D49" w:rsidP="00A50D49">
            <w:pPr>
              <w:pStyle w:val="ResimYazs"/>
              <w:keepNext/>
              <w:ind w:right="463"/>
              <w:jc w:val="center"/>
              <w:rPr>
                <w:rFonts w:eastAsia="Calibri" w:cstheme="minorHAnsi"/>
                <w:b/>
                <w:i w:val="0"/>
                <w:sz w:val="20"/>
                <w:szCs w:val="20"/>
              </w:rPr>
            </w:pPr>
            <w:bookmarkStart w:id="49" w:name="_Toc160247530"/>
            <w:bookmarkStart w:id="50" w:name="_Toc160306431"/>
            <w:r w:rsidRPr="003F0D03">
              <w:rPr>
                <w:b/>
                <w:i w:val="0"/>
                <w:color w:val="auto"/>
                <w:sz w:val="20"/>
                <w:szCs w:val="20"/>
              </w:rPr>
              <w:t xml:space="preserve">Tablo </w:t>
            </w:r>
            <w:r w:rsidRPr="003F0D03">
              <w:rPr>
                <w:b/>
                <w:i w:val="0"/>
                <w:sz w:val="20"/>
                <w:szCs w:val="20"/>
              </w:rPr>
              <w:fldChar w:fldCharType="begin"/>
            </w:r>
            <w:r w:rsidRPr="003F0D03">
              <w:rPr>
                <w:b/>
                <w:i w:val="0"/>
                <w:color w:val="auto"/>
                <w:sz w:val="20"/>
                <w:szCs w:val="20"/>
              </w:rPr>
              <w:instrText xml:space="preserve"> SEQ Tablo \* ARABIC </w:instrText>
            </w:r>
            <w:r w:rsidRPr="003F0D03">
              <w:rPr>
                <w:b/>
                <w:i w:val="0"/>
                <w:sz w:val="20"/>
                <w:szCs w:val="20"/>
              </w:rPr>
              <w:fldChar w:fldCharType="separate"/>
            </w:r>
            <w:r w:rsidR="00FD4B4E">
              <w:rPr>
                <w:b/>
                <w:i w:val="0"/>
                <w:noProof/>
                <w:color w:val="auto"/>
                <w:sz w:val="20"/>
                <w:szCs w:val="20"/>
              </w:rPr>
              <w:t>10</w:t>
            </w:r>
            <w:r w:rsidRPr="003F0D03">
              <w:rPr>
                <w:b/>
                <w:i w:val="0"/>
                <w:noProof/>
                <w:sz w:val="20"/>
                <w:szCs w:val="20"/>
              </w:rPr>
              <w:fldChar w:fldCharType="end"/>
            </w:r>
            <w:r w:rsidRPr="003F0D03">
              <w:rPr>
                <w:b/>
                <w:i w:val="0"/>
                <w:color w:val="auto"/>
                <w:sz w:val="20"/>
                <w:szCs w:val="20"/>
              </w:rPr>
              <w:t xml:space="preserve">: </w:t>
            </w:r>
            <w:r w:rsidRPr="003F0D03">
              <w:rPr>
                <w:rFonts w:eastAsia="Calibri" w:cstheme="minorHAnsi"/>
                <w:i w:val="0"/>
                <w:color w:val="auto"/>
                <w:sz w:val="20"/>
                <w:szCs w:val="20"/>
              </w:rPr>
              <w:t>İyileştirilmesi Öncelikli alanlar</w:t>
            </w:r>
            <w:bookmarkEnd w:id="49"/>
            <w:bookmarkEnd w:id="50"/>
            <w:r w:rsidR="007C399B">
              <w:rPr>
                <w:rFonts w:eastAsia="Calibri" w:cstheme="minorHAnsi"/>
                <w:i w:val="0"/>
                <w:color w:val="auto"/>
                <w:sz w:val="20"/>
                <w:szCs w:val="20"/>
              </w:rPr>
              <w:t xml:space="preserve"> </w:t>
            </w:r>
          </w:p>
        </w:tc>
      </w:tr>
      <w:tr w:rsidR="00A50D49" w:rsidRPr="003F0D03" w:rsidTr="00A50D49">
        <w:trPr>
          <w:trHeight w:val="631"/>
        </w:trPr>
        <w:tc>
          <w:tcPr>
            <w:tcW w:w="4815"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Bina fiziki yapı eksiklerinin giderilmesi.</w:t>
            </w:r>
            <w:proofErr w:type="gramEnd"/>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Okul binalarının bakım, onarım ve tadilatına öncelik verilmesi.</w:t>
            </w:r>
          </w:p>
        </w:tc>
      </w:tr>
      <w:tr w:rsidR="00A50D49" w:rsidRPr="003F0D03" w:rsidTr="00A50D49">
        <w:trPr>
          <w:trHeight w:val="427"/>
        </w:trPr>
        <w:tc>
          <w:tcPr>
            <w:tcW w:w="4815"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Okul binası yapılması.</w:t>
            </w:r>
            <w:proofErr w:type="gramEnd"/>
          </w:p>
        </w:tc>
        <w:tc>
          <w:tcPr>
            <w:tcW w:w="4252"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Okul donanımının zenginleştirilmesi.</w:t>
            </w:r>
            <w:proofErr w:type="gramEnd"/>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Yıkılan okul ve pansiyonların yeniden yapılması.</w:t>
            </w:r>
            <w:proofErr w:type="gramEnd"/>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Atama ve görevlendirmelerde objektif değerlendirmelerle karar verilmesi.</w:t>
            </w:r>
          </w:p>
        </w:tc>
      </w:tr>
      <w:tr w:rsidR="00A50D49" w:rsidRPr="003F0D03" w:rsidTr="00A50D49">
        <w:trPr>
          <w:trHeight w:val="263"/>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Denetleme kontrol mekanizmasının layıkıyla işletilmesi.</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Materyal desteği.</w:t>
            </w:r>
          </w:p>
        </w:tc>
      </w:tr>
      <w:tr w:rsidR="00A50D49" w:rsidRPr="003F0D03" w:rsidTr="00A50D49">
        <w:trPr>
          <w:trHeight w:val="402"/>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Ödüllendirmelerde adalet.</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Öğrenci disiplin kurallarını artırma.</w:t>
            </w:r>
          </w:p>
        </w:tc>
      </w:tr>
      <w:tr w:rsidR="00A50D49" w:rsidRPr="003F0D03" w:rsidTr="00A50D49">
        <w:trPr>
          <w:trHeight w:val="449"/>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 xml:space="preserve">Yüz yüze ve uygulamalı </w:t>
            </w:r>
            <w:proofErr w:type="spellStart"/>
            <w:r w:rsidRPr="003F0D03">
              <w:rPr>
                <w:rFonts w:eastAsia="Calibri" w:cstheme="minorHAnsi"/>
                <w:sz w:val="20"/>
                <w:szCs w:val="20"/>
              </w:rPr>
              <w:t>hizmetiçi</w:t>
            </w:r>
            <w:proofErr w:type="spellEnd"/>
            <w:r w:rsidRPr="003F0D03">
              <w:rPr>
                <w:rFonts w:eastAsia="Calibri" w:cstheme="minorHAnsi"/>
                <w:sz w:val="20"/>
                <w:szCs w:val="20"/>
              </w:rPr>
              <w:t xml:space="preserve"> eğitim.</w:t>
            </w:r>
          </w:p>
        </w:tc>
        <w:tc>
          <w:tcPr>
            <w:tcW w:w="4252"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Akademik başarının arttırılması.</w:t>
            </w:r>
            <w:proofErr w:type="gramEnd"/>
          </w:p>
        </w:tc>
      </w:tr>
      <w:tr w:rsidR="00A50D49" w:rsidRPr="003F0D03" w:rsidTr="00A50D49">
        <w:trPr>
          <w:trHeight w:val="495"/>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Bilişim sektöründeki gelişmelere ayak uyduracak atölye ve sınıflarlar, güncel malzemeler.</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Millî eğitim müdür ya da yardımcılarının okullara gelip, öğretmenleri dinleyip sorunları yerinde tespit etmesi.</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Etik değerlere özen gösterilmesi.</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İl içi ve il dışı gezi-gözlem içeren aktivitelere destek sağlanması.</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 xml:space="preserve">Öğrenciler yönelik kültürel faaliyetlerin arttırılması.  </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Kurum Kültürüne önem verilmesi.</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Okullarda öğretmenler için park yeri temin edilmesi.</w:t>
            </w:r>
          </w:p>
        </w:tc>
        <w:tc>
          <w:tcPr>
            <w:tcW w:w="4252"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 xml:space="preserve">Okullarımızın genelinde bahçe sorununun çözülmesi.  </w:t>
            </w:r>
            <w:proofErr w:type="gramEnd"/>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Öğrencilerin yeteneklerini geliştirici etkinlikler yapılması.</w:t>
            </w:r>
          </w:p>
        </w:tc>
        <w:tc>
          <w:tcPr>
            <w:tcW w:w="4252"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 xml:space="preserve">Sınıf mevcutlarının azaltılması.  </w:t>
            </w:r>
            <w:proofErr w:type="gramEnd"/>
          </w:p>
        </w:tc>
      </w:tr>
      <w:tr w:rsidR="00A50D49" w:rsidRPr="003F0D03" w:rsidTr="00A50D49">
        <w:trPr>
          <w:trHeight w:val="311"/>
        </w:trPr>
        <w:tc>
          <w:tcPr>
            <w:tcW w:w="4815"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Veli seminerlerinin arttırılması.</w:t>
            </w:r>
            <w:proofErr w:type="gramEnd"/>
          </w:p>
        </w:tc>
        <w:tc>
          <w:tcPr>
            <w:tcW w:w="4252"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Spor salonu (Çok amaçlı salon ) yapılması.</w:t>
            </w:r>
            <w:proofErr w:type="gramEnd"/>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Sportif, sosyal ve sanatsal faaliyetlere ağırlık verilmesi.</w:t>
            </w:r>
            <w:proofErr w:type="gramEnd"/>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Öğretmene değer verilmesi.</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Öğretmenler arası iletişimin arttırılması.</w:t>
            </w:r>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Öğretmenleri motive edecek çalışmalara yer verilmesi.</w:t>
            </w:r>
          </w:p>
        </w:tc>
      </w:tr>
      <w:tr w:rsidR="00A50D49" w:rsidRPr="003F0D03" w:rsidTr="00A50D49">
        <w:trPr>
          <w:trHeight w:val="263"/>
        </w:trPr>
        <w:tc>
          <w:tcPr>
            <w:tcW w:w="4815"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Yardımcı personel sayısı artırılması.</w:t>
            </w:r>
            <w:proofErr w:type="gramEnd"/>
          </w:p>
        </w:tc>
        <w:tc>
          <w:tcPr>
            <w:tcW w:w="4252"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 xml:space="preserve">Okul ve kurumların personel eksiklerinin tamamlanması.  </w:t>
            </w:r>
            <w:proofErr w:type="gramEnd"/>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Okullara yeterli sağlık ve güvenlik personeli sağlanması.</w:t>
            </w:r>
            <w:proofErr w:type="gramEnd"/>
          </w:p>
        </w:tc>
        <w:tc>
          <w:tcPr>
            <w:tcW w:w="4252" w:type="dxa"/>
          </w:tcPr>
          <w:p w:rsidR="00A50D49" w:rsidRPr="003F0D03" w:rsidRDefault="00A50D49" w:rsidP="00842468">
            <w:pPr>
              <w:rPr>
                <w:rFonts w:eastAsia="Calibri" w:cstheme="minorHAnsi"/>
                <w:sz w:val="20"/>
                <w:szCs w:val="20"/>
              </w:rPr>
            </w:pPr>
            <w:r w:rsidRPr="003F0D03">
              <w:rPr>
                <w:rFonts w:eastAsia="Calibri" w:cstheme="minorHAnsi"/>
                <w:sz w:val="20"/>
                <w:szCs w:val="20"/>
              </w:rPr>
              <w:t>Yenilikçi projeler yapılması.</w:t>
            </w:r>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Rehberlik faaliyetlerine ağırlık verilmesi.</w:t>
            </w:r>
            <w:proofErr w:type="gramEnd"/>
          </w:p>
        </w:tc>
        <w:tc>
          <w:tcPr>
            <w:tcW w:w="4252"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Teknoloji yeterlilik ve rehberlik faaliyetlerinin arttırılması.</w:t>
            </w:r>
            <w:proofErr w:type="gramEnd"/>
          </w:p>
        </w:tc>
      </w:tr>
      <w:tr w:rsidR="00A50D49" w:rsidRPr="003F0D03" w:rsidTr="00A50D49">
        <w:trPr>
          <w:trHeight w:val="248"/>
        </w:trPr>
        <w:tc>
          <w:tcPr>
            <w:tcW w:w="4815"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Teknolojik alandaki faaliyetlerin arttırılması.</w:t>
            </w:r>
            <w:proofErr w:type="gramEnd"/>
          </w:p>
        </w:tc>
        <w:tc>
          <w:tcPr>
            <w:tcW w:w="4252" w:type="dxa"/>
          </w:tcPr>
          <w:p w:rsidR="00A50D49" w:rsidRPr="003F0D03" w:rsidRDefault="00A50D49" w:rsidP="00842468">
            <w:pPr>
              <w:rPr>
                <w:rFonts w:eastAsia="Calibri" w:cstheme="minorHAnsi"/>
                <w:sz w:val="20"/>
                <w:szCs w:val="20"/>
              </w:rPr>
            </w:pPr>
            <w:proofErr w:type="gramStart"/>
            <w:r w:rsidRPr="003F0D03">
              <w:rPr>
                <w:rFonts w:eastAsia="Calibri" w:cstheme="minorHAnsi"/>
                <w:sz w:val="20"/>
                <w:szCs w:val="20"/>
              </w:rPr>
              <w:t xml:space="preserve">Temizlik alanının iyileştirilmesi.  </w:t>
            </w:r>
            <w:proofErr w:type="gramEnd"/>
          </w:p>
        </w:tc>
      </w:tr>
    </w:tbl>
    <w:p w:rsidR="007229CD" w:rsidRDefault="007229CD" w:rsidP="007229CD"/>
    <w:p w:rsidR="00A50D49" w:rsidRPr="00FB4F14" w:rsidRDefault="00A50D49" w:rsidP="00967DF6">
      <w:pPr>
        <w:pStyle w:val="Balk1"/>
      </w:pPr>
      <w:bookmarkStart w:id="51" w:name="_Toc160247418"/>
      <w:bookmarkStart w:id="52" w:name="_Toc160306401"/>
      <w:r w:rsidRPr="00FB4F14">
        <w:t>KURULUŞ İÇİ ANALİZ</w:t>
      </w:r>
      <w:bookmarkEnd w:id="51"/>
      <w:bookmarkEnd w:id="52"/>
    </w:p>
    <w:p w:rsidR="00A50D49" w:rsidRPr="007C399B" w:rsidRDefault="00E42F46" w:rsidP="00A50D49">
      <w:pPr>
        <w:spacing w:line="240" w:lineRule="auto"/>
        <w:jc w:val="center"/>
        <w:rPr>
          <w:rFonts w:eastAsia="Trebuchet MS" w:cstheme="minorHAnsi"/>
          <w:b/>
          <w:color w:val="FF0000"/>
          <w:sz w:val="24"/>
        </w:rPr>
      </w:pPr>
      <w:r w:rsidRPr="00A50D49">
        <w:rPr>
          <w:rFonts w:eastAsia="Trebuchet MS" w:cstheme="minorHAnsi"/>
          <w:b/>
          <w:color w:val="833C0B" w:themeColor="accent2" w:themeShade="80"/>
          <w:sz w:val="24"/>
        </w:rPr>
        <w:t>Kurum Kültürü Analizi</w:t>
      </w:r>
      <w:r w:rsidR="007C399B">
        <w:rPr>
          <w:rFonts w:eastAsia="Trebuchet MS" w:cstheme="minorHAnsi"/>
          <w:b/>
          <w:color w:val="833C0B" w:themeColor="accent2" w:themeShade="80"/>
          <w:sz w:val="24"/>
        </w:rPr>
        <w:t xml:space="preserve"> </w:t>
      </w:r>
    </w:p>
    <w:p w:rsidR="00A50D49" w:rsidRPr="00842468" w:rsidRDefault="00AD605C" w:rsidP="00842468">
      <w:pPr>
        <w:spacing w:after="120" w:line="240" w:lineRule="auto"/>
        <w:jc w:val="both"/>
        <w:rPr>
          <w:rFonts w:eastAsia="Trebuchet MS" w:cstheme="minorHAnsi"/>
        </w:rPr>
      </w:pPr>
      <w:r>
        <w:rPr>
          <w:rFonts w:eastAsia="Trebuchet MS" w:cstheme="minorHAnsi"/>
        </w:rPr>
        <w:t>Turgutlu İlçe</w:t>
      </w:r>
      <w:r w:rsidR="00A50D49" w:rsidRPr="00842468">
        <w:rPr>
          <w:rFonts w:eastAsia="Trebuchet MS" w:cstheme="minorHAnsi"/>
        </w:rPr>
        <w:t xml:space="preserve"> Millî Eğitim Müdürlüğü kurum kültürü analiz çalışması 2024-2028 Stratejik Plan hazırlık çalışmaları kapsamında Stratejik Plan Ekibi ile 20-24- Şubat 2023 tarihleri arasında gerçekleştirilmiştir. Bu çalışma sonuçları genel hatlarıyla aşağıda sunulmuştur.</w:t>
      </w:r>
    </w:p>
    <w:p w:rsidR="00A50D49" w:rsidRPr="00842468" w:rsidRDefault="00A50D49" w:rsidP="00842468">
      <w:pPr>
        <w:spacing w:after="120" w:line="240" w:lineRule="auto"/>
        <w:jc w:val="both"/>
        <w:rPr>
          <w:rFonts w:eastAsia="Trebuchet MS" w:cstheme="minorHAnsi"/>
          <w:b/>
        </w:rPr>
      </w:pPr>
      <w:r w:rsidRPr="00842468">
        <w:rPr>
          <w:rFonts w:eastAsia="Trebuchet MS" w:cstheme="minorHAnsi"/>
        </w:rPr>
        <w:t xml:space="preserve">Çalışma sonuçlarına göre </w:t>
      </w:r>
      <w:r w:rsidRPr="00842468">
        <w:rPr>
          <w:rFonts w:eastAsia="Trebuchet MS" w:cstheme="minorHAnsi"/>
          <w:b/>
        </w:rPr>
        <w:t>geliştirmeye açık alanlar öncelik sırasına göre aşağıda sıralanmıştır;</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1-</w:t>
      </w:r>
      <w:r w:rsidRPr="00842468">
        <w:rPr>
          <w:rFonts w:eastAsia="Trebuchet MS" w:cstheme="minorHAnsi"/>
        </w:rPr>
        <w:t xml:space="preserve"> Yönetici Yetiştirme Sistemi,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2-</w:t>
      </w:r>
      <w:r w:rsidRPr="00842468">
        <w:rPr>
          <w:rFonts w:eastAsia="Trebuchet MS" w:cstheme="minorHAnsi"/>
        </w:rPr>
        <w:t xml:space="preserve"> Öğretmen ve Yönetici Motivasyon Mekanizmaları,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3-</w:t>
      </w:r>
      <w:r w:rsidRPr="00842468">
        <w:rPr>
          <w:rFonts w:eastAsia="Trebuchet MS" w:cstheme="minorHAnsi"/>
        </w:rPr>
        <w:t xml:space="preserve"> Öğretmen ve Yöneticilere yönelik ödül sistemi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4-</w:t>
      </w:r>
      <w:r w:rsidRPr="00842468">
        <w:rPr>
          <w:rFonts w:eastAsia="Trebuchet MS" w:cstheme="minorHAnsi"/>
        </w:rPr>
        <w:t xml:space="preserve"> Kurum içi iletişim,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lastRenderedPageBreak/>
        <w:t>5-</w:t>
      </w:r>
      <w:r w:rsidRPr="00842468">
        <w:rPr>
          <w:rFonts w:eastAsia="Trebuchet MS" w:cstheme="minorHAnsi"/>
        </w:rPr>
        <w:t xml:space="preserve"> Çalışanların güçlendirilmesi ve karar alma süreçlerine etkin katılımları,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6-</w:t>
      </w:r>
      <w:r w:rsidRPr="00842468">
        <w:rPr>
          <w:rFonts w:eastAsia="Trebuchet MS" w:cstheme="minorHAnsi"/>
        </w:rPr>
        <w:t xml:space="preserve"> Birimler arası iletişim ve bilgi paylaşımı.</w:t>
      </w:r>
    </w:p>
    <w:p w:rsidR="00A50D49" w:rsidRPr="00842468" w:rsidRDefault="00A50D49" w:rsidP="00842468">
      <w:pPr>
        <w:spacing w:after="120" w:line="240" w:lineRule="auto"/>
        <w:jc w:val="both"/>
        <w:rPr>
          <w:rFonts w:eastAsia="Trebuchet MS" w:cstheme="minorHAnsi"/>
          <w:b/>
        </w:rPr>
      </w:pPr>
      <w:r w:rsidRPr="00842468">
        <w:rPr>
          <w:rFonts w:eastAsia="Trebuchet MS" w:cstheme="minorHAnsi"/>
        </w:rPr>
        <w:t>Gerçekleştirilen analizlere göre</w:t>
      </w:r>
      <w:r w:rsidRPr="00842468">
        <w:rPr>
          <w:rFonts w:eastAsia="Trebuchet MS" w:cstheme="minorHAnsi"/>
          <w:b/>
        </w:rPr>
        <w:t xml:space="preserve"> kurumun güçlü olduğu alanlar öncelik sırasına göre</w:t>
      </w:r>
      <w:r w:rsidR="00E42F46" w:rsidRPr="00842468">
        <w:rPr>
          <w:rFonts w:eastAsia="Trebuchet MS" w:cstheme="minorHAnsi"/>
          <w:b/>
        </w:rPr>
        <w:t>;</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1-</w:t>
      </w:r>
      <w:r w:rsidRPr="00842468">
        <w:rPr>
          <w:rFonts w:eastAsia="Trebuchet MS" w:cstheme="minorHAnsi"/>
        </w:rPr>
        <w:t xml:space="preserve"> Okullaşma oranının arttırılmasına yönelik yapılan çalışmalar,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2-</w:t>
      </w:r>
      <w:r w:rsidRPr="00842468">
        <w:rPr>
          <w:rFonts w:eastAsia="Trebuchet MS" w:cstheme="minorHAnsi"/>
        </w:rPr>
        <w:t xml:space="preserve"> Projeler ile işbirliği ve paylaşımı artırıcı çalışmalar,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3-</w:t>
      </w:r>
      <w:r w:rsidRPr="00842468">
        <w:rPr>
          <w:rFonts w:eastAsia="Trebuchet MS" w:cstheme="minorHAnsi"/>
        </w:rPr>
        <w:t xml:space="preserve"> Müdürlüğümüzün dış çevrede meydana gelen değişimlere ayak uydurabilmesi,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4-</w:t>
      </w:r>
      <w:r w:rsidRPr="00842468">
        <w:rPr>
          <w:rFonts w:eastAsia="Trebuchet MS" w:cstheme="minorHAnsi"/>
        </w:rPr>
        <w:t xml:space="preserve"> Yeni fikirlerin ve farklı görüşlerin desteklenmesi,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5-</w:t>
      </w:r>
      <w:r w:rsidRPr="00842468">
        <w:rPr>
          <w:rFonts w:eastAsia="Trebuchet MS" w:cstheme="minorHAnsi"/>
        </w:rPr>
        <w:t xml:space="preserve"> Çalışanlar arası bilgi paylaşımı ve iş birliği,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6-</w:t>
      </w:r>
      <w:r w:rsidRPr="00842468">
        <w:rPr>
          <w:rFonts w:eastAsia="Trebuchet MS" w:cstheme="minorHAnsi"/>
        </w:rPr>
        <w:t xml:space="preserve"> Takım çalışmasına yatkınlık, </w:t>
      </w:r>
    </w:p>
    <w:p w:rsidR="00A50D49" w:rsidRPr="00842468" w:rsidRDefault="00A50D49" w:rsidP="00842468">
      <w:pPr>
        <w:spacing w:after="120" w:line="240" w:lineRule="auto"/>
        <w:jc w:val="both"/>
        <w:rPr>
          <w:rFonts w:eastAsia="Trebuchet MS" w:cstheme="minorHAnsi"/>
        </w:rPr>
      </w:pPr>
      <w:r w:rsidRPr="00842468">
        <w:rPr>
          <w:rFonts w:eastAsia="Trebuchet MS" w:cstheme="minorHAnsi"/>
          <w:b/>
        </w:rPr>
        <w:t>7-</w:t>
      </w:r>
      <w:r w:rsidRPr="00842468">
        <w:rPr>
          <w:rFonts w:eastAsia="Trebuchet MS" w:cstheme="minorHAnsi"/>
        </w:rPr>
        <w:t xml:space="preserve"> Yeni fikirlerin ve farklı görüşlerin desteklenmesidir</w:t>
      </w:r>
      <w:r w:rsidR="00E42F46" w:rsidRPr="00842468">
        <w:rPr>
          <w:rFonts w:eastAsia="Trebuchet MS" w:cstheme="minorHAnsi"/>
        </w:rPr>
        <w:t>.</w:t>
      </w:r>
    </w:p>
    <w:p w:rsidR="00E42F46" w:rsidRDefault="00E42F46" w:rsidP="00A50D49">
      <w:pPr>
        <w:spacing w:after="120" w:line="240" w:lineRule="auto"/>
        <w:jc w:val="both"/>
        <w:rPr>
          <w:rFonts w:eastAsia="Trebuchet MS" w:cstheme="minorHAnsi"/>
          <w:b/>
          <w:color w:val="833C0B" w:themeColor="accent2" w:themeShade="80"/>
          <w:sz w:val="24"/>
        </w:rPr>
      </w:pPr>
    </w:p>
    <w:p w:rsidR="00E42F46" w:rsidRDefault="00E42F46" w:rsidP="00E42F46">
      <w:pPr>
        <w:pStyle w:val="Balk3"/>
      </w:pPr>
    </w:p>
    <w:p w:rsidR="00E42F46" w:rsidRPr="00E42F46" w:rsidRDefault="00E42F46" w:rsidP="00E42F46">
      <w:pPr>
        <w:pStyle w:val="Balk3"/>
        <w:rPr>
          <w:sz w:val="22"/>
        </w:rPr>
      </w:pPr>
    </w:p>
    <w:p w:rsidR="00E42F46" w:rsidRPr="00E42F46" w:rsidRDefault="00E42F46" w:rsidP="00E42F46">
      <w:pPr>
        <w:pStyle w:val="Balk3"/>
        <w:rPr>
          <w:sz w:val="22"/>
        </w:rPr>
      </w:pPr>
    </w:p>
    <w:p w:rsidR="003F0D03" w:rsidRPr="007C399B" w:rsidRDefault="003F0D03" w:rsidP="003F0D03">
      <w:pPr>
        <w:pStyle w:val="Balk3"/>
        <w:rPr>
          <w:color w:val="FF0000"/>
        </w:rPr>
      </w:pPr>
      <w:bookmarkStart w:id="53" w:name="_Toc160306402"/>
      <w:r w:rsidRPr="00E42F46">
        <w:t>Teşkilat Yapısı</w:t>
      </w:r>
      <w:bookmarkEnd w:id="53"/>
    </w:p>
    <w:p w:rsidR="003F0D03" w:rsidRPr="007C399B" w:rsidRDefault="003F0D03" w:rsidP="003F0D03">
      <w:pPr>
        <w:jc w:val="center"/>
        <w:rPr>
          <w:b/>
          <w:color w:val="FF0000"/>
        </w:rPr>
      </w:pPr>
    </w:p>
    <w:p w:rsidR="004228B1" w:rsidRPr="00454AA8" w:rsidRDefault="004228B1" w:rsidP="00454AA8">
      <w:pPr>
        <w:pStyle w:val="ResimYazs"/>
        <w:rPr>
          <w:rFonts w:ascii="Book Antiqua" w:eastAsia="Calibri" w:hAnsi="Book Antiqua" w:cs="Times New Roman"/>
          <w:color w:val="auto"/>
          <w:sz w:val="24"/>
        </w:rPr>
      </w:pPr>
      <w:bookmarkStart w:id="54" w:name="_Toc160306452"/>
      <w:r>
        <w:rPr>
          <w:rFonts w:ascii="Book Antiqua" w:eastAsia="Calibri" w:hAnsi="Book Antiqua" w:cs="Times New Roman"/>
          <w:color w:val="auto"/>
          <w:sz w:val="24"/>
        </w:rPr>
        <w:t xml:space="preserve">                                                                 </w:t>
      </w:r>
      <w:r w:rsidR="00454AA8">
        <w:rPr>
          <w:rFonts w:ascii="Book Antiqua" w:eastAsia="Calibri" w:hAnsi="Book Antiqua" w:cs="Times New Roman"/>
          <w:color w:val="auto"/>
          <w:sz w:val="24"/>
        </w:rPr>
        <w:t xml:space="preserve">                              </w:t>
      </w:r>
      <w:r>
        <w:rPr>
          <w:rFonts w:ascii="Book Antiqua" w:eastAsia="Calibri" w:hAnsi="Book Antiqua" w:cs="Times New Roman"/>
          <w:sz w:val="24"/>
        </w:rPr>
        <w:t xml:space="preserve">    </w:t>
      </w:r>
      <w:r>
        <w:rPr>
          <w:b/>
          <w:color w:val="FFFFFF" w:themeColor="background1"/>
        </w:rPr>
        <w:t>TURGUTLU KAYMAKAM</w:t>
      </w:r>
      <w:r>
        <w:rPr>
          <w:rFonts w:ascii="Book Antiqua" w:eastAsia="Calibri" w:hAnsi="Book Antiqua" w:cs="Times New Roman"/>
          <w:sz w:val="24"/>
        </w:rPr>
        <w:t xml:space="preserve">                                                                                                                                                                                    </w:t>
      </w:r>
    </w:p>
    <w:p w:rsidR="004228B1" w:rsidRDefault="00454AA8" w:rsidP="004228B1">
      <w:pPr>
        <w:spacing w:after="120"/>
        <w:jc w:val="both"/>
        <w:rPr>
          <w:rFonts w:ascii="Book Antiqua" w:eastAsia="Calibri" w:hAnsi="Book Antiqua" w:cs="Times New Roman"/>
          <w:b/>
          <w:noProof/>
          <w:sz w:val="24"/>
          <w:lang w:eastAsia="tr-TR"/>
        </w:rPr>
      </w:pPr>
      <w:r>
        <w:rPr>
          <w:rFonts w:ascii="Book Antiqua" w:eastAsia="Calibri" w:hAnsi="Book Antiqua" w:cs="Times New Roman"/>
          <w:noProof/>
          <w:sz w:val="24"/>
          <w:lang w:eastAsia="tr-TR"/>
        </w:rPr>
        <mc:AlternateContent>
          <mc:Choice Requires="wps">
            <w:drawing>
              <wp:anchor distT="0" distB="0" distL="114300" distR="114300" simplePos="0" relativeHeight="251742208" behindDoc="0" locked="0" layoutInCell="1" allowOverlap="1" wp14:anchorId="00B9A7B0" wp14:editId="6D62CC1F">
                <wp:simplePos x="0" y="0"/>
                <wp:positionH relativeFrom="margin">
                  <wp:posOffset>2757805</wp:posOffset>
                </wp:positionH>
                <wp:positionV relativeFrom="paragraph">
                  <wp:posOffset>45085</wp:posOffset>
                </wp:positionV>
                <wp:extent cx="1038225" cy="457200"/>
                <wp:effectExtent l="76200" t="38100" r="85725" b="95250"/>
                <wp:wrapNone/>
                <wp:docPr id="18" name="Yuvarlatılmış 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572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9C64E6" w:rsidRDefault="00812183" w:rsidP="004228B1">
                            <w:pPr>
                              <w:jc w:val="center"/>
                              <w:rPr>
                                <w:b/>
                                <w:color w:val="FFFFFF" w:themeColor="background1"/>
                                <w:sz w:val="16"/>
                                <w:szCs w:val="16"/>
                              </w:rPr>
                            </w:pPr>
                            <w:r w:rsidRPr="009C64E6">
                              <w:rPr>
                                <w:b/>
                                <w:color w:val="FFFFFF" w:themeColor="background1"/>
                                <w:sz w:val="16"/>
                                <w:szCs w:val="16"/>
                              </w:rPr>
                              <w:t>TURGUTLU KAYMAKAMLIĞI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9A7B0" id="Yuvarlatılmış Dikdörtgen 18" o:spid="_x0000_s1030" style="position:absolute;left:0;text-align:left;margin-left:217.15pt;margin-top:3.55pt;width:81.75pt;height:36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9C64E6" w:rsidRDefault="00812183" w:rsidP="004228B1">
                      <w:pPr>
                        <w:jc w:val="center"/>
                        <w:rPr>
                          <w:b/>
                          <w:color w:val="FFFFFF" w:themeColor="background1"/>
                          <w:sz w:val="16"/>
                          <w:szCs w:val="16"/>
                        </w:rPr>
                      </w:pPr>
                      <w:r w:rsidRPr="009C64E6">
                        <w:rPr>
                          <w:b/>
                          <w:color w:val="FFFFFF" w:themeColor="background1"/>
                          <w:sz w:val="16"/>
                          <w:szCs w:val="16"/>
                        </w:rPr>
                        <w:t>TURGUTLU KAYMAKAMLIĞI</w:t>
                      </w:r>
                    </w:p>
                  </w:txbxContent>
                </v:textbox>
                <w10:wrap anchorx="margin"/>
              </v:roundrect>
            </w:pict>
          </mc:Fallback>
        </mc:AlternateContent>
      </w:r>
    </w:p>
    <w:p w:rsidR="004228B1" w:rsidRPr="00AD605C" w:rsidRDefault="00AD605C" w:rsidP="00AD605C">
      <w:pPr>
        <w:jc w:val="center"/>
        <w:rPr>
          <w:b/>
          <w:color w:val="FFFFFF" w:themeColor="background1"/>
        </w:rPr>
      </w:pPr>
      <w:r>
        <w:rPr>
          <w:b/>
          <w:color w:val="FFFFFF" w:themeColor="background1"/>
        </w:rPr>
        <w:t>TURGUTLU KAYMAKA</w:t>
      </w:r>
    </w:p>
    <w:p w:rsidR="00AD605C" w:rsidRPr="00E97B36" w:rsidRDefault="00454AA8" w:rsidP="00AD605C">
      <w:pPr>
        <w:jc w:val="center"/>
        <w:rPr>
          <w:b/>
          <w:color w:val="FFFFFF" w:themeColor="background1"/>
        </w:rPr>
      </w:pPr>
      <w:r>
        <w:rPr>
          <w:rFonts w:ascii="Book Antiqua" w:eastAsia="Calibri" w:hAnsi="Book Antiqua" w:cs="Times New Roman"/>
          <w:noProof/>
          <w:sz w:val="24"/>
          <w:lang w:eastAsia="tr-TR"/>
        </w:rPr>
        <mc:AlternateContent>
          <mc:Choice Requires="wps">
            <w:drawing>
              <wp:anchor distT="0" distB="0" distL="114300" distR="114300" simplePos="0" relativeHeight="251737088" behindDoc="0" locked="0" layoutInCell="1" allowOverlap="1" wp14:anchorId="023DC285" wp14:editId="165C0DB5">
                <wp:simplePos x="0" y="0"/>
                <wp:positionH relativeFrom="column">
                  <wp:posOffset>4872355</wp:posOffset>
                </wp:positionH>
                <wp:positionV relativeFrom="paragraph">
                  <wp:posOffset>129539</wp:posOffset>
                </wp:positionV>
                <wp:extent cx="47625" cy="3648075"/>
                <wp:effectExtent l="19050" t="19050" r="28575" b="9525"/>
                <wp:wrapNone/>
                <wp:docPr id="209" name="Düz Bağlayıcı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7625" cy="3648075"/>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E22E21" id="Düz Bağlayıcı 209" o:spid="_x0000_s1026" style="position:absolute;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65pt,10.2pt" to="387.4pt,2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" strokecolor="red" strokeweight="3pt">
                <o:lock v:ext="edit" shapetype="f"/>
              </v:line>
            </w:pict>
          </mc:Fallback>
        </mc:AlternateContent>
      </w:r>
      <w:r w:rsidRPr="008E31A2">
        <w:rPr>
          <w:rFonts w:ascii="Book Antiqua" w:eastAsia="Calibri" w:hAnsi="Book Antiqua" w:cs="Times New Roman"/>
          <w:noProof/>
          <w:sz w:val="24"/>
          <w:lang w:eastAsia="tr-TR"/>
        </w:rPr>
        <mc:AlternateContent>
          <mc:Choice Requires="wps">
            <w:drawing>
              <wp:anchor distT="0" distB="0" distL="114300" distR="114300" simplePos="0" relativeHeight="251758592" behindDoc="0" locked="0" layoutInCell="1" allowOverlap="1" wp14:anchorId="6486A4BB" wp14:editId="1C6A91D2">
                <wp:simplePos x="0" y="0"/>
                <wp:positionH relativeFrom="margin">
                  <wp:posOffset>5120005</wp:posOffset>
                </wp:positionH>
                <wp:positionV relativeFrom="paragraph">
                  <wp:posOffset>113665</wp:posOffset>
                </wp:positionV>
                <wp:extent cx="847725" cy="333375"/>
                <wp:effectExtent l="95250" t="38100" r="85725" b="123825"/>
                <wp:wrapNone/>
                <wp:docPr id="2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33337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45401E" w:rsidRDefault="00812183" w:rsidP="008E31A2">
                            <w:pPr>
                              <w:jc w:val="center"/>
                              <w:rPr>
                                <w:b/>
                                <w:color w:val="FFFFFF"/>
                                <w:sz w:val="14"/>
                                <w:szCs w:val="14"/>
                              </w:rPr>
                            </w:pPr>
                            <w:r w:rsidRPr="0045401E">
                              <w:rPr>
                                <w:b/>
                                <w:color w:val="FFFFFF"/>
                                <w:sz w:val="14"/>
                                <w:szCs w:val="14"/>
                              </w:rPr>
                              <w:t>TEMEL EĞİTİM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86A4BB" id="Yuvarlatılmış Dikdörtgen 21" o:spid="_x0000_s1031" style="position:absolute;left:0;text-align:left;margin-left:403.15pt;margin-top:8.95pt;width:66.75pt;height:26.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45401E" w:rsidRDefault="00812183" w:rsidP="008E31A2">
                      <w:pPr>
                        <w:jc w:val="center"/>
                        <w:rPr>
                          <w:b/>
                          <w:color w:val="FFFFFF"/>
                          <w:sz w:val="14"/>
                          <w:szCs w:val="14"/>
                        </w:rPr>
                      </w:pPr>
                      <w:r w:rsidRPr="0045401E">
                        <w:rPr>
                          <w:b/>
                          <w:color w:val="FFFFFF"/>
                          <w:sz w:val="14"/>
                          <w:szCs w:val="14"/>
                        </w:rPr>
                        <w:t>TEMEL EĞİTİM ŞUBESİ</w:t>
                      </w:r>
                    </w:p>
                  </w:txbxContent>
                </v:textbox>
                <w10:wrap anchorx="margin"/>
              </v:roundrect>
            </w:pict>
          </mc:Fallback>
        </mc:AlternateContent>
      </w:r>
      <w:r>
        <w:rPr>
          <w:rFonts w:ascii="Book Antiqua" w:eastAsia="Calibri" w:hAnsi="Book Antiqua" w:cs="Times New Roman"/>
          <w:noProof/>
          <w:sz w:val="24"/>
          <w:lang w:eastAsia="tr-TR"/>
        </w:rPr>
        <mc:AlternateContent>
          <mc:Choice Requires="wps">
            <w:drawing>
              <wp:anchor distT="4294967293" distB="4294967293" distL="114300" distR="114300" simplePos="0" relativeHeight="251746304" behindDoc="0" locked="0" layoutInCell="1" allowOverlap="1" wp14:anchorId="3F68F0BE" wp14:editId="37E87F7E">
                <wp:simplePos x="0" y="0"/>
                <wp:positionH relativeFrom="column">
                  <wp:posOffset>4881245</wp:posOffset>
                </wp:positionH>
                <wp:positionV relativeFrom="paragraph">
                  <wp:posOffset>142240</wp:posOffset>
                </wp:positionV>
                <wp:extent cx="247650" cy="0"/>
                <wp:effectExtent l="19050" t="19050" r="0" b="19050"/>
                <wp:wrapNone/>
                <wp:docPr id="210" name="Düz Bağlayıcı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650" cy="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A73BD5" id="Düz Bağlayıcı 210" o:spid="_x0000_s1026" style="position:absolute;flip:x;z-index:251746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84.35pt,11.2pt" to="403.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" strokecolor="red" strokeweight="3pt">
                <o:lock v:ext="edit" shapetype="f"/>
              </v:line>
            </w:pict>
          </mc:Fallback>
        </mc:AlternateContent>
      </w:r>
      <w:r>
        <w:rPr>
          <w:rFonts w:ascii="Book Antiqua" w:eastAsia="Calibri" w:hAnsi="Book Antiqua" w:cs="Times New Roman"/>
          <w:noProof/>
          <w:sz w:val="24"/>
          <w:lang w:eastAsia="tr-TR"/>
        </w:rPr>
        <mc:AlternateContent>
          <mc:Choice Requires="wps">
            <w:drawing>
              <wp:anchor distT="0" distB="0" distL="114297" distR="114297" simplePos="0" relativeHeight="251723776" behindDoc="0" locked="0" layoutInCell="1" allowOverlap="1" wp14:anchorId="6D6FCFC6" wp14:editId="7582D850">
                <wp:simplePos x="0" y="0"/>
                <wp:positionH relativeFrom="column">
                  <wp:posOffset>3294380</wp:posOffset>
                </wp:positionH>
                <wp:positionV relativeFrom="paragraph">
                  <wp:posOffset>11430</wp:posOffset>
                </wp:positionV>
                <wp:extent cx="0" cy="344805"/>
                <wp:effectExtent l="133350" t="0" r="57150" b="36195"/>
                <wp:wrapNone/>
                <wp:docPr id="207" name="Düz Ok Bağlayıcısı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4805"/>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3C518D79" id="_x0000_t32" coordsize="21600,21600" o:spt="32" o:oned="t" path="m,l21600,21600e" filled="f">
                <v:path arrowok="t" fillok="f" o:connecttype="none"/>
                <o:lock v:ext="edit" shapetype="t"/>
              </v:shapetype>
              <v:shape id="Düz Ok Bağlayıcısı 207" o:spid="_x0000_s1026" type="#_x0000_t32" style="position:absolute;margin-left:259.4pt;margin-top:.9pt;width:0;height:27.15pt;z-index:251723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" strokecolor="red" strokeweight="3pt">
                <v:stroke endarrow="open"/>
                <o:lock v:ext="edit" shapetype="f"/>
              </v:shape>
            </w:pict>
          </mc:Fallback>
        </mc:AlternateContent>
      </w:r>
      <w:r w:rsidR="004228B1">
        <w:rPr>
          <w:rFonts w:ascii="Book Antiqua" w:eastAsia="Calibri" w:hAnsi="Book Antiqua" w:cs="Times New Roman"/>
          <w:b/>
          <w:noProof/>
          <w:sz w:val="24"/>
          <w:lang w:eastAsia="tr-TR"/>
        </w:rPr>
        <w:t xml:space="preserve">                                                                                                                                                                                            </w:t>
      </w:r>
      <w:r w:rsidR="00AD605C">
        <w:rPr>
          <w:b/>
          <w:color w:val="FFFFFF" w:themeColor="background1"/>
        </w:rPr>
        <w:t>TURGUTLU KAYMAKAMLIĞI</w:t>
      </w:r>
    </w:p>
    <w:p w:rsidR="004228B1" w:rsidRPr="004228B1" w:rsidRDefault="00E90CC2" w:rsidP="004228B1">
      <w:pPr>
        <w:spacing w:after="120"/>
        <w:jc w:val="both"/>
        <w:rPr>
          <w:rFonts w:ascii="Book Antiqua" w:eastAsia="Calibri" w:hAnsi="Book Antiqua" w:cs="Times New Roman"/>
          <w:b/>
          <w:noProof/>
          <w:sz w:val="24"/>
          <w:lang w:eastAsia="tr-TR"/>
        </w:rPr>
      </w:pPr>
      <w:r>
        <w:rPr>
          <w:rFonts w:ascii="Book Antiqua" w:eastAsia="Calibri" w:hAnsi="Book Antiqua" w:cs="Times New Roman"/>
          <w:noProof/>
          <w:sz w:val="24"/>
          <w:lang w:eastAsia="tr-TR"/>
        </w:rPr>
        <mc:AlternateContent>
          <mc:Choice Requires="wps">
            <w:drawing>
              <wp:anchor distT="0" distB="0" distL="114300" distR="114300" simplePos="0" relativeHeight="251736064" behindDoc="0" locked="0" layoutInCell="1" allowOverlap="1" wp14:anchorId="37B158CB" wp14:editId="29A83498">
                <wp:simplePos x="0" y="0"/>
                <wp:positionH relativeFrom="column">
                  <wp:posOffset>1329054</wp:posOffset>
                </wp:positionH>
                <wp:positionV relativeFrom="paragraph">
                  <wp:posOffset>217169</wp:posOffset>
                </wp:positionV>
                <wp:extent cx="13970" cy="2162175"/>
                <wp:effectExtent l="19050" t="19050" r="24130" b="9525"/>
                <wp:wrapNone/>
                <wp:docPr id="215" name="Düz Bağlayıcı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970" cy="2162175"/>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7E5BF6" id="Düz Bağlayıcı 215" o:spid="_x0000_s1026" style="position:absolute;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17.1pt" to="105.75pt,1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" strokecolor="red" strokeweight="3pt">
                <o:lock v:ext="edit" shapetype="f"/>
              </v:line>
            </w:pict>
          </mc:Fallback>
        </mc:AlternateContent>
      </w:r>
      <w:r w:rsidR="00454AA8">
        <w:rPr>
          <w:rFonts w:ascii="Book Antiqua" w:eastAsia="Calibri" w:hAnsi="Book Antiqua" w:cs="Times New Roman"/>
          <w:noProof/>
          <w:sz w:val="24"/>
          <w:lang w:eastAsia="tr-TR"/>
        </w:rPr>
        <mc:AlternateContent>
          <mc:Choice Requires="wps">
            <w:drawing>
              <wp:anchor distT="0" distB="0" distL="114300" distR="114300" simplePos="0" relativeHeight="251716608" behindDoc="0" locked="0" layoutInCell="1" allowOverlap="1" wp14:anchorId="34F684AF" wp14:editId="704D02C4">
                <wp:simplePos x="0" y="0"/>
                <wp:positionH relativeFrom="column">
                  <wp:posOffset>2672080</wp:posOffset>
                </wp:positionH>
                <wp:positionV relativeFrom="paragraph">
                  <wp:posOffset>123190</wp:posOffset>
                </wp:positionV>
                <wp:extent cx="1009650" cy="390525"/>
                <wp:effectExtent l="76200" t="38100" r="76200" b="123825"/>
                <wp:wrapNone/>
                <wp:docPr id="212" name="Yuvarlatılmış Dikdörtgen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3905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9C64E6" w:rsidRDefault="00812183" w:rsidP="004228B1">
                            <w:pPr>
                              <w:jc w:val="center"/>
                              <w:rPr>
                                <w:b/>
                                <w:color w:val="FFFFFF" w:themeColor="background1"/>
                                <w:sz w:val="14"/>
                                <w:szCs w:val="14"/>
                              </w:rPr>
                            </w:pPr>
                            <w:r w:rsidRPr="009C64E6">
                              <w:rPr>
                                <w:b/>
                                <w:color w:val="FFFFFF" w:themeColor="background1"/>
                                <w:sz w:val="14"/>
                                <w:szCs w:val="14"/>
                              </w:rPr>
                              <w:t>İLÇE MİLLİ EĞİTİM MÜDÜRÜ</w:t>
                            </w:r>
                          </w:p>
                          <w:p w:rsidR="00812183" w:rsidRDefault="00812183" w:rsidP="004228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684AF" id="Yuvarlatılmış Dikdörtgen 212" o:spid="_x0000_s1032" style="position:absolute;left:0;text-align:left;margin-left:210.4pt;margin-top:9.7pt;width:79.5pt;height:3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9C64E6" w:rsidRDefault="00812183" w:rsidP="004228B1">
                      <w:pPr>
                        <w:jc w:val="center"/>
                        <w:rPr>
                          <w:b/>
                          <w:color w:val="FFFFFF" w:themeColor="background1"/>
                          <w:sz w:val="14"/>
                          <w:szCs w:val="14"/>
                        </w:rPr>
                      </w:pPr>
                      <w:r w:rsidRPr="009C64E6">
                        <w:rPr>
                          <w:b/>
                          <w:color w:val="FFFFFF" w:themeColor="background1"/>
                          <w:sz w:val="14"/>
                          <w:szCs w:val="14"/>
                        </w:rPr>
                        <w:t>İLÇE MİLLİ EĞİTİM MÜDÜRÜ</w:t>
                      </w:r>
                    </w:p>
                    <w:p w:rsidR="00812183" w:rsidRDefault="00812183" w:rsidP="004228B1"/>
                  </w:txbxContent>
                </v:textbox>
              </v:roundrect>
            </w:pict>
          </mc:Fallback>
        </mc:AlternateContent>
      </w:r>
      <w:r w:rsidR="00454AA8">
        <w:rPr>
          <w:rFonts w:ascii="Book Antiqua" w:eastAsia="Calibri" w:hAnsi="Book Antiqua" w:cs="Times New Roman"/>
          <w:noProof/>
          <w:sz w:val="24"/>
          <w:lang w:eastAsia="tr-TR"/>
        </w:rPr>
        <mc:AlternateContent>
          <mc:Choice Requires="wps">
            <w:drawing>
              <wp:anchor distT="0" distB="0" distL="114300" distR="114300" simplePos="0" relativeHeight="251743232" behindDoc="0" locked="0" layoutInCell="1" allowOverlap="1" wp14:anchorId="55700732" wp14:editId="45D0FBE1">
                <wp:simplePos x="0" y="0"/>
                <wp:positionH relativeFrom="margin">
                  <wp:posOffset>5110480</wp:posOffset>
                </wp:positionH>
                <wp:positionV relativeFrom="paragraph">
                  <wp:posOffset>237490</wp:posOffset>
                </wp:positionV>
                <wp:extent cx="838200" cy="342900"/>
                <wp:effectExtent l="76200" t="38100" r="76200" b="114300"/>
                <wp:wrapNone/>
                <wp:docPr id="214" name="Yuvarlatılmış Dikdörtgen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45401E" w:rsidRDefault="00812183" w:rsidP="004228B1">
                            <w:pPr>
                              <w:jc w:val="center"/>
                              <w:rPr>
                                <w:b/>
                                <w:color w:val="FFFFFF" w:themeColor="background1"/>
                                <w:sz w:val="14"/>
                                <w:szCs w:val="14"/>
                              </w:rPr>
                            </w:pPr>
                            <w:r w:rsidRPr="0045401E">
                              <w:rPr>
                                <w:b/>
                                <w:color w:val="FFFFFF" w:themeColor="background1"/>
                                <w:sz w:val="14"/>
                                <w:szCs w:val="14"/>
                              </w:rPr>
                              <w:t>ORTAÖĞRETİM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00732" id="Yuvarlatılmış Dikdörtgen 214" o:spid="_x0000_s1033" style="position:absolute;left:0;text-align:left;margin-left:402.4pt;margin-top:18.7pt;width:66pt;height:2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45401E" w:rsidRDefault="00812183" w:rsidP="004228B1">
                      <w:pPr>
                        <w:jc w:val="center"/>
                        <w:rPr>
                          <w:b/>
                          <w:color w:val="FFFFFF" w:themeColor="background1"/>
                          <w:sz w:val="14"/>
                          <w:szCs w:val="14"/>
                        </w:rPr>
                      </w:pPr>
                      <w:r w:rsidRPr="0045401E">
                        <w:rPr>
                          <w:b/>
                          <w:color w:val="FFFFFF" w:themeColor="background1"/>
                          <w:sz w:val="14"/>
                          <w:szCs w:val="14"/>
                        </w:rPr>
                        <w:t>ORTAÖĞRETİM ŞUBESİ</w:t>
                      </w:r>
                    </w:p>
                  </w:txbxContent>
                </v:textbox>
                <w10:wrap anchorx="margin"/>
              </v:roundrect>
            </w:pict>
          </mc:Fallback>
        </mc:AlternateContent>
      </w:r>
      <w:r w:rsidR="0032322C">
        <w:rPr>
          <w:rFonts w:ascii="Book Antiqua" w:eastAsia="Calibri" w:hAnsi="Book Antiqua" w:cs="Times New Roman"/>
          <w:noProof/>
          <w:sz w:val="24"/>
          <w:lang w:eastAsia="tr-TR"/>
        </w:rPr>
        <mc:AlternateContent>
          <mc:Choice Requires="wps">
            <w:drawing>
              <wp:anchor distT="4294967293" distB="4294967293" distL="114300" distR="114300" simplePos="0" relativeHeight="251738112" behindDoc="0" locked="0" layoutInCell="1" allowOverlap="1" wp14:anchorId="7D5BC418" wp14:editId="447ED95C">
                <wp:simplePos x="0" y="0"/>
                <wp:positionH relativeFrom="column">
                  <wp:posOffset>1042670</wp:posOffset>
                </wp:positionH>
                <wp:positionV relativeFrom="paragraph">
                  <wp:posOffset>218440</wp:posOffset>
                </wp:positionV>
                <wp:extent cx="290195" cy="9525"/>
                <wp:effectExtent l="19050" t="19050" r="14605" b="28575"/>
                <wp:wrapNone/>
                <wp:docPr id="216" name="Düz Bağlayıcı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0195" cy="9525"/>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5071775" id="Düz Bağlayıcı 216" o:spid="_x0000_s1026" style="position:absolute;flip:x y;z-index:251738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1pt,17.2pt" to="104.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" strokecolor="red" strokeweight="3pt">
                <o:lock v:ext="edit" shapetype="f"/>
              </v:line>
            </w:pict>
          </mc:Fallback>
        </mc:AlternateContent>
      </w:r>
      <w:r w:rsidR="0032322C">
        <w:rPr>
          <w:rFonts w:ascii="Book Antiqua" w:eastAsia="Calibri" w:hAnsi="Book Antiqua" w:cs="Times New Roman"/>
          <w:noProof/>
          <w:sz w:val="24"/>
          <w:lang w:eastAsia="tr-TR"/>
        </w:rPr>
        <mc:AlternateContent>
          <mc:Choice Requires="wps">
            <w:drawing>
              <wp:anchor distT="0" distB="0" distL="114300" distR="114300" simplePos="0" relativeHeight="251713536" behindDoc="0" locked="0" layoutInCell="1" allowOverlap="1" wp14:anchorId="51657603" wp14:editId="3C6D37E4">
                <wp:simplePos x="0" y="0"/>
                <wp:positionH relativeFrom="margin">
                  <wp:posOffset>-114300</wp:posOffset>
                </wp:positionH>
                <wp:positionV relativeFrom="paragraph">
                  <wp:posOffset>151765</wp:posOffset>
                </wp:positionV>
                <wp:extent cx="1162050" cy="447675"/>
                <wp:effectExtent l="76200" t="38100" r="76200" b="104775"/>
                <wp:wrapNone/>
                <wp:docPr id="211" name="Yuvarlatılmış Dikdörtgen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44767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B731BE" w:rsidRDefault="00812183" w:rsidP="0032322C">
                            <w:pPr>
                              <w:jc w:val="center"/>
                              <w:rPr>
                                <w:b/>
                                <w:color w:val="FFFFFF" w:themeColor="background1"/>
                                <w:sz w:val="14"/>
                                <w:szCs w:val="14"/>
                              </w:rPr>
                            </w:pPr>
                            <w:r w:rsidRPr="00B731BE">
                              <w:rPr>
                                <w:b/>
                                <w:color w:val="FFFFFF" w:themeColor="background1"/>
                                <w:sz w:val="14"/>
                                <w:szCs w:val="14"/>
                              </w:rPr>
                              <w:t>BİLGİ İŞLEM VE EĞİTİM TEKNOLOJİLERİ ŞUBESİ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57603" id="Yuvarlatılmış Dikdörtgen 211" o:spid="_x0000_s1034" style="position:absolute;left:0;text-align:left;margin-left:-9pt;margin-top:11.95pt;width:91.5pt;height:35.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B731BE" w:rsidRDefault="00812183" w:rsidP="0032322C">
                      <w:pPr>
                        <w:jc w:val="center"/>
                        <w:rPr>
                          <w:b/>
                          <w:color w:val="FFFFFF" w:themeColor="background1"/>
                          <w:sz w:val="14"/>
                          <w:szCs w:val="14"/>
                        </w:rPr>
                      </w:pPr>
                      <w:r w:rsidRPr="00B731BE">
                        <w:rPr>
                          <w:b/>
                          <w:color w:val="FFFFFF" w:themeColor="background1"/>
                          <w:sz w:val="14"/>
                          <w:szCs w:val="14"/>
                        </w:rPr>
                        <w:t>BİLGİ İŞLEM VE EĞİTİM TEKNOLOJİLERİ ŞUBESİ MÜDÜRLÜĞÜ</w:t>
                      </w:r>
                    </w:p>
                  </w:txbxContent>
                </v:textbox>
                <w10:wrap anchorx="margin"/>
              </v:roundrect>
            </w:pict>
          </mc:Fallback>
        </mc:AlternateContent>
      </w:r>
    </w:p>
    <w:p w:rsidR="004228B1" w:rsidRPr="009B1B92" w:rsidRDefault="00454AA8" w:rsidP="004228B1">
      <w:pPr>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4294967293" distB="4294967293" distL="114300" distR="114300" simplePos="0" relativeHeight="251747328" behindDoc="0" locked="0" layoutInCell="1" allowOverlap="1" wp14:anchorId="450607C2" wp14:editId="136486D4">
                <wp:simplePos x="0" y="0"/>
                <wp:positionH relativeFrom="column">
                  <wp:posOffset>4900295</wp:posOffset>
                </wp:positionH>
                <wp:positionV relativeFrom="paragraph">
                  <wp:posOffset>125095</wp:posOffset>
                </wp:positionV>
                <wp:extent cx="228600" cy="0"/>
                <wp:effectExtent l="19050" t="19050" r="0" b="19050"/>
                <wp:wrapNone/>
                <wp:docPr id="213" name="Düz Bağlayıcı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220B98E" id="Düz Bağlayıcı 213" o:spid="_x0000_s1026" style="position:absolute;flip:x;z-index:2517473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85.85pt,9.85pt" to="403.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" strokecolor="red" strokeweight="3pt">
                <o:lock v:ext="edit" shapetype="f"/>
              </v:line>
            </w:pict>
          </mc:Fallback>
        </mc:AlternateContent>
      </w:r>
      <w:r>
        <w:rPr>
          <w:rFonts w:ascii="Book Antiqua" w:eastAsia="Calibri" w:hAnsi="Book Antiqua" w:cs="Times New Roman"/>
          <w:noProof/>
          <w:sz w:val="24"/>
          <w:lang w:eastAsia="tr-TR"/>
        </w:rPr>
        <mc:AlternateContent>
          <mc:Choice Requires="wps">
            <w:drawing>
              <wp:anchor distT="0" distB="0" distL="114298" distR="114298" simplePos="0" relativeHeight="251753472" behindDoc="0" locked="0" layoutInCell="1" allowOverlap="1" wp14:anchorId="12953555" wp14:editId="012BA7D8">
                <wp:simplePos x="0" y="0"/>
                <wp:positionH relativeFrom="margin">
                  <wp:posOffset>3719830</wp:posOffset>
                </wp:positionH>
                <wp:positionV relativeFrom="paragraph">
                  <wp:posOffset>258445</wp:posOffset>
                </wp:positionV>
                <wp:extent cx="190500" cy="209550"/>
                <wp:effectExtent l="19050" t="19050" r="76200" b="57150"/>
                <wp:wrapNone/>
                <wp:docPr id="19" name="Düz Ok Bağlayıcıs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209550"/>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47C30ED" id="Düz Ok Bağlayıcısı 19" o:spid="_x0000_s1026" type="#_x0000_t32" style="position:absolute;margin-left:292.9pt;margin-top:20.35pt;width:15pt;height:16.5pt;z-index:251753472;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" strokecolor="red" strokeweight="3pt">
                <v:stroke endarrow="open"/>
                <o:lock v:ext="edit" shapetype="f"/>
                <w10:wrap anchorx="margin"/>
              </v:shape>
            </w:pict>
          </mc:Fallback>
        </mc:AlternateContent>
      </w:r>
    </w:p>
    <w:p w:rsidR="004228B1" w:rsidRPr="009B1B92" w:rsidRDefault="00454AA8" w:rsidP="004228B1">
      <w:pPr>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0" distB="0" distL="114300" distR="114300" simplePos="0" relativeHeight="251715584" behindDoc="0" locked="0" layoutInCell="1" allowOverlap="1" wp14:anchorId="02D2B229" wp14:editId="68097435">
                <wp:simplePos x="0" y="0"/>
                <wp:positionH relativeFrom="margin">
                  <wp:posOffset>5110480</wp:posOffset>
                </wp:positionH>
                <wp:positionV relativeFrom="paragraph">
                  <wp:posOffset>86995</wp:posOffset>
                </wp:positionV>
                <wp:extent cx="828675" cy="352425"/>
                <wp:effectExtent l="76200" t="38100" r="85725" b="123825"/>
                <wp:wrapNone/>
                <wp:docPr id="223" name="Yuvarlatılmış Dikdörtgen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3524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45401E" w:rsidRDefault="00812183" w:rsidP="004228B1">
                            <w:pPr>
                              <w:jc w:val="center"/>
                              <w:rPr>
                                <w:b/>
                                <w:color w:val="FFFFFF" w:themeColor="background1"/>
                                <w:sz w:val="14"/>
                                <w:szCs w:val="14"/>
                              </w:rPr>
                            </w:pPr>
                            <w:r w:rsidRPr="0045401E">
                              <w:rPr>
                                <w:b/>
                                <w:color w:val="FFFFFF" w:themeColor="background1"/>
                                <w:sz w:val="14"/>
                                <w:szCs w:val="14"/>
                              </w:rPr>
                              <w:t>DİN ÖĞRETİMİ ŞUBESİ</w:t>
                            </w:r>
                          </w:p>
                          <w:p w:rsidR="00812183" w:rsidRPr="00E97B36" w:rsidRDefault="00812183" w:rsidP="004228B1">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2B229" id="Yuvarlatılmış Dikdörtgen 223" o:spid="_x0000_s1035" style="position:absolute;margin-left:402.4pt;margin-top:6.85pt;width:65.25pt;height:27.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45401E" w:rsidRDefault="00812183" w:rsidP="004228B1">
                      <w:pPr>
                        <w:jc w:val="center"/>
                        <w:rPr>
                          <w:b/>
                          <w:color w:val="FFFFFF" w:themeColor="background1"/>
                          <w:sz w:val="14"/>
                          <w:szCs w:val="14"/>
                        </w:rPr>
                      </w:pPr>
                      <w:r w:rsidRPr="0045401E">
                        <w:rPr>
                          <w:b/>
                          <w:color w:val="FFFFFF" w:themeColor="background1"/>
                          <w:sz w:val="14"/>
                          <w:szCs w:val="14"/>
                        </w:rPr>
                        <w:t>DİN ÖĞRETİMİ ŞUBESİ</w:t>
                      </w:r>
                    </w:p>
                    <w:p w:rsidR="00812183" w:rsidRPr="00E97B36" w:rsidRDefault="00812183" w:rsidP="004228B1">
                      <w:pPr>
                        <w:jc w:val="center"/>
                        <w:rPr>
                          <w:b/>
                          <w:color w:val="FFFFFF" w:themeColor="background1"/>
                        </w:rPr>
                      </w:pPr>
                    </w:p>
                  </w:txbxContent>
                </v:textbox>
                <w10:wrap anchorx="margin"/>
              </v:roundrect>
            </w:pict>
          </mc:Fallback>
        </mc:AlternateContent>
      </w:r>
      <w:r>
        <w:rPr>
          <w:rFonts w:ascii="Book Antiqua" w:eastAsia="Calibri" w:hAnsi="Book Antiqua" w:cs="Times New Roman"/>
          <w:noProof/>
          <w:sz w:val="24"/>
          <w:lang w:eastAsia="tr-TR"/>
        </w:rPr>
        <mc:AlternateContent>
          <mc:Choice Requires="wps">
            <w:drawing>
              <wp:anchor distT="4294967293" distB="4294967293" distL="114300" distR="114300" simplePos="0" relativeHeight="251739136" behindDoc="0" locked="0" layoutInCell="1" allowOverlap="1" wp14:anchorId="4DBC0C20" wp14:editId="422A0450">
                <wp:simplePos x="0" y="0"/>
                <wp:positionH relativeFrom="column">
                  <wp:posOffset>4910455</wp:posOffset>
                </wp:positionH>
                <wp:positionV relativeFrom="paragraph">
                  <wp:posOffset>191770</wp:posOffset>
                </wp:positionV>
                <wp:extent cx="190500" cy="9525"/>
                <wp:effectExtent l="19050" t="19050" r="19050" b="28575"/>
                <wp:wrapNone/>
                <wp:docPr id="222" name="Düz Bağlayıc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00" cy="9525"/>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807B1D1" id="Düz Bağlayıcı 18" o:spid="_x0000_s1026" style="position:absolute;flip:x y;z-index:251739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86.65pt,15.1pt" to="401.6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" strokecolor="red" strokeweight="3pt">
                <o:lock v:ext="edit" shapetype="f"/>
              </v:line>
            </w:pict>
          </mc:Fallback>
        </mc:AlternateContent>
      </w:r>
      <w:r>
        <w:rPr>
          <w:rFonts w:ascii="Book Antiqua" w:eastAsia="Calibri" w:hAnsi="Book Antiqua" w:cs="Times New Roman"/>
          <w:noProof/>
          <w:sz w:val="24"/>
          <w:lang w:eastAsia="tr-TR"/>
        </w:rPr>
        <mc:AlternateContent>
          <mc:Choice Requires="wps">
            <w:drawing>
              <wp:anchor distT="0" distB="0" distL="114298" distR="114298" simplePos="0" relativeHeight="251735040" behindDoc="0" locked="0" layoutInCell="1" allowOverlap="1" wp14:anchorId="60F43EFC" wp14:editId="15214628">
                <wp:simplePos x="0" y="0"/>
                <wp:positionH relativeFrom="margin">
                  <wp:posOffset>2633345</wp:posOffset>
                </wp:positionH>
                <wp:positionV relativeFrom="paragraph">
                  <wp:posOffset>29845</wp:posOffset>
                </wp:positionV>
                <wp:extent cx="200025" cy="171450"/>
                <wp:effectExtent l="38100" t="19050" r="28575" b="57150"/>
                <wp:wrapNone/>
                <wp:docPr id="218" name="Düz Ok Bağlayıcısı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0025" cy="171450"/>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ED2A647" id="Düz Ok Bağlayıcısı 218" o:spid="_x0000_s1026" type="#_x0000_t32" style="position:absolute;margin-left:207.35pt;margin-top:2.35pt;width:15.75pt;height:13.5pt;flip:x;z-index:25173504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" strokecolor="red" strokeweight="3pt">
                <v:stroke endarrow="open"/>
                <o:lock v:ext="edit" shapetype="f"/>
                <w10:wrap anchorx="margin"/>
              </v:shape>
            </w:pict>
          </mc:Fallback>
        </mc:AlternateContent>
      </w:r>
      <w:r w:rsidR="0032322C">
        <w:rPr>
          <w:rFonts w:ascii="Book Antiqua" w:eastAsia="Calibri" w:hAnsi="Book Antiqua" w:cs="Times New Roman"/>
          <w:noProof/>
          <w:sz w:val="24"/>
          <w:lang w:eastAsia="tr-TR"/>
        </w:rPr>
        <mc:AlternateContent>
          <mc:Choice Requires="wps">
            <w:drawing>
              <wp:anchor distT="4294967293" distB="4294967293" distL="114300" distR="114300" simplePos="0" relativeHeight="251729920" behindDoc="0" locked="0" layoutInCell="1" allowOverlap="1" wp14:anchorId="388D22A1" wp14:editId="197659E0">
                <wp:simplePos x="0" y="0"/>
                <wp:positionH relativeFrom="column">
                  <wp:posOffset>1033145</wp:posOffset>
                </wp:positionH>
                <wp:positionV relativeFrom="paragraph">
                  <wp:posOffset>210820</wp:posOffset>
                </wp:positionV>
                <wp:extent cx="290195" cy="9525"/>
                <wp:effectExtent l="19050" t="19050" r="14605" b="28575"/>
                <wp:wrapNone/>
                <wp:docPr id="224" name="Düz Bağlayıcı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0195" cy="9525"/>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1A51E95" id="Düz Bağlayıcı 224" o:spid="_x0000_s1026" style="position:absolute;flip:x y;z-index:251729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1.35pt,16.6pt" to="104.2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" strokecolor="red" strokeweight="3pt">
                <o:lock v:ext="edit" shapetype="f"/>
              </v:line>
            </w:pict>
          </mc:Fallback>
        </mc:AlternateContent>
      </w:r>
      <w:r w:rsidR="0032322C">
        <w:rPr>
          <w:rFonts w:ascii="Book Antiqua" w:eastAsia="Calibri" w:hAnsi="Book Antiqua" w:cs="Times New Roman"/>
          <w:noProof/>
          <w:sz w:val="24"/>
          <w:lang w:eastAsia="tr-TR"/>
        </w:rPr>
        <mc:AlternateContent>
          <mc:Choice Requires="wps">
            <w:drawing>
              <wp:anchor distT="0" distB="0" distL="114300" distR="114300" simplePos="0" relativeHeight="251714560" behindDoc="0" locked="0" layoutInCell="1" allowOverlap="1" wp14:anchorId="6C62A29D" wp14:editId="1F0562BD">
                <wp:simplePos x="0" y="0"/>
                <wp:positionH relativeFrom="margin">
                  <wp:posOffset>-137795</wp:posOffset>
                </wp:positionH>
                <wp:positionV relativeFrom="paragraph">
                  <wp:posOffset>86995</wp:posOffset>
                </wp:positionV>
                <wp:extent cx="1162050" cy="314325"/>
                <wp:effectExtent l="76200" t="38100" r="76200" b="123825"/>
                <wp:wrapNone/>
                <wp:docPr id="219" name="Yuvarlatılmış Dikdörtgen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3143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B731BE" w:rsidRDefault="00812183" w:rsidP="004228B1">
                            <w:pPr>
                              <w:jc w:val="center"/>
                              <w:rPr>
                                <w:b/>
                                <w:color w:val="FFFFFF" w:themeColor="background1"/>
                                <w:sz w:val="14"/>
                                <w:szCs w:val="14"/>
                              </w:rPr>
                            </w:pPr>
                            <w:r w:rsidRPr="00B731BE">
                              <w:rPr>
                                <w:b/>
                                <w:color w:val="FFFFFF" w:themeColor="background1"/>
                                <w:sz w:val="14"/>
                                <w:szCs w:val="14"/>
                              </w:rPr>
                              <w:t>STRATEJİ GELİŞTİRME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2A29D" id="Yuvarlatılmış Dikdörtgen 219" o:spid="_x0000_s1036" style="position:absolute;margin-left:-10.85pt;margin-top:6.85pt;width:91.5pt;height:24.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B731BE" w:rsidRDefault="00812183" w:rsidP="004228B1">
                      <w:pPr>
                        <w:jc w:val="center"/>
                        <w:rPr>
                          <w:b/>
                          <w:color w:val="FFFFFF" w:themeColor="background1"/>
                          <w:sz w:val="14"/>
                          <w:szCs w:val="14"/>
                        </w:rPr>
                      </w:pPr>
                      <w:r w:rsidRPr="00B731BE">
                        <w:rPr>
                          <w:b/>
                          <w:color w:val="FFFFFF" w:themeColor="background1"/>
                          <w:sz w:val="14"/>
                          <w:szCs w:val="14"/>
                        </w:rPr>
                        <w:t>STRATEJİ GELİŞTİRME ŞUBESİ</w:t>
                      </w:r>
                    </w:p>
                  </w:txbxContent>
                </v:textbox>
                <w10:wrap anchorx="margin"/>
              </v:roundrect>
            </w:pict>
          </mc:Fallback>
        </mc:AlternateContent>
      </w:r>
    </w:p>
    <w:p w:rsidR="004228B1" w:rsidRPr="009B1B92" w:rsidRDefault="00891DF1" w:rsidP="004228B1">
      <w:pPr>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0" distB="0" distL="114298" distR="114298" simplePos="0" relativeHeight="251755520" behindDoc="0" locked="0" layoutInCell="1" allowOverlap="1" wp14:anchorId="26B62E0F" wp14:editId="3611C33A">
                <wp:simplePos x="0" y="0"/>
                <wp:positionH relativeFrom="column">
                  <wp:posOffset>1434843</wp:posOffset>
                </wp:positionH>
                <wp:positionV relativeFrom="paragraph">
                  <wp:posOffset>266497</wp:posOffset>
                </wp:positionV>
                <wp:extent cx="252919" cy="84631"/>
                <wp:effectExtent l="38100" t="95250" r="0" b="86995"/>
                <wp:wrapNone/>
                <wp:docPr id="225" name="Düz Ok Bağlayıcısı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2919" cy="84631"/>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35DA3FBD" id="_x0000_t32" coordsize="21600,21600" o:spt="32" o:oned="t" path="m,l21600,21600e" filled="f">
                <v:path arrowok="t" fillok="f" o:connecttype="none"/>
                <o:lock v:ext="edit" shapetype="t"/>
              </v:shapetype>
              <v:shape id="Düz Ok Bağlayıcısı 225" o:spid="_x0000_s1026" type="#_x0000_t32" style="position:absolute;margin-left:113pt;margin-top:21pt;width:19.9pt;height:6.65pt;flip:x;z-index:251755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" strokecolor="red" strokeweight="3pt">
                <v:stroke endarrow="open"/>
                <o:lock v:ext="edit" shapetype="f"/>
              </v:shape>
            </w:pict>
          </mc:Fallback>
        </mc:AlternateContent>
      </w:r>
      <w:r>
        <w:rPr>
          <w:rFonts w:ascii="Book Antiqua" w:eastAsia="Calibri" w:hAnsi="Book Antiqua" w:cs="Times New Roman"/>
          <w:noProof/>
          <w:sz w:val="24"/>
          <w:lang w:eastAsia="tr-TR"/>
        </w:rPr>
        <mc:AlternateContent>
          <mc:Choice Requires="wps">
            <w:drawing>
              <wp:anchor distT="0" distB="0" distL="114300" distR="114300" simplePos="0" relativeHeight="251752448" behindDoc="0" locked="0" layoutInCell="1" allowOverlap="1" wp14:anchorId="56AC6203" wp14:editId="2E38FDDC">
                <wp:simplePos x="0" y="0"/>
                <wp:positionH relativeFrom="column">
                  <wp:posOffset>1787673</wp:posOffset>
                </wp:positionH>
                <wp:positionV relativeFrom="paragraph">
                  <wp:posOffset>53475</wp:posOffset>
                </wp:positionV>
                <wp:extent cx="800100" cy="238125"/>
                <wp:effectExtent l="76200" t="38100" r="57150" b="123825"/>
                <wp:wrapNone/>
                <wp:docPr id="220" name="Yuvarlatılmış Dikdörtgen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381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9C64E6" w:rsidRDefault="00812183" w:rsidP="004228B1">
                            <w:pPr>
                              <w:jc w:val="center"/>
                              <w:rPr>
                                <w:b/>
                                <w:color w:val="FFFFFF" w:themeColor="background1"/>
                                <w:sz w:val="14"/>
                                <w:szCs w:val="14"/>
                              </w:rPr>
                            </w:pPr>
                            <w:r w:rsidRPr="009C64E6">
                              <w:rPr>
                                <w:b/>
                                <w:color w:val="FFFFFF" w:themeColor="background1"/>
                                <w:sz w:val="14"/>
                                <w:szCs w:val="14"/>
                              </w:rPr>
                              <w:t>ŞUBE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C6203" id="Yuvarlatılmış Dikdörtgen 220" o:spid="_x0000_s1037" style="position:absolute;margin-left:140.75pt;margin-top:4.2pt;width:63pt;height:1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9C64E6" w:rsidRDefault="00812183" w:rsidP="004228B1">
                      <w:pPr>
                        <w:jc w:val="center"/>
                        <w:rPr>
                          <w:b/>
                          <w:color w:val="FFFFFF" w:themeColor="background1"/>
                          <w:sz w:val="14"/>
                          <w:szCs w:val="14"/>
                        </w:rPr>
                      </w:pPr>
                      <w:r w:rsidRPr="009C64E6">
                        <w:rPr>
                          <w:b/>
                          <w:color w:val="FFFFFF" w:themeColor="background1"/>
                          <w:sz w:val="14"/>
                          <w:szCs w:val="14"/>
                        </w:rPr>
                        <w:t>ŞUBE MÜDÜRÜ</w:t>
                      </w:r>
                    </w:p>
                  </w:txbxContent>
                </v:textbox>
              </v:roundrect>
            </w:pict>
          </mc:Fallback>
        </mc:AlternateContent>
      </w:r>
      <w:r w:rsidR="00454AA8">
        <w:rPr>
          <w:rFonts w:ascii="Book Antiqua" w:eastAsia="Calibri" w:hAnsi="Book Antiqua" w:cs="Times New Roman"/>
          <w:noProof/>
          <w:sz w:val="24"/>
          <w:lang w:eastAsia="tr-TR"/>
        </w:rPr>
        <mc:AlternateContent>
          <mc:Choice Requires="wps">
            <w:drawing>
              <wp:anchor distT="0" distB="0" distL="114300" distR="114300" simplePos="0" relativeHeight="251719680" behindDoc="0" locked="0" layoutInCell="1" allowOverlap="1" wp14:anchorId="5B6FA28F" wp14:editId="64BC2648">
                <wp:simplePos x="0" y="0"/>
                <wp:positionH relativeFrom="margin">
                  <wp:posOffset>5110480</wp:posOffset>
                </wp:positionH>
                <wp:positionV relativeFrom="paragraph">
                  <wp:posOffset>227965</wp:posOffset>
                </wp:positionV>
                <wp:extent cx="866775" cy="457200"/>
                <wp:effectExtent l="95250" t="38100" r="85725" b="95250"/>
                <wp:wrapNone/>
                <wp:docPr id="227" name="Yuvarlatılmış Dikdörtgen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5720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45401E" w:rsidRDefault="00812183" w:rsidP="004228B1">
                            <w:pPr>
                              <w:jc w:val="center"/>
                              <w:rPr>
                                <w:b/>
                                <w:color w:val="FFFFFF" w:themeColor="background1"/>
                                <w:sz w:val="14"/>
                                <w:szCs w:val="14"/>
                              </w:rPr>
                            </w:pPr>
                            <w:r w:rsidRPr="0045401E">
                              <w:rPr>
                                <w:b/>
                                <w:color w:val="FFFFFF" w:themeColor="background1"/>
                                <w:sz w:val="14"/>
                                <w:szCs w:val="14"/>
                              </w:rPr>
                              <w:t>MESLEKİ VE TEKNİK EĞİTİM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FA28F" id="Yuvarlatılmış Dikdörtgen 227" o:spid="_x0000_s1038" style="position:absolute;margin-left:402.4pt;margin-top:17.95pt;width:68.25pt;height:3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45401E" w:rsidRDefault="00812183" w:rsidP="004228B1">
                      <w:pPr>
                        <w:jc w:val="center"/>
                        <w:rPr>
                          <w:b/>
                          <w:color w:val="FFFFFF" w:themeColor="background1"/>
                          <w:sz w:val="14"/>
                          <w:szCs w:val="14"/>
                        </w:rPr>
                      </w:pPr>
                      <w:r w:rsidRPr="0045401E">
                        <w:rPr>
                          <w:b/>
                          <w:color w:val="FFFFFF" w:themeColor="background1"/>
                          <w:sz w:val="14"/>
                          <w:szCs w:val="14"/>
                        </w:rPr>
                        <w:t>MESLEKİ VE TEKNİK EĞİTİM ŞUBESİ</w:t>
                      </w:r>
                    </w:p>
                  </w:txbxContent>
                </v:textbox>
                <w10:wrap anchorx="margin"/>
              </v:roundrect>
            </w:pict>
          </mc:Fallback>
        </mc:AlternateContent>
      </w:r>
      <w:r w:rsidR="00454AA8">
        <w:rPr>
          <w:rFonts w:ascii="Book Antiqua" w:eastAsia="Calibri" w:hAnsi="Book Antiqua" w:cs="Times New Roman"/>
          <w:noProof/>
          <w:sz w:val="24"/>
          <w:lang w:eastAsia="tr-TR"/>
        </w:rPr>
        <mc:AlternateContent>
          <mc:Choice Requires="wps">
            <w:drawing>
              <wp:anchor distT="0" distB="0" distL="114298" distR="114298" simplePos="0" relativeHeight="251756544" behindDoc="0" locked="0" layoutInCell="1" allowOverlap="1" wp14:anchorId="21158C4C" wp14:editId="52B407EA">
                <wp:simplePos x="0" y="0"/>
                <wp:positionH relativeFrom="column">
                  <wp:posOffset>4548505</wp:posOffset>
                </wp:positionH>
                <wp:positionV relativeFrom="paragraph">
                  <wp:posOffset>183515</wp:posOffset>
                </wp:positionV>
                <wp:extent cx="304800" cy="45720"/>
                <wp:effectExtent l="0" t="95250" r="0" b="87630"/>
                <wp:wrapNone/>
                <wp:docPr id="226" name="Düz Ok Bağlayıcısı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45720"/>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350267D" id="Düz Ok Bağlayıcısı 226" o:spid="_x0000_s1026" type="#_x0000_t32" style="position:absolute;margin-left:358.15pt;margin-top:14.45pt;width:24pt;height:3.6pt;z-index:251756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" strokecolor="red" strokeweight="3pt">
                <v:stroke endarrow="open"/>
                <o:lock v:ext="edit" shapetype="f"/>
              </v:shape>
            </w:pict>
          </mc:Fallback>
        </mc:AlternateContent>
      </w:r>
      <w:r w:rsidR="00454AA8">
        <w:rPr>
          <w:rFonts w:ascii="Book Antiqua" w:eastAsia="Calibri" w:hAnsi="Book Antiqua" w:cs="Times New Roman"/>
          <w:noProof/>
          <w:sz w:val="24"/>
          <w:lang w:eastAsia="tr-TR"/>
        </w:rPr>
        <mc:AlternateContent>
          <mc:Choice Requires="wps">
            <w:drawing>
              <wp:anchor distT="0" distB="0" distL="114300" distR="114300" simplePos="0" relativeHeight="251731968" behindDoc="0" locked="0" layoutInCell="1" allowOverlap="1" wp14:anchorId="5FA080B6" wp14:editId="2B76A4C1">
                <wp:simplePos x="0" y="0"/>
                <wp:positionH relativeFrom="column">
                  <wp:posOffset>3710305</wp:posOffset>
                </wp:positionH>
                <wp:positionV relativeFrom="paragraph">
                  <wp:posOffset>52705</wp:posOffset>
                </wp:positionV>
                <wp:extent cx="800100" cy="245745"/>
                <wp:effectExtent l="76200" t="38100" r="57150" b="116205"/>
                <wp:wrapNone/>
                <wp:docPr id="221" name="Yuvarlatılmış Dikdörtgen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4574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9C64E6" w:rsidRDefault="00812183" w:rsidP="004228B1">
                            <w:pPr>
                              <w:jc w:val="center"/>
                              <w:rPr>
                                <w:b/>
                                <w:color w:val="FFFFFF" w:themeColor="background1"/>
                                <w:sz w:val="14"/>
                                <w:szCs w:val="14"/>
                              </w:rPr>
                            </w:pPr>
                            <w:r w:rsidRPr="009C64E6">
                              <w:rPr>
                                <w:b/>
                                <w:color w:val="FFFFFF" w:themeColor="background1"/>
                                <w:sz w:val="14"/>
                                <w:szCs w:val="14"/>
                              </w:rPr>
                              <w:t>ŞUBE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080B6" id="Yuvarlatılmış Dikdörtgen 221" o:spid="_x0000_s1039" style="position:absolute;margin-left:292.15pt;margin-top:4.15pt;width:63pt;height:19.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9C64E6" w:rsidRDefault="00812183" w:rsidP="004228B1">
                      <w:pPr>
                        <w:jc w:val="center"/>
                        <w:rPr>
                          <w:b/>
                          <w:color w:val="FFFFFF" w:themeColor="background1"/>
                          <w:sz w:val="14"/>
                          <w:szCs w:val="14"/>
                        </w:rPr>
                      </w:pPr>
                      <w:r w:rsidRPr="009C64E6">
                        <w:rPr>
                          <w:b/>
                          <w:color w:val="FFFFFF" w:themeColor="background1"/>
                          <w:sz w:val="14"/>
                          <w:szCs w:val="14"/>
                        </w:rPr>
                        <w:t>ŞUBE MÜDÜRÜ</w:t>
                      </w:r>
                    </w:p>
                  </w:txbxContent>
                </v:textbox>
              </v:roundrect>
            </w:pict>
          </mc:Fallback>
        </mc:AlternateContent>
      </w:r>
      <w:r w:rsidR="0032322C">
        <w:rPr>
          <w:rFonts w:ascii="Book Antiqua" w:eastAsia="Calibri" w:hAnsi="Book Antiqua" w:cs="Times New Roman"/>
          <w:noProof/>
          <w:sz w:val="24"/>
          <w:lang w:eastAsia="tr-TR"/>
        </w:rPr>
        <mc:AlternateContent>
          <mc:Choice Requires="wps">
            <w:drawing>
              <wp:anchor distT="0" distB="0" distL="114300" distR="114300" simplePos="0" relativeHeight="251717632" behindDoc="0" locked="0" layoutInCell="1" allowOverlap="1" wp14:anchorId="019B4367" wp14:editId="3C757E3D">
                <wp:simplePos x="0" y="0"/>
                <wp:positionH relativeFrom="margin">
                  <wp:posOffset>-156845</wp:posOffset>
                </wp:positionH>
                <wp:positionV relativeFrom="paragraph">
                  <wp:posOffset>172720</wp:posOffset>
                </wp:positionV>
                <wp:extent cx="1238250" cy="466725"/>
                <wp:effectExtent l="76200" t="38100" r="95250" b="104775"/>
                <wp:wrapNone/>
                <wp:docPr id="229" name="Yuvarlatılmış Dikdörtgen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4667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B731BE" w:rsidRDefault="00812183" w:rsidP="004228B1">
                            <w:pPr>
                              <w:jc w:val="center"/>
                              <w:rPr>
                                <w:b/>
                                <w:color w:val="FFFFFF" w:themeColor="background1"/>
                                <w:sz w:val="14"/>
                                <w:szCs w:val="14"/>
                              </w:rPr>
                            </w:pPr>
                            <w:r w:rsidRPr="00B731BE">
                              <w:rPr>
                                <w:b/>
                                <w:color w:val="FFFFFF" w:themeColor="background1"/>
                                <w:sz w:val="14"/>
                                <w:szCs w:val="14"/>
                              </w:rPr>
                              <w:t>ÖLÇME, DEĞERLENDİRME VE SINAV HİZMETLERİ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B4367" id="Yuvarlatılmış Dikdörtgen 229" o:spid="_x0000_s1040" style="position:absolute;margin-left:-12.35pt;margin-top:13.6pt;width:97.5pt;height:36.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B731BE" w:rsidRDefault="00812183" w:rsidP="004228B1">
                      <w:pPr>
                        <w:jc w:val="center"/>
                        <w:rPr>
                          <w:b/>
                          <w:color w:val="FFFFFF" w:themeColor="background1"/>
                          <w:sz w:val="14"/>
                          <w:szCs w:val="14"/>
                        </w:rPr>
                      </w:pPr>
                      <w:r w:rsidRPr="00B731BE">
                        <w:rPr>
                          <w:b/>
                          <w:color w:val="FFFFFF" w:themeColor="background1"/>
                          <w:sz w:val="14"/>
                          <w:szCs w:val="14"/>
                        </w:rPr>
                        <w:t>ÖLÇME, DEĞERLENDİRME VE SINAV HİZMETLERİ ŞUBESİ</w:t>
                      </w:r>
                    </w:p>
                  </w:txbxContent>
                </v:textbox>
                <w10:wrap anchorx="margin"/>
              </v:roundrect>
            </w:pict>
          </mc:Fallback>
        </mc:AlternateContent>
      </w:r>
    </w:p>
    <w:p w:rsidR="004228B1" w:rsidRPr="009B1B92" w:rsidRDefault="00891DF1" w:rsidP="004228B1">
      <w:pPr>
        <w:tabs>
          <w:tab w:val="left" w:pos="3790"/>
        </w:tabs>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0" distB="0" distL="114298" distR="114298" simplePos="0" relativeHeight="251732992" behindDoc="0" locked="0" layoutInCell="1" allowOverlap="1" wp14:anchorId="3FBFFFED" wp14:editId="43C9F061">
                <wp:simplePos x="0" y="0"/>
                <wp:positionH relativeFrom="column">
                  <wp:posOffset>2504886</wp:posOffset>
                </wp:positionH>
                <wp:positionV relativeFrom="paragraph">
                  <wp:posOffset>65202</wp:posOffset>
                </wp:positionV>
                <wp:extent cx="285547" cy="214063"/>
                <wp:effectExtent l="19050" t="19050" r="57785" b="52705"/>
                <wp:wrapNone/>
                <wp:docPr id="230" name="Düz Ok Bağlayıcısı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547" cy="214063"/>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012D2C9" id="Düz Ok Bağlayıcısı 230" o:spid="_x0000_s1026" type="#_x0000_t32" style="position:absolute;margin-left:197.25pt;margin-top:5.15pt;width:22.5pt;height:16.85pt;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" strokecolor="red" strokeweight="3pt">
                <v:stroke endarrow="open"/>
                <o:lock v:ext="edit" shapetype="f"/>
              </v:shape>
            </w:pict>
          </mc:Fallback>
        </mc:AlternateContent>
      </w:r>
      <w:r w:rsidR="00454AA8">
        <w:rPr>
          <w:rFonts w:ascii="Book Antiqua" w:eastAsia="Calibri" w:hAnsi="Book Antiqua" w:cs="Times New Roman"/>
          <w:noProof/>
          <w:sz w:val="24"/>
          <w:lang w:eastAsia="tr-TR"/>
        </w:rPr>
        <mc:AlternateContent>
          <mc:Choice Requires="wps">
            <w:drawing>
              <wp:anchor distT="4294967294" distB="4294967294" distL="114300" distR="114300" simplePos="0" relativeHeight="251725824" behindDoc="0" locked="0" layoutInCell="1" allowOverlap="1" wp14:anchorId="7456E344" wp14:editId="44599433">
                <wp:simplePos x="0" y="0"/>
                <wp:positionH relativeFrom="column">
                  <wp:posOffset>4900930</wp:posOffset>
                </wp:positionH>
                <wp:positionV relativeFrom="paragraph">
                  <wp:posOffset>29845</wp:posOffset>
                </wp:positionV>
                <wp:extent cx="228600" cy="0"/>
                <wp:effectExtent l="19050" t="19050" r="0" b="19050"/>
                <wp:wrapNone/>
                <wp:docPr id="232" name="Düz Bağlayıcı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E5C5A95" id="Düz Bağlayıcı 232" o:spid="_x0000_s1026" style="position:absolute;flip:x;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5.9pt,2.35pt" to="403.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" strokecolor="red" strokeweight="3pt">
                <o:lock v:ext="edit" shapetype="f"/>
              </v:line>
            </w:pict>
          </mc:Fallback>
        </mc:AlternateContent>
      </w:r>
      <w:r w:rsidR="00454AA8">
        <w:rPr>
          <w:rFonts w:ascii="Book Antiqua" w:eastAsia="Calibri" w:hAnsi="Book Antiqua" w:cs="Times New Roman"/>
          <w:noProof/>
          <w:sz w:val="24"/>
          <w:lang w:eastAsia="tr-TR"/>
        </w:rPr>
        <mc:AlternateContent>
          <mc:Choice Requires="wps">
            <w:drawing>
              <wp:anchor distT="0" distB="0" distL="114298" distR="114298" simplePos="0" relativeHeight="251754496" behindDoc="0" locked="0" layoutInCell="1" allowOverlap="1" wp14:anchorId="3B9742F7" wp14:editId="34F0E0C9">
                <wp:simplePos x="0" y="0"/>
                <wp:positionH relativeFrom="column">
                  <wp:posOffset>3596005</wp:posOffset>
                </wp:positionH>
                <wp:positionV relativeFrom="paragraph">
                  <wp:posOffset>29845</wp:posOffset>
                </wp:positionV>
                <wp:extent cx="276225" cy="219075"/>
                <wp:effectExtent l="38100" t="19050" r="28575" b="47625"/>
                <wp:wrapNone/>
                <wp:docPr id="231" name="Düz Ok Bağlayıcısı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225" cy="219075"/>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A4127CC" id="Düz Ok Bağlayıcısı 231" o:spid="_x0000_s1026" type="#_x0000_t32" style="position:absolute;margin-left:283.15pt;margin-top:2.35pt;width:21.75pt;height:17.25pt;flip:x;z-index:251754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" strokecolor="red" strokeweight="3pt">
                <v:stroke endarrow="open"/>
                <o:lock v:ext="edit" shapetype="f"/>
              </v:shape>
            </w:pict>
          </mc:Fallback>
        </mc:AlternateContent>
      </w:r>
      <w:r w:rsidR="00454AA8">
        <w:rPr>
          <w:rFonts w:ascii="Book Antiqua" w:eastAsia="Calibri" w:hAnsi="Book Antiqua" w:cs="Times New Roman"/>
          <w:noProof/>
          <w:sz w:val="24"/>
          <w:lang w:eastAsia="tr-TR"/>
        </w:rPr>
        <mc:AlternateContent>
          <mc:Choice Requires="wps">
            <w:drawing>
              <wp:anchor distT="0" distB="0" distL="114300" distR="114300" simplePos="0" relativeHeight="251730944" behindDoc="0" locked="0" layoutInCell="1" allowOverlap="1" wp14:anchorId="17EC5DCE" wp14:editId="61D7790E">
                <wp:simplePos x="0" y="0"/>
                <wp:positionH relativeFrom="column">
                  <wp:posOffset>2824480</wp:posOffset>
                </wp:positionH>
                <wp:positionV relativeFrom="paragraph">
                  <wp:posOffset>258445</wp:posOffset>
                </wp:positionV>
                <wp:extent cx="723900" cy="238125"/>
                <wp:effectExtent l="76200" t="38100" r="57150" b="123825"/>
                <wp:wrapNone/>
                <wp:docPr id="236" name="Yuvarlatılmış Dikdörtgen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2381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9C64E6" w:rsidRDefault="00812183" w:rsidP="004228B1">
                            <w:pPr>
                              <w:jc w:val="center"/>
                              <w:rPr>
                                <w:b/>
                                <w:color w:val="FFFFFF" w:themeColor="background1"/>
                                <w:sz w:val="14"/>
                                <w:szCs w:val="14"/>
                              </w:rPr>
                            </w:pPr>
                            <w:r w:rsidRPr="009C64E6">
                              <w:rPr>
                                <w:b/>
                                <w:color w:val="FFFFFF" w:themeColor="background1"/>
                                <w:sz w:val="14"/>
                                <w:szCs w:val="14"/>
                              </w:rPr>
                              <w:t>ŞEF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C5DCE" id="Yuvarlatılmış Dikdörtgen 236" o:spid="_x0000_s1041" style="position:absolute;margin-left:222.4pt;margin-top:20.35pt;width:57pt;height:1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9C64E6" w:rsidRDefault="00812183" w:rsidP="004228B1">
                      <w:pPr>
                        <w:jc w:val="center"/>
                        <w:rPr>
                          <w:b/>
                          <w:color w:val="FFFFFF" w:themeColor="background1"/>
                          <w:sz w:val="14"/>
                          <w:szCs w:val="14"/>
                        </w:rPr>
                      </w:pPr>
                      <w:r w:rsidRPr="009C64E6">
                        <w:rPr>
                          <w:b/>
                          <w:color w:val="FFFFFF" w:themeColor="background1"/>
                          <w:sz w:val="14"/>
                          <w:szCs w:val="14"/>
                        </w:rPr>
                        <w:t>ŞEF</w:t>
                      </w:r>
                    </w:p>
                  </w:txbxContent>
                </v:textbox>
              </v:roundrect>
            </w:pict>
          </mc:Fallback>
        </mc:AlternateContent>
      </w:r>
      <w:r w:rsidR="00B731BE">
        <w:rPr>
          <w:rFonts w:ascii="Book Antiqua" w:eastAsia="Calibri" w:hAnsi="Book Antiqua" w:cs="Times New Roman"/>
          <w:noProof/>
          <w:sz w:val="24"/>
          <w:lang w:eastAsia="tr-TR"/>
        </w:rPr>
        <mc:AlternateContent>
          <mc:Choice Requires="wps">
            <w:drawing>
              <wp:anchor distT="4294967293" distB="4294967293" distL="114300" distR="114300" simplePos="0" relativeHeight="251724800" behindDoc="0" locked="0" layoutInCell="1" allowOverlap="1" wp14:anchorId="69DF0FEF" wp14:editId="2D732B14">
                <wp:simplePos x="0" y="0"/>
                <wp:positionH relativeFrom="column">
                  <wp:posOffset>1080770</wp:posOffset>
                </wp:positionH>
                <wp:positionV relativeFrom="paragraph">
                  <wp:posOffset>86995</wp:posOffset>
                </wp:positionV>
                <wp:extent cx="261620" cy="9525"/>
                <wp:effectExtent l="19050" t="19050" r="5080" b="28575"/>
                <wp:wrapNone/>
                <wp:docPr id="228" name="Düz Bağlayıcı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1620" cy="9525"/>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BB46BD" id="Düz Bağlayıcı 228" o:spid="_x0000_s1026" style="position:absolute;flip:x y;z-index:251724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5.1pt,6.85pt" to="105.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" strokecolor="red" strokeweight="3pt">
                <o:lock v:ext="edit" shapetype="f"/>
              </v:line>
            </w:pict>
          </mc:Fallback>
        </mc:AlternateContent>
      </w:r>
    </w:p>
    <w:p w:rsidR="004228B1" w:rsidRPr="009B1B92" w:rsidRDefault="00454AA8" w:rsidP="004228B1">
      <w:pPr>
        <w:tabs>
          <w:tab w:val="left" w:pos="3790"/>
        </w:tabs>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0" distB="0" distL="114300" distR="114300" simplePos="0" relativeHeight="251721728" behindDoc="0" locked="0" layoutInCell="1" allowOverlap="1" wp14:anchorId="36485D48" wp14:editId="112F63C8">
                <wp:simplePos x="0" y="0"/>
                <wp:positionH relativeFrom="margin">
                  <wp:posOffset>5100955</wp:posOffset>
                </wp:positionH>
                <wp:positionV relativeFrom="paragraph">
                  <wp:posOffset>192405</wp:posOffset>
                </wp:positionV>
                <wp:extent cx="876300" cy="466725"/>
                <wp:effectExtent l="95250" t="38100" r="76200" b="104775"/>
                <wp:wrapNone/>
                <wp:docPr id="233" name="Yuvarlatılmış Dikdörtgen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4667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45401E" w:rsidRDefault="00812183" w:rsidP="004228B1">
                            <w:pPr>
                              <w:jc w:val="center"/>
                              <w:rPr>
                                <w:b/>
                                <w:color w:val="FFFFFF" w:themeColor="background1"/>
                                <w:sz w:val="14"/>
                                <w:szCs w:val="14"/>
                              </w:rPr>
                            </w:pPr>
                            <w:r w:rsidRPr="0045401E">
                              <w:rPr>
                                <w:b/>
                                <w:color w:val="FFFFFF" w:themeColor="background1"/>
                                <w:sz w:val="14"/>
                                <w:szCs w:val="14"/>
                              </w:rPr>
                              <w:t>ÖZEL ÖĞRETİM KURUMLARI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85D48" id="Yuvarlatılmış Dikdörtgen 233" o:spid="_x0000_s1042" style="position:absolute;margin-left:401.65pt;margin-top:15.15pt;width:69pt;height:36.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45401E" w:rsidRDefault="00812183" w:rsidP="004228B1">
                      <w:pPr>
                        <w:jc w:val="center"/>
                        <w:rPr>
                          <w:b/>
                          <w:color w:val="FFFFFF" w:themeColor="background1"/>
                          <w:sz w:val="14"/>
                          <w:szCs w:val="14"/>
                        </w:rPr>
                      </w:pPr>
                      <w:r w:rsidRPr="0045401E">
                        <w:rPr>
                          <w:b/>
                          <w:color w:val="FFFFFF" w:themeColor="background1"/>
                          <w:sz w:val="14"/>
                          <w:szCs w:val="14"/>
                        </w:rPr>
                        <w:t>ÖZEL ÖĞRETİM KURUMLARI ŞUBESİ</w:t>
                      </w:r>
                    </w:p>
                  </w:txbxContent>
                </v:textbox>
                <w10:wrap anchorx="margin"/>
              </v:roundrect>
            </w:pict>
          </mc:Fallback>
        </mc:AlternateContent>
      </w:r>
      <w:r w:rsidR="0032322C">
        <w:rPr>
          <w:rFonts w:ascii="Book Antiqua" w:eastAsia="Calibri" w:hAnsi="Book Antiqua" w:cs="Times New Roman"/>
          <w:noProof/>
          <w:sz w:val="24"/>
          <w:lang w:eastAsia="tr-TR"/>
        </w:rPr>
        <mc:AlternateContent>
          <mc:Choice Requires="wps">
            <w:drawing>
              <wp:anchor distT="0" distB="0" distL="114300" distR="114300" simplePos="0" relativeHeight="251741184" behindDoc="0" locked="0" layoutInCell="1" allowOverlap="1" wp14:anchorId="6213B437" wp14:editId="28F5838A">
                <wp:simplePos x="0" y="0"/>
                <wp:positionH relativeFrom="column">
                  <wp:posOffset>-156845</wp:posOffset>
                </wp:positionH>
                <wp:positionV relativeFrom="paragraph">
                  <wp:posOffset>144780</wp:posOffset>
                </wp:positionV>
                <wp:extent cx="1162050" cy="285750"/>
                <wp:effectExtent l="76200" t="57150" r="76200" b="114300"/>
                <wp:wrapNone/>
                <wp:docPr id="235" name="Yuvarlatılmış Dikdörtgen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28575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B731BE" w:rsidRDefault="00812183" w:rsidP="004228B1">
                            <w:pPr>
                              <w:jc w:val="center"/>
                              <w:rPr>
                                <w:b/>
                                <w:color w:val="FFFFFF" w:themeColor="background1"/>
                                <w:sz w:val="14"/>
                                <w:szCs w:val="14"/>
                              </w:rPr>
                            </w:pPr>
                            <w:r w:rsidRPr="00B731BE">
                              <w:rPr>
                                <w:b/>
                                <w:color w:val="FFFFFF" w:themeColor="background1"/>
                                <w:sz w:val="14"/>
                                <w:szCs w:val="14"/>
                              </w:rPr>
                              <w:t>DESTEK HİZMETLERİ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3B437" id="Yuvarlatılmış Dikdörtgen 235" o:spid="_x0000_s1043" style="position:absolute;margin-left:-12.35pt;margin-top:11.4pt;width:91.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B731BE" w:rsidRDefault="00812183" w:rsidP="004228B1">
                      <w:pPr>
                        <w:jc w:val="center"/>
                        <w:rPr>
                          <w:b/>
                          <w:color w:val="FFFFFF" w:themeColor="background1"/>
                          <w:sz w:val="14"/>
                          <w:szCs w:val="14"/>
                        </w:rPr>
                      </w:pPr>
                      <w:r w:rsidRPr="00B731BE">
                        <w:rPr>
                          <w:b/>
                          <w:color w:val="FFFFFF" w:themeColor="background1"/>
                          <w:sz w:val="14"/>
                          <w:szCs w:val="14"/>
                        </w:rPr>
                        <w:t>DESTEK HİZMETLERİ ŞUBESİ</w:t>
                      </w:r>
                    </w:p>
                  </w:txbxContent>
                </v:textbox>
              </v:roundrect>
            </w:pict>
          </mc:Fallback>
        </mc:AlternateContent>
      </w:r>
      <w:r w:rsidR="004228B1" w:rsidRPr="009B1B92">
        <w:rPr>
          <w:rFonts w:ascii="Calibri" w:eastAsia="Calibri" w:hAnsi="Calibri" w:cs="Times New Roman"/>
        </w:rPr>
        <w:tab/>
      </w:r>
    </w:p>
    <w:p w:rsidR="004228B1" w:rsidRPr="009B1B92" w:rsidRDefault="00454AA8" w:rsidP="004228B1">
      <w:pPr>
        <w:tabs>
          <w:tab w:val="left" w:pos="2753"/>
          <w:tab w:val="left" w:pos="6705"/>
        </w:tabs>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4294967293" distB="4294967293" distL="114300" distR="114300" simplePos="0" relativeHeight="251727872" behindDoc="0" locked="0" layoutInCell="1" allowOverlap="1" wp14:anchorId="6DC40BA3" wp14:editId="14FF697F">
                <wp:simplePos x="0" y="0"/>
                <wp:positionH relativeFrom="column">
                  <wp:posOffset>4881245</wp:posOffset>
                </wp:positionH>
                <wp:positionV relativeFrom="paragraph">
                  <wp:posOffset>40005</wp:posOffset>
                </wp:positionV>
                <wp:extent cx="219075" cy="0"/>
                <wp:effectExtent l="19050" t="19050" r="9525" b="19050"/>
                <wp:wrapNone/>
                <wp:docPr id="237" name="Düz Bağlayıcı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9075" cy="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95B89DE" id="Düz Bağlayıcı 237" o:spid="_x0000_s1026" style="position:absolute;flip:x y;z-index:251727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84.35pt,3.15pt" to="401.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" strokecolor="red" strokeweight="3pt">
                <o:lock v:ext="edit" shapetype="f"/>
              </v:line>
            </w:pict>
          </mc:Fallback>
        </mc:AlternateContent>
      </w:r>
      <w:r>
        <w:rPr>
          <w:rFonts w:ascii="Book Antiqua" w:eastAsia="Calibri" w:hAnsi="Book Antiqua" w:cs="Times New Roman"/>
          <w:noProof/>
          <w:sz w:val="24"/>
          <w:lang w:eastAsia="tr-TR"/>
        </w:rPr>
        <mc:AlternateContent>
          <mc:Choice Requires="wps">
            <w:drawing>
              <wp:anchor distT="0" distB="0" distL="114297" distR="114297" simplePos="0" relativeHeight="251740160" behindDoc="0" locked="0" layoutInCell="1" allowOverlap="1" wp14:anchorId="257EFB97" wp14:editId="13868A27">
                <wp:simplePos x="0" y="0"/>
                <wp:positionH relativeFrom="column">
                  <wp:posOffset>3171190</wp:posOffset>
                </wp:positionH>
                <wp:positionV relativeFrom="paragraph">
                  <wp:posOffset>9525</wp:posOffset>
                </wp:positionV>
                <wp:extent cx="0" cy="301625"/>
                <wp:effectExtent l="133350" t="0" r="38100" b="22225"/>
                <wp:wrapNone/>
                <wp:docPr id="241" name="Düz Ok Bağlayıcısı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1625"/>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B0D2645" id="Düz Ok Bağlayıcısı 241" o:spid="_x0000_s1026" type="#_x0000_t32" style="position:absolute;margin-left:249.7pt;margin-top:.75pt;width:0;height:23.75pt;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" strokecolor="red" strokeweight="3pt">
                <v:stroke endarrow="open"/>
                <o:lock v:ext="edit" shapetype="f"/>
              </v:shape>
            </w:pict>
          </mc:Fallback>
        </mc:AlternateContent>
      </w:r>
      <w:r w:rsidR="0032322C">
        <w:rPr>
          <w:rFonts w:ascii="Book Antiqua" w:eastAsia="Calibri" w:hAnsi="Book Antiqua" w:cs="Times New Roman"/>
          <w:noProof/>
          <w:sz w:val="24"/>
          <w:lang w:eastAsia="tr-TR"/>
        </w:rPr>
        <mc:AlternateContent>
          <mc:Choice Requires="wps">
            <w:drawing>
              <wp:anchor distT="4294967293" distB="4294967293" distL="114300" distR="114300" simplePos="0" relativeHeight="251749376" behindDoc="0" locked="0" layoutInCell="1" allowOverlap="1" wp14:anchorId="2B6EB9C9" wp14:editId="51DA0FA9">
                <wp:simplePos x="0" y="0"/>
                <wp:positionH relativeFrom="column">
                  <wp:posOffset>1014095</wp:posOffset>
                </wp:positionH>
                <wp:positionV relativeFrom="paragraph">
                  <wp:posOffset>29845</wp:posOffset>
                </wp:positionV>
                <wp:extent cx="309245" cy="9525"/>
                <wp:effectExtent l="19050" t="19050" r="14605" b="28575"/>
                <wp:wrapNone/>
                <wp:docPr id="234" name="Düz Bağlayıcı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09245" cy="9525"/>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0B2795" id="Düz Bağlayıcı 234" o:spid="_x0000_s1026" style="position:absolute;flip:x y;z-index:251749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9.85pt,2.35pt" to="104.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" strokecolor="red" strokeweight="3pt">
                <o:lock v:ext="edit" shapetype="f"/>
              </v:line>
            </w:pict>
          </mc:Fallback>
        </mc:AlternateContent>
      </w:r>
      <w:r w:rsidR="0032322C">
        <w:rPr>
          <w:rFonts w:ascii="Book Antiqua" w:eastAsia="Calibri" w:hAnsi="Book Antiqua" w:cs="Times New Roman"/>
          <w:noProof/>
          <w:sz w:val="24"/>
          <w:lang w:eastAsia="tr-TR"/>
        </w:rPr>
        <mc:AlternateContent>
          <mc:Choice Requires="wps">
            <w:drawing>
              <wp:anchor distT="0" distB="0" distL="114300" distR="114300" simplePos="0" relativeHeight="251720704" behindDoc="0" locked="0" layoutInCell="1" allowOverlap="1" wp14:anchorId="3597B6B7" wp14:editId="184948AC">
                <wp:simplePos x="0" y="0"/>
                <wp:positionH relativeFrom="margin">
                  <wp:posOffset>-123825</wp:posOffset>
                </wp:positionH>
                <wp:positionV relativeFrom="paragraph">
                  <wp:posOffset>220980</wp:posOffset>
                </wp:positionV>
                <wp:extent cx="1181100" cy="285750"/>
                <wp:effectExtent l="76200" t="57150" r="76200" b="114300"/>
                <wp:wrapNone/>
                <wp:docPr id="240" name="Yuvarlatılmış Dikdörtgen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28575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B731BE" w:rsidRDefault="00812183" w:rsidP="004228B1">
                            <w:pPr>
                              <w:jc w:val="center"/>
                              <w:rPr>
                                <w:b/>
                                <w:color w:val="FFFFFF" w:themeColor="background1"/>
                                <w:sz w:val="14"/>
                                <w:szCs w:val="14"/>
                              </w:rPr>
                            </w:pPr>
                            <w:r w:rsidRPr="00B731BE">
                              <w:rPr>
                                <w:b/>
                                <w:color w:val="FFFFFF" w:themeColor="background1"/>
                                <w:sz w:val="14"/>
                                <w:szCs w:val="14"/>
                              </w:rPr>
                              <w:t>İNŞAAT EMLAK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7B6B7" id="Yuvarlatılmış Dikdörtgen 240" o:spid="_x0000_s1044" style="position:absolute;margin-left:-9.75pt;margin-top:17.4pt;width:93pt;height:2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B731BE" w:rsidRDefault="00812183" w:rsidP="004228B1">
                      <w:pPr>
                        <w:jc w:val="center"/>
                        <w:rPr>
                          <w:b/>
                          <w:color w:val="FFFFFF" w:themeColor="background1"/>
                          <w:sz w:val="14"/>
                          <w:szCs w:val="14"/>
                        </w:rPr>
                      </w:pPr>
                      <w:r w:rsidRPr="00B731BE">
                        <w:rPr>
                          <w:b/>
                          <w:color w:val="FFFFFF" w:themeColor="background1"/>
                          <w:sz w:val="14"/>
                          <w:szCs w:val="14"/>
                        </w:rPr>
                        <w:t>İNŞAAT EMLAK ŞUBESİ</w:t>
                      </w:r>
                    </w:p>
                  </w:txbxContent>
                </v:textbox>
                <w10:wrap anchorx="margin"/>
              </v:roundrect>
            </w:pict>
          </mc:Fallback>
        </mc:AlternateContent>
      </w:r>
    </w:p>
    <w:p w:rsidR="004228B1" w:rsidRPr="009B1B92" w:rsidRDefault="00454AA8" w:rsidP="004228B1">
      <w:pPr>
        <w:tabs>
          <w:tab w:val="left" w:pos="2753"/>
          <w:tab w:val="left" w:pos="6705"/>
        </w:tabs>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4294967294" distB="4294967294" distL="114300" distR="114300" simplePos="0" relativeHeight="251728896" behindDoc="0" locked="0" layoutInCell="1" allowOverlap="1" wp14:anchorId="4E75BF2E" wp14:editId="1634399B">
                <wp:simplePos x="0" y="0"/>
                <wp:positionH relativeFrom="column">
                  <wp:posOffset>4900295</wp:posOffset>
                </wp:positionH>
                <wp:positionV relativeFrom="paragraph">
                  <wp:posOffset>278130</wp:posOffset>
                </wp:positionV>
                <wp:extent cx="238125" cy="9525"/>
                <wp:effectExtent l="19050" t="19050" r="9525" b="28575"/>
                <wp:wrapNone/>
                <wp:docPr id="243" name="Düz Bağlayıcı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9525"/>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E080A68" id="Düz Bağlayıcı 243" o:spid="_x0000_s1026" style="position:absolute;flip:x;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5.85pt,21.9pt" to="404.6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" strokecolor="red" strokeweight="3pt">
                <o:lock v:ext="edit" shapetype="f"/>
              </v:line>
            </w:pict>
          </mc:Fallback>
        </mc:AlternateContent>
      </w:r>
      <w:r>
        <w:rPr>
          <w:rFonts w:ascii="Book Antiqua" w:eastAsia="Calibri" w:hAnsi="Book Antiqua" w:cs="Times New Roman"/>
          <w:noProof/>
          <w:sz w:val="24"/>
          <w:lang w:eastAsia="tr-TR"/>
        </w:rPr>
        <mc:AlternateContent>
          <mc:Choice Requires="wps">
            <w:drawing>
              <wp:anchor distT="0" distB="0" distL="114300" distR="114300" simplePos="0" relativeHeight="251718656" behindDoc="0" locked="0" layoutInCell="1" allowOverlap="1" wp14:anchorId="6C92A661" wp14:editId="5105C47C">
                <wp:simplePos x="0" y="0"/>
                <wp:positionH relativeFrom="margin">
                  <wp:posOffset>5139690</wp:posOffset>
                </wp:positionH>
                <wp:positionV relativeFrom="paragraph">
                  <wp:posOffset>132080</wp:posOffset>
                </wp:positionV>
                <wp:extent cx="895350" cy="447675"/>
                <wp:effectExtent l="95250" t="38100" r="76200" b="104775"/>
                <wp:wrapNone/>
                <wp:docPr id="238" name="Yuvarlatılmış Dikdörtgen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44767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45401E" w:rsidRDefault="00812183" w:rsidP="004228B1">
                            <w:pPr>
                              <w:jc w:val="center"/>
                              <w:rPr>
                                <w:b/>
                                <w:color w:val="FFFFFF" w:themeColor="background1"/>
                                <w:sz w:val="14"/>
                                <w:szCs w:val="14"/>
                              </w:rPr>
                            </w:pPr>
                            <w:r w:rsidRPr="0045401E">
                              <w:rPr>
                                <w:b/>
                                <w:color w:val="FFFFFF" w:themeColor="background1"/>
                                <w:sz w:val="14"/>
                                <w:szCs w:val="14"/>
                              </w:rPr>
                              <w:t>İNSAN KAYNAKLARI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2A661" id="Yuvarlatılmış Dikdörtgen 238" o:spid="_x0000_s1045" style="position:absolute;margin-left:404.7pt;margin-top:10.4pt;width:70.5pt;height:35.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45401E" w:rsidRDefault="00812183" w:rsidP="004228B1">
                      <w:pPr>
                        <w:jc w:val="center"/>
                        <w:rPr>
                          <w:b/>
                          <w:color w:val="FFFFFF" w:themeColor="background1"/>
                          <w:sz w:val="14"/>
                          <w:szCs w:val="14"/>
                        </w:rPr>
                      </w:pPr>
                      <w:r w:rsidRPr="0045401E">
                        <w:rPr>
                          <w:b/>
                          <w:color w:val="FFFFFF" w:themeColor="background1"/>
                          <w:sz w:val="14"/>
                          <w:szCs w:val="14"/>
                        </w:rPr>
                        <w:t>İNSAN KAYNAKLARI ŞUBESİ</w:t>
                      </w:r>
                    </w:p>
                  </w:txbxContent>
                </v:textbox>
                <w10:wrap anchorx="margin"/>
              </v:roundrect>
            </w:pict>
          </mc:Fallback>
        </mc:AlternateContent>
      </w:r>
      <w:r>
        <w:rPr>
          <w:rFonts w:ascii="Book Antiqua" w:eastAsia="Calibri" w:hAnsi="Book Antiqua" w:cs="Times New Roman"/>
          <w:noProof/>
          <w:sz w:val="24"/>
          <w:lang w:eastAsia="tr-TR"/>
        </w:rPr>
        <mc:AlternateContent>
          <mc:Choice Requires="wps">
            <w:drawing>
              <wp:anchor distT="4294967293" distB="4294967293" distL="114300" distR="114300" simplePos="0" relativeHeight="251726848" behindDoc="0" locked="0" layoutInCell="1" allowOverlap="1" wp14:anchorId="654F9C97" wp14:editId="3A373B00">
                <wp:simplePos x="0" y="0"/>
                <wp:positionH relativeFrom="column">
                  <wp:posOffset>1042670</wp:posOffset>
                </wp:positionH>
                <wp:positionV relativeFrom="paragraph">
                  <wp:posOffset>86995</wp:posOffset>
                </wp:positionV>
                <wp:extent cx="271145" cy="9525"/>
                <wp:effectExtent l="19050" t="19050" r="14605" b="28575"/>
                <wp:wrapNone/>
                <wp:docPr id="239" name="Düz Bağlayıcı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71145" cy="9525"/>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DFDCCC3" id="Düz Bağlayıcı 239" o:spid="_x0000_s1026" style="position:absolute;flip:x y;z-index:251726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1pt,6.85pt" to="103.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" strokecolor="red" strokeweight="3pt">
                <o:lock v:ext="edit" shapetype="f"/>
              </v:line>
            </w:pict>
          </mc:Fallback>
        </mc:AlternateContent>
      </w:r>
      <w:r w:rsidR="0032322C">
        <w:rPr>
          <w:rFonts w:ascii="Book Antiqua" w:eastAsia="Calibri" w:hAnsi="Book Antiqua" w:cs="Times New Roman"/>
          <w:noProof/>
          <w:sz w:val="24"/>
          <w:lang w:eastAsia="tr-TR"/>
        </w:rPr>
        <mc:AlternateContent>
          <mc:Choice Requires="wps">
            <w:drawing>
              <wp:anchor distT="0" distB="0" distL="114300" distR="114300" simplePos="0" relativeHeight="251744256" behindDoc="0" locked="0" layoutInCell="1" allowOverlap="1" wp14:anchorId="73DF4949" wp14:editId="580B7100">
                <wp:simplePos x="0" y="0"/>
                <wp:positionH relativeFrom="column">
                  <wp:posOffset>-166370</wp:posOffset>
                </wp:positionH>
                <wp:positionV relativeFrom="paragraph">
                  <wp:posOffset>259080</wp:posOffset>
                </wp:positionV>
                <wp:extent cx="1200150" cy="323850"/>
                <wp:effectExtent l="76200" t="38100" r="76200" b="114300"/>
                <wp:wrapNone/>
                <wp:docPr id="246" name="Yuvarlatılmış Dikdörtgen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32385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B731BE" w:rsidRDefault="00812183" w:rsidP="004228B1">
                            <w:pPr>
                              <w:jc w:val="center"/>
                              <w:rPr>
                                <w:b/>
                                <w:color w:val="FFFFFF" w:themeColor="background1"/>
                                <w:sz w:val="14"/>
                                <w:szCs w:val="14"/>
                              </w:rPr>
                            </w:pPr>
                            <w:r w:rsidRPr="00B731BE">
                              <w:rPr>
                                <w:b/>
                                <w:color w:val="FFFFFF" w:themeColor="background1"/>
                                <w:sz w:val="14"/>
                                <w:szCs w:val="14"/>
                              </w:rPr>
                              <w:t>ÖZEL EĞİTİM VE REHBERLİK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F4949" id="Yuvarlatılmış Dikdörtgen 246" o:spid="_x0000_s1046" style="position:absolute;margin-left:-13.1pt;margin-top:20.4pt;width:94.5pt;height: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B731BE" w:rsidRDefault="00812183" w:rsidP="004228B1">
                      <w:pPr>
                        <w:jc w:val="center"/>
                        <w:rPr>
                          <w:b/>
                          <w:color w:val="FFFFFF" w:themeColor="background1"/>
                          <w:sz w:val="14"/>
                          <w:szCs w:val="14"/>
                        </w:rPr>
                      </w:pPr>
                      <w:r w:rsidRPr="00B731BE">
                        <w:rPr>
                          <w:b/>
                          <w:color w:val="FFFFFF" w:themeColor="background1"/>
                          <w:sz w:val="14"/>
                          <w:szCs w:val="14"/>
                        </w:rPr>
                        <w:t>ÖZEL EĞİTİM VE REHBERLİK ŞUBESİ</w:t>
                      </w:r>
                    </w:p>
                  </w:txbxContent>
                </v:textbox>
              </v:roundrect>
            </w:pict>
          </mc:Fallback>
        </mc:AlternateContent>
      </w:r>
      <w:r w:rsidR="004228B1">
        <w:rPr>
          <w:b/>
          <w:color w:val="FFFFFF" w:themeColor="background1"/>
        </w:rPr>
        <w:t xml:space="preserve">STRATEJSTRATEJİ GELİŞTİRME İ GELİŞTİRME </w:t>
      </w:r>
    </w:p>
    <w:p w:rsidR="004228B1" w:rsidRPr="009B1B92" w:rsidRDefault="00E90CC2" w:rsidP="004228B1">
      <w:pPr>
        <w:tabs>
          <w:tab w:val="center" w:pos="7002"/>
        </w:tabs>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4294967293" distB="4294967293" distL="114300" distR="114300" simplePos="0" relativeHeight="251748352" behindDoc="0" locked="0" layoutInCell="1" allowOverlap="1" wp14:anchorId="49FAF407" wp14:editId="3B708104">
                <wp:simplePos x="0" y="0"/>
                <wp:positionH relativeFrom="column">
                  <wp:posOffset>1030740</wp:posOffset>
                </wp:positionH>
                <wp:positionV relativeFrom="paragraph">
                  <wp:posOffset>83523</wp:posOffset>
                </wp:positionV>
                <wp:extent cx="305395" cy="9728"/>
                <wp:effectExtent l="19050" t="19050" r="19050" b="28575"/>
                <wp:wrapNone/>
                <wp:docPr id="245" name="Düz Bağlayıcı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5395" cy="9728"/>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51F629" id="Düz Bağlayıcı 245" o:spid="_x0000_s1026" style="position:absolute;flip:x;z-index:251748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1.15pt,6.6pt" to="105.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" strokecolor="red" strokeweight="3pt">
                <o:lock v:ext="edit" shapetype="f"/>
              </v:line>
            </w:pict>
          </mc:Fallback>
        </mc:AlternateContent>
      </w:r>
      <w:r w:rsidR="00454AA8">
        <w:rPr>
          <w:rFonts w:ascii="Book Antiqua" w:eastAsia="Calibri" w:hAnsi="Book Antiqua" w:cs="Times New Roman"/>
          <w:noProof/>
          <w:sz w:val="24"/>
          <w:lang w:eastAsia="tr-TR"/>
        </w:rPr>
        <mc:AlternateContent>
          <mc:Choice Requires="wps">
            <w:drawing>
              <wp:anchor distT="4294967294" distB="4294967294" distL="114300" distR="114300" simplePos="0" relativeHeight="251722752" behindDoc="0" locked="0" layoutInCell="1" allowOverlap="1" wp14:anchorId="66125370" wp14:editId="6817D97C">
                <wp:simplePos x="0" y="0"/>
                <wp:positionH relativeFrom="column">
                  <wp:posOffset>1338580</wp:posOffset>
                </wp:positionH>
                <wp:positionV relativeFrom="paragraph">
                  <wp:posOffset>11430</wp:posOffset>
                </wp:positionV>
                <wp:extent cx="3514725" cy="19050"/>
                <wp:effectExtent l="19050" t="19050" r="28575" b="19050"/>
                <wp:wrapNone/>
                <wp:docPr id="242" name="Düz Bağlayıcı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14725" cy="1905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570C9C2" id="Düz Bağlayıcı 242" o:spid="_x0000_s1026" style="position:absolute;flip:y;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4pt,.9pt" to="382.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" strokecolor="red" strokeweight="3pt">
                <o:lock v:ext="edit" shapetype="f"/>
              </v:line>
            </w:pict>
          </mc:Fallback>
        </mc:AlternateContent>
      </w:r>
      <w:r w:rsidR="004228B1">
        <w:rPr>
          <w:b/>
          <w:color w:val="FFFFFF" w:themeColor="background1"/>
        </w:rPr>
        <w:t xml:space="preserve">STRATEJİ GELİŞTİRME </w:t>
      </w:r>
      <w:r w:rsidR="004228B1">
        <w:rPr>
          <w:rFonts w:ascii="Calibri" w:eastAsia="Calibri" w:hAnsi="Calibri" w:cs="Times New Roman"/>
        </w:rPr>
        <w:tab/>
      </w:r>
    </w:p>
    <w:p w:rsidR="004228B1" w:rsidRPr="009B1B92" w:rsidRDefault="00454AA8" w:rsidP="004228B1">
      <w:pPr>
        <w:tabs>
          <w:tab w:val="center" w:pos="4536"/>
        </w:tabs>
        <w:rPr>
          <w:rFonts w:ascii="Calibri" w:eastAsia="Calibri" w:hAnsi="Calibri" w:cs="Times New Roman"/>
        </w:rPr>
      </w:pPr>
      <w:r>
        <w:rPr>
          <w:rFonts w:ascii="Book Antiqua" w:eastAsia="Calibri" w:hAnsi="Book Antiqua" w:cs="Times New Roman"/>
          <w:noProof/>
          <w:sz w:val="24"/>
          <w:lang w:eastAsia="tr-TR"/>
        </w:rPr>
        <mc:AlternateContent>
          <mc:Choice Requires="wps">
            <w:drawing>
              <wp:anchor distT="0" distB="0" distL="114300" distR="114300" simplePos="0" relativeHeight="251745280" behindDoc="0" locked="0" layoutInCell="1" allowOverlap="1" wp14:anchorId="75FF562A" wp14:editId="5F998D94">
                <wp:simplePos x="0" y="0"/>
                <wp:positionH relativeFrom="column">
                  <wp:posOffset>5139055</wp:posOffset>
                </wp:positionH>
                <wp:positionV relativeFrom="paragraph">
                  <wp:posOffset>59055</wp:posOffset>
                </wp:positionV>
                <wp:extent cx="914400" cy="323850"/>
                <wp:effectExtent l="76200" t="38100" r="76200" b="114300"/>
                <wp:wrapNone/>
                <wp:docPr id="244" name="Yuvarlatılmış Dikdörtgen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2385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470DD6" w:rsidRDefault="00812183" w:rsidP="004228B1">
                            <w:pPr>
                              <w:jc w:val="center"/>
                              <w:rPr>
                                <w:b/>
                                <w:color w:val="FFFFFF" w:themeColor="background1"/>
                                <w:sz w:val="14"/>
                                <w:szCs w:val="14"/>
                              </w:rPr>
                            </w:pPr>
                            <w:r w:rsidRPr="00470DD6">
                              <w:rPr>
                                <w:b/>
                                <w:color w:val="FFFFFF" w:themeColor="background1"/>
                                <w:sz w:val="14"/>
                                <w:szCs w:val="14"/>
                              </w:rPr>
                              <w:t>HAYAT BOYU ÖĞRENME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F562A" id="Yuvarlatılmış Dikdörtgen 244" o:spid="_x0000_s1047" style="position:absolute;margin-left:404.65pt;margin-top:4.65pt;width:1in;height: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470DD6" w:rsidRDefault="00812183" w:rsidP="004228B1">
                      <w:pPr>
                        <w:jc w:val="center"/>
                        <w:rPr>
                          <w:b/>
                          <w:color w:val="FFFFFF" w:themeColor="background1"/>
                          <w:sz w:val="14"/>
                          <w:szCs w:val="14"/>
                        </w:rPr>
                      </w:pPr>
                      <w:r w:rsidRPr="00470DD6">
                        <w:rPr>
                          <w:b/>
                          <w:color w:val="FFFFFF" w:themeColor="background1"/>
                          <w:sz w:val="14"/>
                          <w:szCs w:val="14"/>
                        </w:rPr>
                        <w:t>HAYAT BOYU ÖĞRENME ŞUBESİ</w:t>
                      </w:r>
                    </w:p>
                  </w:txbxContent>
                </v:textbox>
              </v:roundrect>
            </w:pict>
          </mc:Fallback>
        </mc:AlternateContent>
      </w:r>
      <w:r>
        <w:rPr>
          <w:rFonts w:ascii="Book Antiqua" w:eastAsia="Calibri" w:hAnsi="Book Antiqua" w:cs="Times New Roman"/>
          <w:noProof/>
          <w:sz w:val="24"/>
          <w:lang w:eastAsia="tr-TR"/>
        </w:rPr>
        <mc:AlternateContent>
          <mc:Choice Requires="wps">
            <w:drawing>
              <wp:anchor distT="4294967293" distB="4294967293" distL="114300" distR="114300" simplePos="0" relativeHeight="251750400" behindDoc="0" locked="0" layoutInCell="1" allowOverlap="1" wp14:anchorId="20D95E94" wp14:editId="4E0E1840">
                <wp:simplePos x="0" y="0"/>
                <wp:positionH relativeFrom="column">
                  <wp:posOffset>4910455</wp:posOffset>
                </wp:positionH>
                <wp:positionV relativeFrom="paragraph">
                  <wp:posOffset>230505</wp:posOffset>
                </wp:positionV>
                <wp:extent cx="228600" cy="9525"/>
                <wp:effectExtent l="19050" t="19050" r="19050" b="28575"/>
                <wp:wrapNone/>
                <wp:docPr id="247" name="Düz Bağlayıcı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9525"/>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6BD657A" id="Düz Bağlayıcı 247" o:spid="_x0000_s1026" style="position:absolute;flip:x;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86.65pt,18.15pt" to="404.6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" strokecolor="red" strokeweight="3pt">
                <o:lock v:ext="edit" shapetype="f"/>
              </v:line>
            </w:pict>
          </mc:Fallback>
        </mc:AlternateContent>
      </w:r>
    </w:p>
    <w:p w:rsidR="004228B1" w:rsidRPr="009B1B92" w:rsidRDefault="00454AA8" w:rsidP="004228B1">
      <w:pPr>
        <w:tabs>
          <w:tab w:val="center" w:pos="4536"/>
        </w:tabs>
        <w:rPr>
          <w:rFonts w:ascii="Calibri" w:eastAsia="Calibri" w:hAnsi="Calibri" w:cs="Times New Roman"/>
        </w:rPr>
      </w:pPr>
      <w:r w:rsidRPr="007103AD">
        <w:rPr>
          <w:rFonts w:ascii="Times New Roman" w:eastAsia="Calibri" w:hAnsi="Times New Roman" w:cs="Times New Roman"/>
          <w:noProof/>
          <w:sz w:val="24"/>
          <w:szCs w:val="24"/>
          <w:lang w:eastAsia="tr-TR"/>
        </w:rPr>
        <mc:AlternateContent>
          <mc:Choice Requires="wps">
            <w:drawing>
              <wp:anchor distT="0" distB="0" distL="114300" distR="114300" simplePos="0" relativeHeight="251734016" behindDoc="0" locked="0" layoutInCell="1" allowOverlap="1" wp14:anchorId="0DC529D7" wp14:editId="5FE2E7BC">
                <wp:simplePos x="0" y="0"/>
                <wp:positionH relativeFrom="margin">
                  <wp:posOffset>5129530</wp:posOffset>
                </wp:positionH>
                <wp:positionV relativeFrom="paragraph">
                  <wp:posOffset>193040</wp:posOffset>
                </wp:positionV>
                <wp:extent cx="962025" cy="400050"/>
                <wp:effectExtent l="76200" t="38100" r="85725" b="114300"/>
                <wp:wrapNone/>
                <wp:docPr id="249" name="Yuvarlatılmış Dikdörtgen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40005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12183" w:rsidRPr="00454AA8" w:rsidRDefault="00812183" w:rsidP="004228B1">
                            <w:pPr>
                              <w:jc w:val="center"/>
                              <w:rPr>
                                <w:b/>
                                <w:color w:val="FFFFFF" w:themeColor="background1"/>
                                <w:sz w:val="12"/>
                                <w:szCs w:val="12"/>
                              </w:rPr>
                            </w:pPr>
                            <w:r w:rsidRPr="00454AA8">
                              <w:rPr>
                                <w:b/>
                                <w:color w:val="FFFFFF" w:themeColor="background1"/>
                                <w:sz w:val="12"/>
                                <w:szCs w:val="12"/>
                              </w:rPr>
                              <w:t>YÜKSEKÖĞRETİM VE YURTDIŞI EĞİTİM HİZMETLERİ ŞUBESİ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529D7" id="Yuvarlatılmış Dikdörtgen 249" o:spid="_x0000_s1048" style="position:absolute;margin-left:403.9pt;margin-top:15.2pt;width:75.75pt;height:31.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" fillcolor="#9b2d2a" stroked="f">
                <v:fill color2="#ce3b37" rotate="t" angle="180" colors="0 #9b2d2a;52429f #cb3d3a;1 #ce3b37" focus="100%" type="gradient">
                  <o:fill v:ext="view" type="gradientUnscaled"/>
                </v:fill>
                <v:shadow on="t" color="black" opacity="22937f" origin=",.5" offset="0,.63889mm"/>
                <v:path arrowok="t"/>
                <v:textbox>
                  <w:txbxContent>
                    <w:p w:rsidR="00812183" w:rsidRPr="00454AA8" w:rsidRDefault="00812183" w:rsidP="004228B1">
                      <w:pPr>
                        <w:jc w:val="center"/>
                        <w:rPr>
                          <w:b/>
                          <w:color w:val="FFFFFF" w:themeColor="background1"/>
                          <w:sz w:val="12"/>
                          <w:szCs w:val="12"/>
                        </w:rPr>
                      </w:pPr>
                      <w:r w:rsidRPr="00454AA8">
                        <w:rPr>
                          <w:b/>
                          <w:color w:val="FFFFFF" w:themeColor="background1"/>
                          <w:sz w:val="12"/>
                          <w:szCs w:val="12"/>
                        </w:rPr>
                        <w:t>YÜKSEKÖĞRETİM VE YURTDIŞI EĞİTİM HİZMETLERİ ŞUBESİ</w:t>
                      </w:r>
                    </w:p>
                  </w:txbxContent>
                </v:textbox>
                <w10:wrap anchorx="margin"/>
              </v:roundrect>
            </w:pict>
          </mc:Fallback>
        </mc:AlternateContent>
      </w:r>
    </w:p>
    <w:p w:rsidR="004228B1" w:rsidRDefault="0045401E" w:rsidP="004228B1">
      <w:pPr>
        <w:tabs>
          <w:tab w:val="left" w:pos="2133"/>
        </w:tabs>
        <w:spacing w:after="120"/>
        <w:rPr>
          <w:rFonts w:ascii="Book Antiqua" w:hAnsi="Book Antiqua"/>
          <w:b/>
          <w:sz w:val="40"/>
        </w:rPr>
      </w:pPr>
      <w:r w:rsidRPr="007103AD">
        <w:rPr>
          <w:rFonts w:ascii="Times New Roman" w:eastAsia="Calibri" w:hAnsi="Times New Roman" w:cs="Times New Roman"/>
          <w:noProof/>
          <w:sz w:val="24"/>
          <w:szCs w:val="24"/>
          <w:lang w:eastAsia="tr-TR"/>
        </w:rPr>
        <mc:AlternateContent>
          <mc:Choice Requires="wps">
            <w:drawing>
              <wp:anchor distT="4294967293" distB="4294967293" distL="114300" distR="114300" simplePos="0" relativeHeight="251751424" behindDoc="0" locked="0" layoutInCell="1" allowOverlap="1" wp14:anchorId="1EE0EDD7" wp14:editId="36112314">
                <wp:simplePos x="0" y="0"/>
                <wp:positionH relativeFrom="column">
                  <wp:posOffset>4900295</wp:posOffset>
                </wp:positionH>
                <wp:positionV relativeFrom="paragraph">
                  <wp:posOffset>164465</wp:posOffset>
                </wp:positionV>
                <wp:extent cx="238125" cy="9525"/>
                <wp:effectExtent l="19050" t="19050" r="9525" b="28575"/>
                <wp:wrapNone/>
                <wp:docPr id="248" name="Düz Bağlayıcı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9525"/>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AA4E97" id="Düz Bağlayıcı 248" o:spid="_x0000_s1026" style="position:absolute;flip:x;z-index:251751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85.85pt,12.95pt" to="404.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" strokecolor="red" strokeweight="3pt">
                <o:lock v:ext="edit" shapetype="f"/>
              </v:line>
            </w:pict>
          </mc:Fallback>
        </mc:AlternateContent>
      </w:r>
    </w:p>
    <w:p w:rsidR="004228B1" w:rsidRPr="004228B1" w:rsidRDefault="00D26379" w:rsidP="004228B1">
      <w:pPr>
        <w:pStyle w:val="ResimYazs"/>
        <w:rPr>
          <w:rFonts w:ascii="Times New Roman" w:eastAsia="Calibri" w:hAnsi="Times New Roman" w:cs="Times New Roman"/>
          <w:color w:val="auto"/>
          <w:sz w:val="24"/>
        </w:rPr>
      </w:pPr>
      <w:r w:rsidRPr="007103AD">
        <w:rPr>
          <w:rFonts w:ascii="Times New Roman" w:hAnsi="Times New Roman" w:cs="Times New Roman"/>
          <w:color w:val="auto"/>
          <w:sz w:val="24"/>
          <w:szCs w:val="24"/>
        </w:rPr>
        <w:lastRenderedPageBreak/>
        <w:t xml:space="preserve"> </w:t>
      </w:r>
      <w:r w:rsidR="004228B1" w:rsidRPr="007103AD">
        <w:rPr>
          <w:rFonts w:ascii="Times New Roman" w:hAnsi="Times New Roman" w:cs="Times New Roman"/>
          <w:color w:val="auto"/>
          <w:sz w:val="24"/>
          <w:szCs w:val="24"/>
        </w:rPr>
        <w:t>Ş</w:t>
      </w:r>
      <w:r w:rsidR="004228B1" w:rsidRPr="007103AD">
        <w:rPr>
          <w:rFonts w:ascii="Times New Roman" w:hAnsi="Times New Roman" w:cs="Times New Roman"/>
          <w:color w:val="auto"/>
        </w:rPr>
        <w:t xml:space="preserve">ekil </w:t>
      </w:r>
      <w:r w:rsidR="004228B1" w:rsidRPr="007103AD">
        <w:rPr>
          <w:rFonts w:ascii="Times New Roman" w:hAnsi="Times New Roman" w:cs="Times New Roman"/>
          <w:color w:val="auto"/>
        </w:rPr>
        <w:fldChar w:fldCharType="begin"/>
      </w:r>
      <w:r w:rsidR="004228B1" w:rsidRPr="007103AD">
        <w:rPr>
          <w:rFonts w:ascii="Times New Roman" w:hAnsi="Times New Roman" w:cs="Times New Roman"/>
          <w:color w:val="auto"/>
        </w:rPr>
        <w:instrText xml:space="preserve"> SEQ Şekil \* ARABIC </w:instrText>
      </w:r>
      <w:r w:rsidR="004228B1" w:rsidRPr="007103AD">
        <w:rPr>
          <w:rFonts w:ascii="Times New Roman" w:hAnsi="Times New Roman" w:cs="Times New Roman"/>
          <w:color w:val="auto"/>
        </w:rPr>
        <w:fldChar w:fldCharType="separate"/>
      </w:r>
      <w:r w:rsidR="00FD4B4E">
        <w:rPr>
          <w:rFonts w:ascii="Times New Roman" w:hAnsi="Times New Roman" w:cs="Times New Roman"/>
          <w:noProof/>
          <w:color w:val="auto"/>
        </w:rPr>
        <w:t>2</w:t>
      </w:r>
      <w:r w:rsidR="004228B1" w:rsidRPr="007103AD">
        <w:rPr>
          <w:rFonts w:ascii="Times New Roman" w:hAnsi="Times New Roman" w:cs="Times New Roman"/>
          <w:color w:val="auto"/>
        </w:rPr>
        <w:fldChar w:fldCharType="end"/>
      </w:r>
      <w:r w:rsidR="004228B1" w:rsidRPr="007103AD">
        <w:rPr>
          <w:rFonts w:ascii="Times New Roman" w:eastAsia="Calibri" w:hAnsi="Times New Roman" w:cs="Times New Roman"/>
          <w:color w:val="auto"/>
          <w:sz w:val="24"/>
        </w:rPr>
        <w:t xml:space="preserve">: </w:t>
      </w:r>
      <w:r w:rsidR="004228B1">
        <w:rPr>
          <w:rFonts w:ascii="Times New Roman" w:eastAsia="Calibri" w:hAnsi="Times New Roman" w:cs="Times New Roman"/>
          <w:color w:val="auto"/>
          <w:sz w:val="20"/>
          <w:szCs w:val="20"/>
        </w:rPr>
        <w:t xml:space="preserve">Teşkilat </w:t>
      </w:r>
      <w:proofErr w:type="spellStart"/>
      <w:r w:rsidR="004228B1">
        <w:rPr>
          <w:rFonts w:ascii="Times New Roman" w:eastAsia="Calibri" w:hAnsi="Times New Roman" w:cs="Times New Roman"/>
          <w:color w:val="auto"/>
          <w:sz w:val="20"/>
          <w:szCs w:val="20"/>
        </w:rPr>
        <w:t>Şemas</w:t>
      </w:r>
      <w:proofErr w:type="spellEnd"/>
    </w:p>
    <w:p w:rsidR="00E42F46" w:rsidRDefault="003F0D03" w:rsidP="00D26379">
      <w:pPr>
        <w:jc w:val="center"/>
        <w:rPr>
          <w:rFonts w:cstheme="minorHAnsi"/>
        </w:rPr>
      </w:pPr>
      <w:r w:rsidRPr="00E42F46">
        <w:rPr>
          <w:b/>
        </w:rPr>
        <w:t xml:space="preserve">Şekil </w:t>
      </w:r>
      <w:r w:rsidRPr="00E42F46">
        <w:rPr>
          <w:b/>
        </w:rPr>
        <w:fldChar w:fldCharType="begin"/>
      </w:r>
      <w:r w:rsidRPr="00E42F46">
        <w:rPr>
          <w:b/>
        </w:rPr>
        <w:instrText xml:space="preserve"> SEQ Şekil \* ARABIC </w:instrText>
      </w:r>
      <w:r w:rsidRPr="00E42F46">
        <w:rPr>
          <w:b/>
        </w:rPr>
        <w:fldChar w:fldCharType="separate"/>
      </w:r>
      <w:r w:rsidR="00FD4B4E">
        <w:rPr>
          <w:b/>
          <w:noProof/>
        </w:rPr>
        <w:t>3</w:t>
      </w:r>
      <w:r w:rsidRPr="00E42F46">
        <w:rPr>
          <w:b/>
          <w:noProof/>
        </w:rPr>
        <w:fldChar w:fldCharType="end"/>
      </w:r>
      <w:r w:rsidRPr="00E42F46">
        <w:rPr>
          <w:b/>
        </w:rPr>
        <w:t xml:space="preserve">: </w:t>
      </w:r>
      <w:r w:rsidRPr="00E42F46">
        <w:rPr>
          <w:rFonts w:cstheme="minorHAnsi"/>
        </w:rPr>
        <w:t>Teşkilat yapısı</w:t>
      </w:r>
      <w:bookmarkEnd w:id="54"/>
    </w:p>
    <w:p w:rsidR="00E42F46" w:rsidRPr="007C399B" w:rsidRDefault="003A3523" w:rsidP="003A3523">
      <w:pPr>
        <w:pStyle w:val="Balk3"/>
        <w:rPr>
          <w:color w:val="FF0000"/>
        </w:rPr>
      </w:pPr>
      <w:bookmarkStart w:id="55" w:name="_Toc160306403"/>
      <w:r>
        <w:t>İnsan Kaynakları</w:t>
      </w:r>
      <w:bookmarkEnd w:id="55"/>
      <w:r w:rsidR="007C399B">
        <w:t xml:space="preserve"> </w:t>
      </w:r>
    </w:p>
    <w:p w:rsidR="00842468" w:rsidRPr="008B2D93" w:rsidRDefault="00842468" w:rsidP="003A3523">
      <w:pPr>
        <w:spacing w:after="120" w:line="240" w:lineRule="auto"/>
        <w:jc w:val="both"/>
        <w:rPr>
          <w:rFonts w:eastAsia="Calibri" w:cstheme="minorHAnsi"/>
          <w:szCs w:val="24"/>
        </w:rPr>
      </w:pPr>
      <w:r w:rsidRPr="008B2D93">
        <w:rPr>
          <w:rFonts w:eastAsia="Calibri" w:cstheme="minorHAnsi"/>
          <w:szCs w:val="24"/>
        </w:rPr>
        <w:t xml:space="preserve">Eğitim sistemlerinin nihai amacı; topluma faydalı, toplumsal değerleri gözeten, etkili iletişim becerilerine sahip, değişime uyum sağlayabilen, öğrenmeyi öğrenen, bilişim teknolojilerini verimli kullanabilen, kendisiyle ve toplumla barışık, </w:t>
      </w:r>
      <w:proofErr w:type="gramStart"/>
      <w:r w:rsidRPr="008B2D93">
        <w:rPr>
          <w:rFonts w:eastAsia="Calibri" w:cstheme="minorHAnsi"/>
          <w:szCs w:val="24"/>
        </w:rPr>
        <w:t>inisiyatif</w:t>
      </w:r>
      <w:proofErr w:type="gramEnd"/>
      <w:r w:rsidRPr="008B2D93">
        <w:rPr>
          <w:rFonts w:eastAsia="Calibri" w:cstheme="minorHAnsi"/>
          <w:szCs w:val="24"/>
        </w:rPr>
        <w:t xml:space="preserve"> alan, araştıran, sorgulayan ve eleştirel düşünme becerilerine sahip özgür bireyler yetiştirebilmektir.</w:t>
      </w:r>
    </w:p>
    <w:p w:rsidR="00842468" w:rsidRPr="008B2D93" w:rsidRDefault="00842468" w:rsidP="003A3523">
      <w:pPr>
        <w:spacing w:after="120" w:line="240" w:lineRule="auto"/>
        <w:jc w:val="both"/>
        <w:rPr>
          <w:rFonts w:eastAsia="Calibri" w:cstheme="minorHAnsi"/>
          <w:szCs w:val="24"/>
        </w:rPr>
      </w:pPr>
      <w:r w:rsidRPr="008B2D93">
        <w:rPr>
          <w:rFonts w:eastAsia="Calibri" w:cstheme="minorHAnsi"/>
          <w:szCs w:val="24"/>
        </w:rPr>
        <w:t>Başarıyı artırmak amacıyla kurumun yapı ve stratejisiyle tutarlı iş gücünün eğitilmesi ve denetlenmesine yönelik etkinlikler olarak tanımlanabilen insan kaynakları yönetimi Müdürlüğümüzün önemle üzerinde durduğu temel süreçlerden biridir.</w:t>
      </w:r>
    </w:p>
    <w:p w:rsidR="00842468" w:rsidRPr="008B2D93" w:rsidRDefault="00CF20FE" w:rsidP="003A3523">
      <w:pPr>
        <w:spacing w:after="120" w:line="240" w:lineRule="auto"/>
        <w:jc w:val="both"/>
        <w:rPr>
          <w:rFonts w:eastAsia="Calibri" w:cstheme="minorHAnsi"/>
          <w:szCs w:val="24"/>
        </w:rPr>
      </w:pPr>
      <w:r w:rsidRPr="008B2D93">
        <w:rPr>
          <w:rFonts w:eastAsia="Calibri" w:cstheme="minorHAnsi"/>
          <w:szCs w:val="24"/>
        </w:rPr>
        <w:t xml:space="preserve"> </w:t>
      </w:r>
      <w:r w:rsidR="00842468" w:rsidRPr="008B2D93">
        <w:rPr>
          <w:rFonts w:eastAsia="Calibri" w:cstheme="minorHAnsi"/>
          <w:szCs w:val="24"/>
        </w:rPr>
        <w:t xml:space="preserve">Kurumlarda insan kaynaklarını, </w:t>
      </w:r>
      <w:proofErr w:type="spellStart"/>
      <w:r w:rsidR="00842468" w:rsidRPr="008B2D93">
        <w:rPr>
          <w:rFonts w:eastAsia="Calibri" w:cstheme="minorHAnsi"/>
          <w:szCs w:val="24"/>
        </w:rPr>
        <w:t>organizasyonel</w:t>
      </w:r>
      <w:proofErr w:type="spellEnd"/>
      <w:r w:rsidR="00842468" w:rsidRPr="008B2D93">
        <w:rPr>
          <w:rFonts w:eastAsia="Calibri" w:cstheme="minorHAnsi"/>
          <w:szCs w:val="24"/>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tbl>
      <w:tblPr>
        <w:tblStyle w:val="KlavuzTablo6-Renkli-Vurgu4"/>
        <w:tblpPr w:leftFromText="141" w:rightFromText="141" w:vertAnchor="text" w:horzAnchor="margin" w:tblpXSpec="center" w:tblpY="1494"/>
        <w:tblW w:w="11477" w:type="dxa"/>
        <w:tblLayout w:type="fixed"/>
        <w:tblLook w:val="04A0" w:firstRow="1" w:lastRow="0" w:firstColumn="1" w:lastColumn="0" w:noHBand="0" w:noVBand="1"/>
      </w:tblPr>
      <w:tblGrid>
        <w:gridCol w:w="1908"/>
        <w:gridCol w:w="370"/>
        <w:gridCol w:w="448"/>
        <w:gridCol w:w="472"/>
        <w:gridCol w:w="459"/>
        <w:gridCol w:w="459"/>
        <w:gridCol w:w="468"/>
        <w:gridCol w:w="574"/>
        <w:gridCol w:w="574"/>
        <w:gridCol w:w="667"/>
        <w:gridCol w:w="461"/>
        <w:gridCol w:w="459"/>
        <w:gridCol w:w="531"/>
        <w:gridCol w:w="635"/>
        <w:gridCol w:w="459"/>
        <w:gridCol w:w="574"/>
        <w:gridCol w:w="16"/>
        <w:gridCol w:w="562"/>
        <w:gridCol w:w="574"/>
        <w:gridCol w:w="786"/>
        <w:gridCol w:w="21"/>
      </w:tblGrid>
      <w:tr w:rsidR="00D26379" w:rsidRPr="009B1B92" w:rsidTr="001A13B0">
        <w:trPr>
          <w:gridAfter w:val="1"/>
          <w:cnfStyle w:val="100000000000" w:firstRow="1" w:lastRow="0" w:firstColumn="0" w:lastColumn="0" w:oddVBand="0" w:evenVBand="0" w:oddHBand="0" w:evenHBand="0" w:firstRowFirstColumn="0" w:firstRowLastColumn="0" w:lastRowFirstColumn="0" w:lastRowLastColumn="0"/>
          <w:wAfter w:w="21" w:type="dxa"/>
          <w:trHeight w:val="276"/>
        </w:trPr>
        <w:tc>
          <w:tcPr>
            <w:cnfStyle w:val="001000000000" w:firstRow="0" w:lastRow="0" w:firstColumn="1" w:lastColumn="0" w:oddVBand="0" w:evenVBand="0" w:oddHBand="0" w:evenHBand="0" w:firstRowFirstColumn="0" w:firstRowLastColumn="0" w:lastRowFirstColumn="0" w:lastRowLastColumn="0"/>
            <w:tcW w:w="1908" w:type="dxa"/>
            <w:hideMark/>
          </w:tcPr>
          <w:p w:rsidR="00D26379" w:rsidRPr="00110F40" w:rsidRDefault="00D26379" w:rsidP="00D26379">
            <w:pPr>
              <w:rPr>
                <w:rFonts w:ascii="Book Antiqua" w:hAnsi="Book Antiqua" w:cs="Calibri"/>
                <w:color w:val="000000"/>
                <w:sz w:val="16"/>
                <w:szCs w:val="16"/>
                <w:lang w:eastAsia="tr-TR"/>
              </w:rPr>
            </w:pPr>
            <w:r w:rsidRPr="00110F40">
              <w:rPr>
                <w:rFonts w:ascii="Book Antiqua" w:hAnsi="Book Antiqua" w:cs="Calibri"/>
                <w:color w:val="000000"/>
                <w:sz w:val="16"/>
                <w:szCs w:val="16"/>
                <w:lang w:eastAsia="tr-TR"/>
              </w:rPr>
              <w:t> </w:t>
            </w:r>
          </w:p>
        </w:tc>
        <w:tc>
          <w:tcPr>
            <w:tcW w:w="1290" w:type="dxa"/>
            <w:gridSpan w:val="3"/>
            <w:hideMark/>
          </w:tcPr>
          <w:p w:rsidR="00D26379" w:rsidRPr="00110F40" w:rsidRDefault="00D26379" w:rsidP="00D2637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Doktora</w:t>
            </w:r>
          </w:p>
        </w:tc>
        <w:tc>
          <w:tcPr>
            <w:tcW w:w="1386" w:type="dxa"/>
            <w:gridSpan w:val="3"/>
            <w:hideMark/>
          </w:tcPr>
          <w:p w:rsidR="00D26379" w:rsidRPr="00110F40" w:rsidRDefault="00D26379" w:rsidP="00D2637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Yüksek Lisans</w:t>
            </w:r>
          </w:p>
        </w:tc>
        <w:tc>
          <w:tcPr>
            <w:tcW w:w="1815" w:type="dxa"/>
            <w:gridSpan w:val="3"/>
            <w:hideMark/>
          </w:tcPr>
          <w:p w:rsidR="00D26379" w:rsidRPr="00110F40" w:rsidRDefault="00D26379" w:rsidP="00D2637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Lisans</w:t>
            </w:r>
          </w:p>
        </w:tc>
        <w:tc>
          <w:tcPr>
            <w:tcW w:w="1451" w:type="dxa"/>
            <w:gridSpan w:val="3"/>
            <w:hideMark/>
          </w:tcPr>
          <w:p w:rsidR="00D26379" w:rsidRPr="00110F40" w:rsidRDefault="00D26379" w:rsidP="00D2637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Enstitü-Ön Lisans</w:t>
            </w:r>
          </w:p>
        </w:tc>
        <w:tc>
          <w:tcPr>
            <w:tcW w:w="1684" w:type="dxa"/>
            <w:gridSpan w:val="4"/>
            <w:hideMark/>
          </w:tcPr>
          <w:p w:rsidR="00D26379" w:rsidRPr="00110F40" w:rsidRDefault="00D26379" w:rsidP="00D2637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Lise ve Altı</w:t>
            </w:r>
          </w:p>
        </w:tc>
        <w:tc>
          <w:tcPr>
            <w:tcW w:w="1922" w:type="dxa"/>
            <w:gridSpan w:val="3"/>
            <w:hideMark/>
          </w:tcPr>
          <w:p w:rsidR="00D26379" w:rsidRPr="00110F40" w:rsidRDefault="00D26379" w:rsidP="00D2637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Birim (TOPLAM)</w:t>
            </w:r>
          </w:p>
        </w:tc>
      </w:tr>
      <w:tr w:rsidR="001A13B0" w:rsidRPr="009B1B92" w:rsidTr="001A13B0">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908" w:type="dxa"/>
            <w:hideMark/>
          </w:tcPr>
          <w:p w:rsidR="00D26379" w:rsidRDefault="00D26379" w:rsidP="00D26379">
            <w:pPr>
              <w:jc w:val="center"/>
              <w:rPr>
                <w:rFonts w:ascii="Book Antiqua" w:hAnsi="Book Antiqua" w:cs="Calibri"/>
                <w:color w:val="000000"/>
                <w:sz w:val="20"/>
                <w:szCs w:val="20"/>
                <w:lang w:eastAsia="tr-TR"/>
              </w:rPr>
            </w:pPr>
          </w:p>
          <w:p w:rsidR="00D26379" w:rsidRPr="00D26379" w:rsidRDefault="00D26379" w:rsidP="00D26379">
            <w:pPr>
              <w:jc w:val="center"/>
              <w:rPr>
                <w:rFonts w:ascii="Book Antiqua" w:hAnsi="Book Antiqua" w:cs="Calibri"/>
                <w:color w:val="000000"/>
                <w:sz w:val="20"/>
                <w:szCs w:val="20"/>
                <w:lang w:eastAsia="tr-TR"/>
              </w:rPr>
            </w:pPr>
            <w:r w:rsidRPr="00D26379">
              <w:rPr>
                <w:rFonts w:ascii="Book Antiqua" w:hAnsi="Book Antiqua" w:cs="Calibri"/>
                <w:color w:val="000000"/>
                <w:sz w:val="20"/>
                <w:szCs w:val="20"/>
                <w:lang w:eastAsia="tr-TR"/>
              </w:rPr>
              <w:t>İLÇE ŞUBELER</w:t>
            </w:r>
          </w:p>
        </w:tc>
        <w:tc>
          <w:tcPr>
            <w:tcW w:w="370" w:type="dxa"/>
            <w:textDirection w:val="btLr"/>
            <w:hideMark/>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Erkek</w:t>
            </w:r>
          </w:p>
        </w:tc>
        <w:tc>
          <w:tcPr>
            <w:tcW w:w="448" w:type="dxa"/>
            <w:textDirection w:val="btLr"/>
            <w:hideMark/>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Kadın</w:t>
            </w:r>
          </w:p>
        </w:tc>
        <w:tc>
          <w:tcPr>
            <w:tcW w:w="472" w:type="dxa"/>
            <w:textDirection w:val="btLr"/>
            <w:hideMark/>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Toplam</w:t>
            </w:r>
          </w:p>
        </w:tc>
        <w:tc>
          <w:tcPr>
            <w:tcW w:w="459" w:type="dxa"/>
            <w:textDirection w:val="btLr"/>
            <w:hideMark/>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Erkek</w:t>
            </w:r>
          </w:p>
        </w:tc>
        <w:tc>
          <w:tcPr>
            <w:tcW w:w="459" w:type="dxa"/>
            <w:textDirection w:val="btLr"/>
            <w:hideMark/>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Kadın</w:t>
            </w:r>
          </w:p>
        </w:tc>
        <w:tc>
          <w:tcPr>
            <w:tcW w:w="468" w:type="dxa"/>
            <w:textDirection w:val="btLr"/>
            <w:hideMark/>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Toplam</w:t>
            </w:r>
          </w:p>
        </w:tc>
        <w:tc>
          <w:tcPr>
            <w:tcW w:w="574" w:type="dxa"/>
            <w:textDirection w:val="btLr"/>
            <w:hideMark/>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Erkek</w:t>
            </w:r>
          </w:p>
        </w:tc>
        <w:tc>
          <w:tcPr>
            <w:tcW w:w="574" w:type="dxa"/>
            <w:textDirection w:val="btLr"/>
            <w:hideMark/>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Kadın</w:t>
            </w:r>
          </w:p>
        </w:tc>
        <w:tc>
          <w:tcPr>
            <w:tcW w:w="667" w:type="dxa"/>
            <w:textDirection w:val="btLr"/>
            <w:hideMark/>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Toplam</w:t>
            </w:r>
          </w:p>
        </w:tc>
        <w:tc>
          <w:tcPr>
            <w:tcW w:w="461" w:type="dxa"/>
            <w:textDirection w:val="btLr"/>
            <w:hideMark/>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Erkek</w:t>
            </w:r>
          </w:p>
        </w:tc>
        <w:tc>
          <w:tcPr>
            <w:tcW w:w="459" w:type="dxa"/>
            <w:textDirection w:val="btLr"/>
            <w:hideMark/>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Kadın</w:t>
            </w:r>
          </w:p>
        </w:tc>
        <w:tc>
          <w:tcPr>
            <w:tcW w:w="531" w:type="dxa"/>
            <w:textDirection w:val="btLr"/>
            <w:hideMark/>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Toplam</w:t>
            </w:r>
          </w:p>
        </w:tc>
        <w:tc>
          <w:tcPr>
            <w:tcW w:w="635" w:type="dxa"/>
            <w:textDirection w:val="btLr"/>
            <w:hideMark/>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Erkek</w:t>
            </w:r>
          </w:p>
        </w:tc>
        <w:tc>
          <w:tcPr>
            <w:tcW w:w="459" w:type="dxa"/>
            <w:textDirection w:val="btLr"/>
            <w:hideMark/>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Kadın</w:t>
            </w:r>
          </w:p>
        </w:tc>
        <w:tc>
          <w:tcPr>
            <w:tcW w:w="574" w:type="dxa"/>
            <w:textDirection w:val="btLr"/>
            <w:hideMark/>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Toplam</w:t>
            </w:r>
          </w:p>
        </w:tc>
        <w:tc>
          <w:tcPr>
            <w:tcW w:w="578" w:type="dxa"/>
            <w:gridSpan w:val="2"/>
            <w:textDirection w:val="btLr"/>
            <w:hideMark/>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Erkek</w:t>
            </w:r>
          </w:p>
        </w:tc>
        <w:tc>
          <w:tcPr>
            <w:tcW w:w="574" w:type="dxa"/>
            <w:textDirection w:val="btLr"/>
            <w:hideMark/>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Kadın</w:t>
            </w:r>
          </w:p>
        </w:tc>
        <w:tc>
          <w:tcPr>
            <w:tcW w:w="807" w:type="dxa"/>
            <w:gridSpan w:val="2"/>
            <w:textDirection w:val="btLr"/>
            <w:hideMark/>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Toplam</w:t>
            </w:r>
          </w:p>
        </w:tc>
      </w:tr>
      <w:tr w:rsidR="001A13B0" w:rsidRPr="009B1B92" w:rsidTr="001A13B0">
        <w:trPr>
          <w:trHeight w:val="223"/>
        </w:trPr>
        <w:tc>
          <w:tcPr>
            <w:cnfStyle w:val="001000000000" w:firstRow="0" w:lastRow="0" w:firstColumn="1" w:lastColumn="0" w:oddVBand="0" w:evenVBand="0" w:oddHBand="0" w:evenHBand="0" w:firstRowFirstColumn="0" w:firstRowLastColumn="0" w:lastRowFirstColumn="0" w:lastRowLastColumn="0"/>
            <w:tcW w:w="1908" w:type="dxa"/>
            <w:hideMark/>
          </w:tcPr>
          <w:p w:rsidR="00D26379" w:rsidRPr="00110F40" w:rsidRDefault="00D26379" w:rsidP="00D26379">
            <w:pPr>
              <w:rPr>
                <w:rFonts w:ascii="Book Antiqua" w:hAnsi="Book Antiqua" w:cs="Calibri"/>
                <w:color w:val="000000"/>
                <w:sz w:val="16"/>
                <w:szCs w:val="16"/>
                <w:lang w:eastAsia="tr-TR"/>
              </w:rPr>
            </w:pPr>
            <w:r w:rsidRPr="00110F40">
              <w:rPr>
                <w:rFonts w:ascii="Book Antiqua" w:hAnsi="Book Antiqua" w:cs="Calibri"/>
                <w:color w:val="000000"/>
                <w:sz w:val="16"/>
                <w:szCs w:val="16"/>
                <w:lang w:eastAsia="tr-TR"/>
              </w:rPr>
              <w:t>İlçe Milli Eğitim Müdürlüğü</w:t>
            </w:r>
          </w:p>
        </w:tc>
        <w:tc>
          <w:tcPr>
            <w:tcW w:w="370"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48"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72"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0</w:t>
            </w:r>
          </w:p>
        </w:tc>
        <w:tc>
          <w:tcPr>
            <w:tcW w:w="459"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3</w:t>
            </w:r>
          </w:p>
        </w:tc>
        <w:tc>
          <w:tcPr>
            <w:tcW w:w="459"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5</w:t>
            </w:r>
          </w:p>
        </w:tc>
        <w:tc>
          <w:tcPr>
            <w:tcW w:w="468"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8</w:t>
            </w:r>
          </w:p>
        </w:tc>
        <w:tc>
          <w:tcPr>
            <w:tcW w:w="574"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17</w:t>
            </w:r>
          </w:p>
        </w:tc>
        <w:tc>
          <w:tcPr>
            <w:tcW w:w="574"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25</w:t>
            </w:r>
          </w:p>
        </w:tc>
        <w:tc>
          <w:tcPr>
            <w:tcW w:w="667"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41</w:t>
            </w:r>
          </w:p>
        </w:tc>
        <w:tc>
          <w:tcPr>
            <w:tcW w:w="461"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8</w:t>
            </w:r>
          </w:p>
        </w:tc>
        <w:tc>
          <w:tcPr>
            <w:tcW w:w="459"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w:t>
            </w:r>
          </w:p>
        </w:tc>
        <w:tc>
          <w:tcPr>
            <w:tcW w:w="531"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10</w:t>
            </w:r>
          </w:p>
        </w:tc>
        <w:tc>
          <w:tcPr>
            <w:tcW w:w="635"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13</w:t>
            </w:r>
          </w:p>
        </w:tc>
        <w:tc>
          <w:tcPr>
            <w:tcW w:w="459"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8</w:t>
            </w:r>
          </w:p>
        </w:tc>
        <w:tc>
          <w:tcPr>
            <w:tcW w:w="574"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21</w:t>
            </w:r>
          </w:p>
        </w:tc>
        <w:tc>
          <w:tcPr>
            <w:tcW w:w="578" w:type="dxa"/>
            <w:gridSpan w:val="2"/>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41</w:t>
            </w:r>
          </w:p>
        </w:tc>
        <w:tc>
          <w:tcPr>
            <w:tcW w:w="574"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40</w:t>
            </w:r>
          </w:p>
        </w:tc>
        <w:tc>
          <w:tcPr>
            <w:tcW w:w="807" w:type="dxa"/>
            <w:gridSpan w:val="2"/>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81</w:t>
            </w:r>
          </w:p>
        </w:tc>
      </w:tr>
      <w:tr w:rsidR="001A13B0" w:rsidRPr="009B1B92" w:rsidTr="001A13B0">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908" w:type="dxa"/>
            <w:hideMark/>
          </w:tcPr>
          <w:p w:rsidR="00D26379" w:rsidRPr="00110F40" w:rsidRDefault="00D26379" w:rsidP="00D26379">
            <w:pPr>
              <w:rPr>
                <w:rFonts w:ascii="Book Antiqua" w:hAnsi="Book Antiqua" w:cs="Calibri"/>
                <w:color w:val="000000"/>
                <w:sz w:val="16"/>
                <w:szCs w:val="16"/>
                <w:lang w:eastAsia="tr-TR"/>
              </w:rPr>
            </w:pPr>
            <w:r w:rsidRPr="00110F40">
              <w:rPr>
                <w:rFonts w:ascii="Book Antiqua" w:hAnsi="Book Antiqua" w:cs="Calibri"/>
                <w:color w:val="000000"/>
                <w:sz w:val="16"/>
                <w:szCs w:val="16"/>
                <w:lang w:eastAsia="tr-TR"/>
              </w:rPr>
              <w:t>Destek Hizmetleri Genel Müdürlüğü</w:t>
            </w:r>
          </w:p>
        </w:tc>
        <w:tc>
          <w:tcPr>
            <w:tcW w:w="370"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48"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72"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0</w:t>
            </w:r>
          </w:p>
        </w:tc>
        <w:tc>
          <w:tcPr>
            <w:tcW w:w="459"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59"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68"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574"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w:t>
            </w:r>
          </w:p>
        </w:tc>
        <w:tc>
          <w:tcPr>
            <w:tcW w:w="574"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w:t>
            </w:r>
          </w:p>
        </w:tc>
        <w:tc>
          <w:tcPr>
            <w:tcW w:w="667"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3</w:t>
            </w:r>
          </w:p>
        </w:tc>
        <w:tc>
          <w:tcPr>
            <w:tcW w:w="461"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59"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531"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0</w:t>
            </w:r>
          </w:p>
        </w:tc>
        <w:tc>
          <w:tcPr>
            <w:tcW w:w="635"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59"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574"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0</w:t>
            </w:r>
          </w:p>
        </w:tc>
        <w:tc>
          <w:tcPr>
            <w:tcW w:w="578" w:type="dxa"/>
            <w:gridSpan w:val="2"/>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2</w:t>
            </w:r>
          </w:p>
        </w:tc>
        <w:tc>
          <w:tcPr>
            <w:tcW w:w="574"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w:t>
            </w:r>
          </w:p>
        </w:tc>
        <w:tc>
          <w:tcPr>
            <w:tcW w:w="807" w:type="dxa"/>
            <w:gridSpan w:val="2"/>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3</w:t>
            </w:r>
          </w:p>
        </w:tc>
      </w:tr>
      <w:tr w:rsidR="001A13B0" w:rsidRPr="009B1B92" w:rsidTr="001A13B0">
        <w:trPr>
          <w:trHeight w:val="276"/>
        </w:trPr>
        <w:tc>
          <w:tcPr>
            <w:cnfStyle w:val="001000000000" w:firstRow="0" w:lastRow="0" w:firstColumn="1" w:lastColumn="0" w:oddVBand="0" w:evenVBand="0" w:oddHBand="0" w:evenHBand="0" w:firstRowFirstColumn="0" w:firstRowLastColumn="0" w:lastRowFirstColumn="0" w:lastRowLastColumn="0"/>
            <w:tcW w:w="1908" w:type="dxa"/>
            <w:hideMark/>
          </w:tcPr>
          <w:p w:rsidR="00D26379" w:rsidRPr="00110F40" w:rsidRDefault="00D26379" w:rsidP="00D26379">
            <w:pPr>
              <w:rPr>
                <w:rFonts w:ascii="Book Antiqua" w:hAnsi="Book Antiqua" w:cs="Calibri"/>
                <w:color w:val="000000"/>
                <w:sz w:val="16"/>
                <w:szCs w:val="16"/>
                <w:lang w:eastAsia="tr-TR"/>
              </w:rPr>
            </w:pPr>
            <w:r w:rsidRPr="00110F40">
              <w:rPr>
                <w:rFonts w:ascii="Book Antiqua" w:hAnsi="Book Antiqua" w:cs="Calibri"/>
                <w:color w:val="000000"/>
                <w:sz w:val="16"/>
                <w:szCs w:val="16"/>
                <w:lang w:eastAsia="tr-TR"/>
              </w:rPr>
              <w:t>Din Öğretimi Genel Müdürlüğü</w:t>
            </w:r>
          </w:p>
        </w:tc>
        <w:tc>
          <w:tcPr>
            <w:tcW w:w="370"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48"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72"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0</w:t>
            </w:r>
          </w:p>
        </w:tc>
        <w:tc>
          <w:tcPr>
            <w:tcW w:w="459"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8</w:t>
            </w:r>
          </w:p>
        </w:tc>
        <w:tc>
          <w:tcPr>
            <w:tcW w:w="459"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12</w:t>
            </w:r>
          </w:p>
        </w:tc>
        <w:tc>
          <w:tcPr>
            <w:tcW w:w="468"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20</w:t>
            </w:r>
          </w:p>
        </w:tc>
        <w:tc>
          <w:tcPr>
            <w:tcW w:w="574"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81</w:t>
            </w:r>
          </w:p>
        </w:tc>
        <w:tc>
          <w:tcPr>
            <w:tcW w:w="574"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62</w:t>
            </w:r>
          </w:p>
        </w:tc>
        <w:tc>
          <w:tcPr>
            <w:tcW w:w="667"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143</w:t>
            </w:r>
          </w:p>
        </w:tc>
        <w:tc>
          <w:tcPr>
            <w:tcW w:w="461"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w:t>
            </w:r>
          </w:p>
        </w:tc>
        <w:tc>
          <w:tcPr>
            <w:tcW w:w="459"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531"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w:t>
            </w:r>
          </w:p>
        </w:tc>
        <w:tc>
          <w:tcPr>
            <w:tcW w:w="635"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3</w:t>
            </w:r>
          </w:p>
        </w:tc>
        <w:tc>
          <w:tcPr>
            <w:tcW w:w="459"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w:t>
            </w:r>
          </w:p>
        </w:tc>
        <w:tc>
          <w:tcPr>
            <w:tcW w:w="574"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4</w:t>
            </w:r>
          </w:p>
        </w:tc>
        <w:tc>
          <w:tcPr>
            <w:tcW w:w="578" w:type="dxa"/>
            <w:gridSpan w:val="2"/>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93</w:t>
            </w:r>
          </w:p>
        </w:tc>
        <w:tc>
          <w:tcPr>
            <w:tcW w:w="574"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75</w:t>
            </w:r>
          </w:p>
        </w:tc>
        <w:tc>
          <w:tcPr>
            <w:tcW w:w="807" w:type="dxa"/>
            <w:gridSpan w:val="2"/>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168</w:t>
            </w:r>
          </w:p>
        </w:tc>
      </w:tr>
      <w:tr w:rsidR="001A13B0" w:rsidRPr="009B1B92" w:rsidTr="001A13B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908" w:type="dxa"/>
            <w:hideMark/>
          </w:tcPr>
          <w:p w:rsidR="00D26379" w:rsidRPr="00110F40" w:rsidRDefault="00D26379" w:rsidP="00D26379">
            <w:pPr>
              <w:rPr>
                <w:rFonts w:ascii="Book Antiqua" w:hAnsi="Book Antiqua" w:cs="Calibri"/>
                <w:color w:val="000000"/>
                <w:sz w:val="16"/>
                <w:szCs w:val="16"/>
                <w:lang w:eastAsia="tr-TR"/>
              </w:rPr>
            </w:pPr>
            <w:r w:rsidRPr="00110F40">
              <w:rPr>
                <w:rFonts w:ascii="Book Antiqua" w:hAnsi="Book Antiqua" w:cs="Calibri"/>
                <w:color w:val="000000"/>
                <w:sz w:val="16"/>
                <w:szCs w:val="16"/>
                <w:lang w:eastAsia="tr-TR"/>
              </w:rPr>
              <w:t>Hayat Boyu Öğrenme Genel Müdürlüğü</w:t>
            </w:r>
          </w:p>
        </w:tc>
        <w:tc>
          <w:tcPr>
            <w:tcW w:w="370"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48"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72"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59"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59"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68"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0</w:t>
            </w:r>
          </w:p>
        </w:tc>
        <w:tc>
          <w:tcPr>
            <w:tcW w:w="574"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6</w:t>
            </w:r>
          </w:p>
        </w:tc>
        <w:tc>
          <w:tcPr>
            <w:tcW w:w="574"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7</w:t>
            </w:r>
          </w:p>
        </w:tc>
        <w:tc>
          <w:tcPr>
            <w:tcW w:w="667"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13</w:t>
            </w:r>
          </w:p>
        </w:tc>
        <w:tc>
          <w:tcPr>
            <w:tcW w:w="461"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59"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531"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0</w:t>
            </w:r>
          </w:p>
        </w:tc>
        <w:tc>
          <w:tcPr>
            <w:tcW w:w="635"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1</w:t>
            </w:r>
          </w:p>
        </w:tc>
        <w:tc>
          <w:tcPr>
            <w:tcW w:w="459"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574"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w:t>
            </w:r>
          </w:p>
        </w:tc>
        <w:tc>
          <w:tcPr>
            <w:tcW w:w="578" w:type="dxa"/>
            <w:gridSpan w:val="2"/>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7</w:t>
            </w:r>
          </w:p>
        </w:tc>
        <w:tc>
          <w:tcPr>
            <w:tcW w:w="574"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7</w:t>
            </w:r>
          </w:p>
        </w:tc>
        <w:tc>
          <w:tcPr>
            <w:tcW w:w="807" w:type="dxa"/>
            <w:gridSpan w:val="2"/>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1</w:t>
            </w:r>
            <w:r>
              <w:rPr>
                <w:rFonts w:ascii="Book Antiqua" w:eastAsia="Times New Roman" w:hAnsi="Book Antiqua" w:cs="Calibri"/>
                <w:color w:val="000000"/>
                <w:sz w:val="16"/>
                <w:szCs w:val="16"/>
                <w:lang w:eastAsia="tr-TR"/>
              </w:rPr>
              <w:t>4</w:t>
            </w:r>
          </w:p>
        </w:tc>
      </w:tr>
      <w:tr w:rsidR="001A13B0" w:rsidRPr="009B1B92" w:rsidTr="001A13B0">
        <w:trPr>
          <w:trHeight w:val="364"/>
        </w:trPr>
        <w:tc>
          <w:tcPr>
            <w:cnfStyle w:val="001000000000" w:firstRow="0" w:lastRow="0" w:firstColumn="1" w:lastColumn="0" w:oddVBand="0" w:evenVBand="0" w:oddHBand="0" w:evenHBand="0" w:firstRowFirstColumn="0" w:firstRowLastColumn="0" w:lastRowFirstColumn="0" w:lastRowLastColumn="0"/>
            <w:tcW w:w="1908" w:type="dxa"/>
            <w:hideMark/>
          </w:tcPr>
          <w:p w:rsidR="00D26379" w:rsidRPr="00110F40" w:rsidRDefault="00D26379" w:rsidP="00D26379">
            <w:pPr>
              <w:rPr>
                <w:rFonts w:ascii="Book Antiqua" w:hAnsi="Book Antiqua" w:cs="Calibri"/>
                <w:color w:val="000000"/>
                <w:sz w:val="16"/>
                <w:szCs w:val="16"/>
                <w:lang w:eastAsia="tr-TR"/>
              </w:rPr>
            </w:pPr>
            <w:r>
              <w:rPr>
                <w:rFonts w:ascii="Book Antiqua" w:hAnsi="Book Antiqua" w:cs="Calibri"/>
                <w:color w:val="000000"/>
                <w:sz w:val="16"/>
                <w:szCs w:val="16"/>
                <w:lang w:eastAsia="tr-TR"/>
              </w:rPr>
              <w:t xml:space="preserve">Mesleki ve Teknik Eğitim Genel </w:t>
            </w:r>
            <w:r w:rsidRPr="00110F40">
              <w:rPr>
                <w:rFonts w:ascii="Book Antiqua" w:hAnsi="Book Antiqua" w:cs="Calibri"/>
                <w:color w:val="000000"/>
                <w:sz w:val="16"/>
                <w:szCs w:val="16"/>
                <w:lang w:eastAsia="tr-TR"/>
              </w:rPr>
              <w:t>Müdürlüğü</w:t>
            </w:r>
          </w:p>
        </w:tc>
        <w:tc>
          <w:tcPr>
            <w:tcW w:w="370"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48"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w:t>
            </w:r>
          </w:p>
        </w:tc>
        <w:tc>
          <w:tcPr>
            <w:tcW w:w="472"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w:t>
            </w:r>
          </w:p>
        </w:tc>
        <w:tc>
          <w:tcPr>
            <w:tcW w:w="459"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33</w:t>
            </w:r>
          </w:p>
        </w:tc>
        <w:tc>
          <w:tcPr>
            <w:tcW w:w="459"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37</w:t>
            </w:r>
          </w:p>
        </w:tc>
        <w:tc>
          <w:tcPr>
            <w:tcW w:w="468"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70</w:t>
            </w:r>
          </w:p>
        </w:tc>
        <w:tc>
          <w:tcPr>
            <w:tcW w:w="574"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175</w:t>
            </w:r>
          </w:p>
        </w:tc>
        <w:tc>
          <w:tcPr>
            <w:tcW w:w="574"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10</w:t>
            </w:r>
            <w:r>
              <w:rPr>
                <w:rFonts w:ascii="Book Antiqua" w:eastAsia="Times New Roman" w:hAnsi="Book Antiqua" w:cs="Calibri"/>
                <w:color w:val="000000"/>
                <w:sz w:val="16"/>
                <w:szCs w:val="16"/>
                <w:lang w:eastAsia="tr-TR"/>
              </w:rPr>
              <w:t>9</w:t>
            </w:r>
          </w:p>
        </w:tc>
        <w:tc>
          <w:tcPr>
            <w:tcW w:w="667"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2</w:t>
            </w:r>
            <w:r>
              <w:rPr>
                <w:rFonts w:ascii="Book Antiqua" w:eastAsia="Times New Roman" w:hAnsi="Book Antiqua" w:cs="Calibri"/>
                <w:color w:val="000000"/>
                <w:sz w:val="16"/>
                <w:szCs w:val="16"/>
                <w:lang w:eastAsia="tr-TR"/>
              </w:rPr>
              <w:t>84</w:t>
            </w:r>
          </w:p>
        </w:tc>
        <w:tc>
          <w:tcPr>
            <w:tcW w:w="461"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7</w:t>
            </w:r>
          </w:p>
        </w:tc>
        <w:tc>
          <w:tcPr>
            <w:tcW w:w="459"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1</w:t>
            </w:r>
          </w:p>
        </w:tc>
        <w:tc>
          <w:tcPr>
            <w:tcW w:w="531"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8</w:t>
            </w:r>
          </w:p>
        </w:tc>
        <w:tc>
          <w:tcPr>
            <w:tcW w:w="635"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3</w:t>
            </w:r>
          </w:p>
        </w:tc>
        <w:tc>
          <w:tcPr>
            <w:tcW w:w="459"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3</w:t>
            </w:r>
          </w:p>
        </w:tc>
        <w:tc>
          <w:tcPr>
            <w:tcW w:w="574"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6</w:t>
            </w:r>
          </w:p>
        </w:tc>
        <w:tc>
          <w:tcPr>
            <w:tcW w:w="578" w:type="dxa"/>
            <w:gridSpan w:val="2"/>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218</w:t>
            </w:r>
          </w:p>
        </w:tc>
        <w:tc>
          <w:tcPr>
            <w:tcW w:w="574"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151</w:t>
            </w:r>
          </w:p>
        </w:tc>
        <w:tc>
          <w:tcPr>
            <w:tcW w:w="807" w:type="dxa"/>
            <w:gridSpan w:val="2"/>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3</w:t>
            </w:r>
            <w:r>
              <w:rPr>
                <w:rFonts w:ascii="Book Antiqua" w:eastAsia="Times New Roman" w:hAnsi="Book Antiqua" w:cs="Calibri"/>
                <w:color w:val="000000"/>
                <w:sz w:val="16"/>
                <w:szCs w:val="16"/>
                <w:lang w:eastAsia="tr-TR"/>
              </w:rPr>
              <w:t>69</w:t>
            </w:r>
          </w:p>
        </w:tc>
      </w:tr>
      <w:tr w:rsidR="001A13B0" w:rsidRPr="009B1B92" w:rsidTr="001A13B0">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908" w:type="dxa"/>
            <w:hideMark/>
          </w:tcPr>
          <w:p w:rsidR="00D26379" w:rsidRPr="00110F40" w:rsidRDefault="00D26379" w:rsidP="00D26379">
            <w:pPr>
              <w:rPr>
                <w:rFonts w:ascii="Book Antiqua" w:hAnsi="Book Antiqua" w:cs="Calibri"/>
                <w:color w:val="000000"/>
                <w:sz w:val="16"/>
                <w:szCs w:val="16"/>
                <w:lang w:eastAsia="tr-TR"/>
              </w:rPr>
            </w:pPr>
            <w:r w:rsidRPr="00110F40">
              <w:rPr>
                <w:rFonts w:ascii="Book Antiqua" w:hAnsi="Book Antiqua" w:cs="Calibri"/>
                <w:color w:val="000000"/>
                <w:sz w:val="16"/>
                <w:szCs w:val="16"/>
                <w:lang w:eastAsia="tr-TR"/>
              </w:rPr>
              <w:t>Ortaöğretim Genel Müdürlüğü</w:t>
            </w:r>
          </w:p>
        </w:tc>
        <w:tc>
          <w:tcPr>
            <w:tcW w:w="370"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w:t>
            </w:r>
          </w:p>
        </w:tc>
        <w:tc>
          <w:tcPr>
            <w:tcW w:w="448"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72"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w:t>
            </w:r>
          </w:p>
        </w:tc>
        <w:tc>
          <w:tcPr>
            <w:tcW w:w="459"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20</w:t>
            </w:r>
          </w:p>
        </w:tc>
        <w:tc>
          <w:tcPr>
            <w:tcW w:w="459"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20</w:t>
            </w:r>
          </w:p>
        </w:tc>
        <w:tc>
          <w:tcPr>
            <w:tcW w:w="468"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40</w:t>
            </w:r>
          </w:p>
        </w:tc>
        <w:tc>
          <w:tcPr>
            <w:tcW w:w="574"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9</w:t>
            </w:r>
            <w:r>
              <w:rPr>
                <w:rFonts w:ascii="Book Antiqua" w:eastAsia="Times New Roman" w:hAnsi="Book Antiqua" w:cs="Calibri"/>
                <w:color w:val="000000"/>
                <w:sz w:val="16"/>
                <w:szCs w:val="16"/>
                <w:lang w:eastAsia="tr-TR"/>
              </w:rPr>
              <w:t>9</w:t>
            </w:r>
          </w:p>
        </w:tc>
        <w:tc>
          <w:tcPr>
            <w:tcW w:w="574"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9</w:t>
            </w:r>
            <w:r w:rsidRPr="00110F40">
              <w:rPr>
                <w:rFonts w:ascii="Book Antiqua" w:eastAsia="Times New Roman" w:hAnsi="Book Antiqua" w:cs="Calibri"/>
                <w:color w:val="000000"/>
                <w:sz w:val="16"/>
                <w:szCs w:val="16"/>
                <w:lang w:eastAsia="tr-TR"/>
              </w:rPr>
              <w:t>6</w:t>
            </w:r>
          </w:p>
        </w:tc>
        <w:tc>
          <w:tcPr>
            <w:tcW w:w="667"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285</w:t>
            </w:r>
          </w:p>
        </w:tc>
        <w:tc>
          <w:tcPr>
            <w:tcW w:w="461"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3</w:t>
            </w:r>
          </w:p>
        </w:tc>
        <w:tc>
          <w:tcPr>
            <w:tcW w:w="459"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w:t>
            </w:r>
          </w:p>
        </w:tc>
        <w:tc>
          <w:tcPr>
            <w:tcW w:w="531"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5</w:t>
            </w:r>
          </w:p>
        </w:tc>
        <w:tc>
          <w:tcPr>
            <w:tcW w:w="635"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4</w:t>
            </w:r>
          </w:p>
        </w:tc>
        <w:tc>
          <w:tcPr>
            <w:tcW w:w="459"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w:t>
            </w:r>
          </w:p>
        </w:tc>
        <w:tc>
          <w:tcPr>
            <w:tcW w:w="574"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5</w:t>
            </w:r>
          </w:p>
        </w:tc>
        <w:tc>
          <w:tcPr>
            <w:tcW w:w="578" w:type="dxa"/>
            <w:gridSpan w:val="2"/>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1</w:t>
            </w:r>
            <w:r>
              <w:rPr>
                <w:rFonts w:ascii="Book Antiqua" w:eastAsia="Times New Roman" w:hAnsi="Book Antiqua" w:cs="Calibri"/>
                <w:color w:val="000000"/>
                <w:sz w:val="16"/>
                <w:szCs w:val="16"/>
                <w:lang w:eastAsia="tr-TR"/>
              </w:rPr>
              <w:t>27</w:t>
            </w:r>
          </w:p>
        </w:tc>
        <w:tc>
          <w:tcPr>
            <w:tcW w:w="574" w:type="dxa"/>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119</w:t>
            </w:r>
          </w:p>
        </w:tc>
        <w:tc>
          <w:tcPr>
            <w:tcW w:w="807" w:type="dxa"/>
            <w:gridSpan w:val="2"/>
          </w:tcPr>
          <w:p w:rsidR="00D26379" w:rsidRPr="00110F40" w:rsidRDefault="00D26379"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246</w:t>
            </w:r>
          </w:p>
        </w:tc>
      </w:tr>
      <w:tr w:rsidR="001A13B0" w:rsidRPr="009B1B92" w:rsidTr="001A13B0">
        <w:trPr>
          <w:trHeight w:val="419"/>
        </w:trPr>
        <w:tc>
          <w:tcPr>
            <w:cnfStyle w:val="001000000000" w:firstRow="0" w:lastRow="0" w:firstColumn="1" w:lastColumn="0" w:oddVBand="0" w:evenVBand="0" w:oddHBand="0" w:evenHBand="0" w:firstRowFirstColumn="0" w:firstRowLastColumn="0" w:lastRowFirstColumn="0" w:lastRowLastColumn="0"/>
            <w:tcW w:w="1908" w:type="dxa"/>
            <w:hideMark/>
          </w:tcPr>
          <w:p w:rsidR="00D26379" w:rsidRPr="00DC09FB" w:rsidRDefault="00D26379" w:rsidP="00D26379">
            <w:pPr>
              <w:rPr>
                <w:rFonts w:ascii="Book Antiqua" w:hAnsi="Book Antiqua" w:cs="Calibri"/>
                <w:color w:val="000000"/>
                <w:sz w:val="14"/>
                <w:szCs w:val="14"/>
                <w:lang w:eastAsia="tr-TR"/>
              </w:rPr>
            </w:pPr>
            <w:r w:rsidRPr="00DC09FB">
              <w:rPr>
                <w:rFonts w:ascii="Book Antiqua" w:hAnsi="Book Antiqua" w:cs="Calibri"/>
                <w:color w:val="000000"/>
                <w:sz w:val="14"/>
                <w:szCs w:val="14"/>
                <w:lang w:eastAsia="tr-TR"/>
              </w:rPr>
              <w:t>Özel Eğitim ve Rehberlik Hizmetleri Genel Müdürlüğü</w:t>
            </w:r>
          </w:p>
        </w:tc>
        <w:tc>
          <w:tcPr>
            <w:tcW w:w="370" w:type="dxa"/>
          </w:tcPr>
          <w:p w:rsidR="00D26379" w:rsidRPr="00110F40" w:rsidRDefault="00DC09FB"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w:t>
            </w:r>
          </w:p>
        </w:tc>
        <w:tc>
          <w:tcPr>
            <w:tcW w:w="448" w:type="dxa"/>
          </w:tcPr>
          <w:p w:rsidR="00D26379" w:rsidRPr="00110F40" w:rsidRDefault="00DC09FB"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72" w:type="dxa"/>
          </w:tcPr>
          <w:p w:rsidR="00D26379" w:rsidRPr="00110F40" w:rsidRDefault="00DC09FB"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3</w:t>
            </w:r>
          </w:p>
        </w:tc>
        <w:tc>
          <w:tcPr>
            <w:tcW w:w="459" w:type="dxa"/>
          </w:tcPr>
          <w:p w:rsidR="00D26379" w:rsidRPr="00110F40" w:rsidRDefault="00DC09FB"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6</w:t>
            </w:r>
          </w:p>
        </w:tc>
        <w:tc>
          <w:tcPr>
            <w:tcW w:w="459" w:type="dxa"/>
          </w:tcPr>
          <w:p w:rsidR="00D26379" w:rsidRPr="00110F40" w:rsidRDefault="00DC09FB"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7</w:t>
            </w:r>
          </w:p>
        </w:tc>
        <w:tc>
          <w:tcPr>
            <w:tcW w:w="468" w:type="dxa"/>
          </w:tcPr>
          <w:p w:rsidR="00D26379" w:rsidRPr="00110F40" w:rsidRDefault="00DC09FB"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13</w:t>
            </w:r>
          </w:p>
        </w:tc>
        <w:tc>
          <w:tcPr>
            <w:tcW w:w="574" w:type="dxa"/>
          </w:tcPr>
          <w:p w:rsidR="00D26379" w:rsidRPr="00110F40" w:rsidRDefault="00DC09FB"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24</w:t>
            </w:r>
          </w:p>
        </w:tc>
        <w:tc>
          <w:tcPr>
            <w:tcW w:w="574" w:type="dxa"/>
          </w:tcPr>
          <w:p w:rsidR="00D26379" w:rsidRPr="00110F40" w:rsidRDefault="00DC09FB" w:rsidP="00DC09F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22</w:t>
            </w:r>
          </w:p>
        </w:tc>
        <w:tc>
          <w:tcPr>
            <w:tcW w:w="667" w:type="dxa"/>
          </w:tcPr>
          <w:p w:rsidR="00D26379" w:rsidRPr="00110F40" w:rsidRDefault="00DC09FB"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46</w:t>
            </w:r>
          </w:p>
        </w:tc>
        <w:tc>
          <w:tcPr>
            <w:tcW w:w="461" w:type="dxa"/>
          </w:tcPr>
          <w:p w:rsidR="00D26379" w:rsidRPr="00110F40" w:rsidRDefault="00DC09FB"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59" w:type="dxa"/>
          </w:tcPr>
          <w:p w:rsidR="00D26379" w:rsidRPr="00110F40" w:rsidRDefault="00DC09FB"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531"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0</w:t>
            </w:r>
          </w:p>
        </w:tc>
        <w:tc>
          <w:tcPr>
            <w:tcW w:w="635" w:type="dxa"/>
          </w:tcPr>
          <w:p w:rsidR="00D26379" w:rsidRPr="00110F40" w:rsidRDefault="00DC09FB"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459" w:type="dxa"/>
          </w:tcPr>
          <w:p w:rsidR="00D26379" w:rsidRPr="00110F40" w:rsidRDefault="00DC09FB"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0</w:t>
            </w:r>
          </w:p>
        </w:tc>
        <w:tc>
          <w:tcPr>
            <w:tcW w:w="574" w:type="dxa"/>
          </w:tcPr>
          <w:p w:rsidR="00D26379" w:rsidRPr="00110F40" w:rsidRDefault="00D26379"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0</w:t>
            </w:r>
          </w:p>
        </w:tc>
        <w:tc>
          <w:tcPr>
            <w:tcW w:w="578" w:type="dxa"/>
            <w:gridSpan w:val="2"/>
          </w:tcPr>
          <w:p w:rsidR="00D26379" w:rsidRPr="00110F40" w:rsidRDefault="00DC09FB"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31</w:t>
            </w:r>
          </w:p>
        </w:tc>
        <w:tc>
          <w:tcPr>
            <w:tcW w:w="574" w:type="dxa"/>
          </w:tcPr>
          <w:p w:rsidR="00D26379" w:rsidRPr="00110F40" w:rsidRDefault="00DC09FB"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29</w:t>
            </w:r>
          </w:p>
        </w:tc>
        <w:tc>
          <w:tcPr>
            <w:tcW w:w="807" w:type="dxa"/>
            <w:gridSpan w:val="2"/>
          </w:tcPr>
          <w:p w:rsidR="00D26379" w:rsidRPr="00110F40" w:rsidRDefault="00D26379" w:rsidP="00DC09FB">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6</w:t>
            </w:r>
            <w:r w:rsidR="00DC09FB">
              <w:rPr>
                <w:rFonts w:ascii="Book Antiqua" w:eastAsia="Times New Roman" w:hAnsi="Book Antiqua" w:cs="Calibri"/>
                <w:color w:val="000000"/>
                <w:sz w:val="16"/>
                <w:szCs w:val="16"/>
                <w:lang w:eastAsia="tr-TR"/>
              </w:rPr>
              <w:t>0</w:t>
            </w:r>
          </w:p>
        </w:tc>
      </w:tr>
      <w:tr w:rsidR="001A13B0" w:rsidRPr="009B1B92" w:rsidTr="001A13B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08" w:type="dxa"/>
            <w:hideMark/>
          </w:tcPr>
          <w:p w:rsidR="00D26379" w:rsidRPr="00110F40" w:rsidRDefault="00D26379" w:rsidP="00D26379">
            <w:pPr>
              <w:rPr>
                <w:rFonts w:ascii="Book Antiqua" w:hAnsi="Book Antiqua" w:cs="Calibri"/>
                <w:color w:val="000000"/>
                <w:sz w:val="16"/>
                <w:szCs w:val="16"/>
                <w:lang w:eastAsia="tr-TR"/>
              </w:rPr>
            </w:pPr>
            <w:r w:rsidRPr="00110F40">
              <w:rPr>
                <w:rFonts w:ascii="Book Antiqua" w:hAnsi="Book Antiqua" w:cs="Calibri"/>
                <w:color w:val="000000"/>
                <w:sz w:val="16"/>
                <w:szCs w:val="16"/>
                <w:lang w:eastAsia="tr-TR"/>
              </w:rPr>
              <w:t>Temel Eğitim Genel Müdürlüğü</w:t>
            </w:r>
          </w:p>
        </w:tc>
        <w:tc>
          <w:tcPr>
            <w:tcW w:w="370" w:type="dxa"/>
          </w:tcPr>
          <w:p w:rsidR="00D26379" w:rsidRPr="00110F40" w:rsidRDefault="00DC09FB"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3</w:t>
            </w:r>
          </w:p>
        </w:tc>
        <w:tc>
          <w:tcPr>
            <w:tcW w:w="448" w:type="dxa"/>
          </w:tcPr>
          <w:p w:rsidR="00D26379" w:rsidRPr="00110F40" w:rsidRDefault="00DC09FB"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w:t>
            </w:r>
          </w:p>
        </w:tc>
        <w:tc>
          <w:tcPr>
            <w:tcW w:w="472" w:type="dxa"/>
          </w:tcPr>
          <w:p w:rsidR="00D26379" w:rsidRPr="00110F40" w:rsidRDefault="00DC09FB"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4</w:t>
            </w:r>
          </w:p>
        </w:tc>
        <w:tc>
          <w:tcPr>
            <w:tcW w:w="459" w:type="dxa"/>
          </w:tcPr>
          <w:p w:rsidR="00D26379" w:rsidRPr="00110F40" w:rsidRDefault="00DC09FB"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42</w:t>
            </w:r>
          </w:p>
        </w:tc>
        <w:tc>
          <w:tcPr>
            <w:tcW w:w="459" w:type="dxa"/>
          </w:tcPr>
          <w:p w:rsidR="00D26379" w:rsidRPr="00110F40" w:rsidRDefault="00DC09FB"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47</w:t>
            </w:r>
          </w:p>
        </w:tc>
        <w:tc>
          <w:tcPr>
            <w:tcW w:w="468" w:type="dxa"/>
          </w:tcPr>
          <w:p w:rsidR="00D26379" w:rsidRPr="00110F40" w:rsidRDefault="00DC09FB"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89</w:t>
            </w:r>
          </w:p>
        </w:tc>
        <w:tc>
          <w:tcPr>
            <w:tcW w:w="574" w:type="dxa"/>
          </w:tcPr>
          <w:p w:rsidR="00D26379" w:rsidRPr="00110F40" w:rsidRDefault="00D26379" w:rsidP="00DC09F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4</w:t>
            </w:r>
            <w:r w:rsidR="00DC09FB">
              <w:rPr>
                <w:rFonts w:ascii="Book Antiqua" w:eastAsia="Times New Roman" w:hAnsi="Book Antiqua" w:cs="Calibri"/>
                <w:color w:val="000000"/>
                <w:sz w:val="16"/>
                <w:szCs w:val="16"/>
                <w:lang w:eastAsia="tr-TR"/>
              </w:rPr>
              <w:t>73</w:t>
            </w:r>
          </w:p>
        </w:tc>
        <w:tc>
          <w:tcPr>
            <w:tcW w:w="574" w:type="dxa"/>
          </w:tcPr>
          <w:p w:rsidR="00D26379" w:rsidRPr="00110F40" w:rsidRDefault="00D26379" w:rsidP="00DC09FB">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6</w:t>
            </w:r>
            <w:r w:rsidR="00DC09FB">
              <w:rPr>
                <w:rFonts w:ascii="Book Antiqua" w:eastAsia="Times New Roman" w:hAnsi="Book Antiqua" w:cs="Calibri"/>
                <w:color w:val="000000"/>
                <w:sz w:val="16"/>
                <w:szCs w:val="16"/>
                <w:lang w:eastAsia="tr-TR"/>
              </w:rPr>
              <w:t>94</w:t>
            </w:r>
          </w:p>
        </w:tc>
        <w:tc>
          <w:tcPr>
            <w:tcW w:w="667" w:type="dxa"/>
          </w:tcPr>
          <w:p w:rsidR="00D26379" w:rsidRPr="00110F40" w:rsidRDefault="00DC09FB"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1167</w:t>
            </w:r>
          </w:p>
        </w:tc>
        <w:tc>
          <w:tcPr>
            <w:tcW w:w="461" w:type="dxa"/>
          </w:tcPr>
          <w:p w:rsidR="00D26379" w:rsidRPr="00110F40" w:rsidRDefault="001A13B0"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23</w:t>
            </w:r>
          </w:p>
        </w:tc>
        <w:tc>
          <w:tcPr>
            <w:tcW w:w="459" w:type="dxa"/>
          </w:tcPr>
          <w:p w:rsidR="00D26379" w:rsidRPr="00110F40" w:rsidRDefault="001A13B0"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14</w:t>
            </w:r>
          </w:p>
        </w:tc>
        <w:tc>
          <w:tcPr>
            <w:tcW w:w="531" w:type="dxa"/>
          </w:tcPr>
          <w:p w:rsidR="00D26379" w:rsidRPr="00110F40" w:rsidRDefault="001A13B0"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37</w:t>
            </w:r>
          </w:p>
        </w:tc>
        <w:tc>
          <w:tcPr>
            <w:tcW w:w="635" w:type="dxa"/>
          </w:tcPr>
          <w:p w:rsidR="00D26379" w:rsidRPr="00110F40" w:rsidRDefault="00D26379" w:rsidP="001A13B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1</w:t>
            </w:r>
            <w:r w:rsidR="001A13B0">
              <w:rPr>
                <w:rFonts w:ascii="Book Antiqua" w:eastAsia="Times New Roman" w:hAnsi="Book Antiqua" w:cs="Calibri"/>
                <w:color w:val="000000"/>
                <w:sz w:val="16"/>
                <w:szCs w:val="16"/>
                <w:lang w:eastAsia="tr-TR"/>
              </w:rPr>
              <w:t>0</w:t>
            </w:r>
          </w:p>
        </w:tc>
        <w:tc>
          <w:tcPr>
            <w:tcW w:w="459" w:type="dxa"/>
          </w:tcPr>
          <w:p w:rsidR="00D26379" w:rsidRPr="00110F40" w:rsidRDefault="001A13B0"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w:t>
            </w:r>
          </w:p>
        </w:tc>
        <w:tc>
          <w:tcPr>
            <w:tcW w:w="574" w:type="dxa"/>
          </w:tcPr>
          <w:p w:rsidR="00D26379" w:rsidRPr="00110F40" w:rsidRDefault="00D26379" w:rsidP="001A13B0">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1</w:t>
            </w:r>
            <w:r w:rsidR="001A13B0">
              <w:rPr>
                <w:rFonts w:ascii="Book Antiqua" w:eastAsia="Times New Roman" w:hAnsi="Book Antiqua" w:cs="Calibri"/>
                <w:color w:val="000000"/>
                <w:sz w:val="16"/>
                <w:szCs w:val="16"/>
                <w:lang w:eastAsia="tr-TR"/>
              </w:rPr>
              <w:t>2</w:t>
            </w:r>
          </w:p>
        </w:tc>
        <w:tc>
          <w:tcPr>
            <w:tcW w:w="578" w:type="dxa"/>
            <w:gridSpan w:val="2"/>
          </w:tcPr>
          <w:p w:rsidR="00D26379" w:rsidRPr="00110F40" w:rsidRDefault="001A13B0"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551</w:t>
            </w:r>
          </w:p>
        </w:tc>
        <w:tc>
          <w:tcPr>
            <w:tcW w:w="574" w:type="dxa"/>
          </w:tcPr>
          <w:p w:rsidR="00D26379" w:rsidRPr="00110F40" w:rsidRDefault="001A13B0"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758</w:t>
            </w:r>
          </w:p>
        </w:tc>
        <w:tc>
          <w:tcPr>
            <w:tcW w:w="807" w:type="dxa"/>
            <w:gridSpan w:val="2"/>
          </w:tcPr>
          <w:p w:rsidR="00D26379" w:rsidRPr="00110F40" w:rsidRDefault="001A13B0" w:rsidP="00D26379">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13</w:t>
            </w:r>
            <w:r w:rsidR="00D26379" w:rsidRPr="00110F40">
              <w:rPr>
                <w:rFonts w:ascii="Book Antiqua" w:eastAsia="Times New Roman" w:hAnsi="Book Antiqua" w:cs="Calibri"/>
                <w:color w:val="000000"/>
                <w:sz w:val="16"/>
                <w:szCs w:val="16"/>
                <w:lang w:eastAsia="tr-TR"/>
              </w:rPr>
              <w:t>0</w:t>
            </w:r>
            <w:r>
              <w:rPr>
                <w:rFonts w:ascii="Book Antiqua" w:eastAsia="Times New Roman" w:hAnsi="Book Antiqua" w:cs="Calibri"/>
                <w:color w:val="000000"/>
                <w:sz w:val="16"/>
                <w:szCs w:val="16"/>
                <w:lang w:eastAsia="tr-TR"/>
              </w:rPr>
              <w:t>9</w:t>
            </w:r>
          </w:p>
        </w:tc>
      </w:tr>
      <w:tr w:rsidR="001A13B0" w:rsidRPr="009B1B92" w:rsidTr="001A13B0">
        <w:trPr>
          <w:trHeight w:val="166"/>
        </w:trPr>
        <w:tc>
          <w:tcPr>
            <w:cnfStyle w:val="001000000000" w:firstRow="0" w:lastRow="0" w:firstColumn="1" w:lastColumn="0" w:oddVBand="0" w:evenVBand="0" w:oddHBand="0" w:evenHBand="0" w:firstRowFirstColumn="0" w:firstRowLastColumn="0" w:lastRowFirstColumn="0" w:lastRowLastColumn="0"/>
            <w:tcW w:w="1908" w:type="dxa"/>
            <w:hideMark/>
          </w:tcPr>
          <w:p w:rsidR="00D26379" w:rsidRPr="00110F40" w:rsidRDefault="00D26379" w:rsidP="00D26379">
            <w:pPr>
              <w:rPr>
                <w:rFonts w:ascii="Book Antiqua" w:hAnsi="Book Antiqua" w:cs="Calibri"/>
                <w:color w:val="000000"/>
                <w:sz w:val="16"/>
                <w:szCs w:val="16"/>
                <w:lang w:eastAsia="tr-TR"/>
              </w:rPr>
            </w:pPr>
            <w:r w:rsidRPr="00110F40">
              <w:rPr>
                <w:rFonts w:ascii="Book Antiqua" w:hAnsi="Book Antiqua" w:cs="Calibri"/>
                <w:color w:val="000000"/>
                <w:sz w:val="16"/>
                <w:szCs w:val="16"/>
                <w:lang w:eastAsia="tr-TR"/>
              </w:rPr>
              <w:t>Genel Toplam</w:t>
            </w:r>
          </w:p>
        </w:tc>
        <w:tc>
          <w:tcPr>
            <w:tcW w:w="370" w:type="dxa"/>
          </w:tcPr>
          <w:p w:rsidR="00D26379" w:rsidRPr="00110F40" w:rsidRDefault="001A13B0"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5</w:t>
            </w:r>
          </w:p>
        </w:tc>
        <w:tc>
          <w:tcPr>
            <w:tcW w:w="448" w:type="dxa"/>
          </w:tcPr>
          <w:p w:rsidR="00D26379" w:rsidRPr="00110F40" w:rsidRDefault="001A13B0"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w:t>
            </w:r>
          </w:p>
        </w:tc>
        <w:tc>
          <w:tcPr>
            <w:tcW w:w="472" w:type="dxa"/>
          </w:tcPr>
          <w:p w:rsidR="00D26379" w:rsidRPr="00110F40" w:rsidRDefault="001A13B0"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9</w:t>
            </w:r>
          </w:p>
        </w:tc>
        <w:tc>
          <w:tcPr>
            <w:tcW w:w="459" w:type="dxa"/>
          </w:tcPr>
          <w:p w:rsidR="00D26379" w:rsidRPr="00110F40" w:rsidRDefault="001A13B0"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112</w:t>
            </w:r>
          </w:p>
        </w:tc>
        <w:tc>
          <w:tcPr>
            <w:tcW w:w="459" w:type="dxa"/>
          </w:tcPr>
          <w:p w:rsidR="00D26379" w:rsidRPr="00110F40" w:rsidRDefault="001A13B0"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128</w:t>
            </w:r>
          </w:p>
        </w:tc>
        <w:tc>
          <w:tcPr>
            <w:tcW w:w="468" w:type="dxa"/>
          </w:tcPr>
          <w:p w:rsidR="00D26379" w:rsidRPr="00110F40" w:rsidRDefault="009E5D84"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240</w:t>
            </w:r>
          </w:p>
        </w:tc>
        <w:tc>
          <w:tcPr>
            <w:tcW w:w="574" w:type="dxa"/>
          </w:tcPr>
          <w:p w:rsidR="00D26379" w:rsidRPr="00110F40" w:rsidRDefault="009E5D84"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877</w:t>
            </w:r>
          </w:p>
        </w:tc>
        <w:tc>
          <w:tcPr>
            <w:tcW w:w="574" w:type="dxa"/>
          </w:tcPr>
          <w:p w:rsidR="00D26379" w:rsidRPr="00110F40" w:rsidRDefault="009E5D84"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1016</w:t>
            </w:r>
          </w:p>
        </w:tc>
        <w:tc>
          <w:tcPr>
            <w:tcW w:w="667" w:type="dxa"/>
          </w:tcPr>
          <w:p w:rsidR="00D26379" w:rsidRPr="00110F40" w:rsidRDefault="009E5D84"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1982</w:t>
            </w:r>
          </w:p>
        </w:tc>
        <w:tc>
          <w:tcPr>
            <w:tcW w:w="461" w:type="dxa"/>
          </w:tcPr>
          <w:p w:rsidR="00D26379" w:rsidRPr="00110F40" w:rsidRDefault="009E5D84"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42</w:t>
            </w:r>
          </w:p>
        </w:tc>
        <w:tc>
          <w:tcPr>
            <w:tcW w:w="459" w:type="dxa"/>
          </w:tcPr>
          <w:p w:rsidR="00D26379" w:rsidRPr="00110F40" w:rsidRDefault="009E5D84"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19</w:t>
            </w:r>
          </w:p>
        </w:tc>
        <w:tc>
          <w:tcPr>
            <w:tcW w:w="531" w:type="dxa"/>
          </w:tcPr>
          <w:p w:rsidR="00D26379" w:rsidRPr="00110F40" w:rsidRDefault="009E5D84"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61</w:t>
            </w:r>
          </w:p>
        </w:tc>
        <w:tc>
          <w:tcPr>
            <w:tcW w:w="635" w:type="dxa"/>
          </w:tcPr>
          <w:p w:rsidR="00D26379" w:rsidRPr="00110F40" w:rsidRDefault="009E5D84"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34</w:t>
            </w:r>
          </w:p>
        </w:tc>
        <w:tc>
          <w:tcPr>
            <w:tcW w:w="459" w:type="dxa"/>
          </w:tcPr>
          <w:p w:rsidR="00D26379" w:rsidRPr="00110F40" w:rsidRDefault="009E5D84"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15</w:t>
            </w:r>
          </w:p>
        </w:tc>
        <w:tc>
          <w:tcPr>
            <w:tcW w:w="574" w:type="dxa"/>
          </w:tcPr>
          <w:p w:rsidR="00D26379" w:rsidRPr="00110F40" w:rsidRDefault="00D26379" w:rsidP="009E5D8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110F40">
              <w:rPr>
                <w:rFonts w:ascii="Book Antiqua" w:eastAsia="Times New Roman" w:hAnsi="Book Antiqua" w:cs="Calibri"/>
                <w:color w:val="000000"/>
                <w:sz w:val="16"/>
                <w:szCs w:val="16"/>
                <w:lang w:eastAsia="tr-TR"/>
              </w:rPr>
              <w:t>4</w:t>
            </w:r>
            <w:r w:rsidR="009E5D84">
              <w:rPr>
                <w:rFonts w:ascii="Book Antiqua" w:eastAsia="Times New Roman" w:hAnsi="Book Antiqua" w:cs="Calibri"/>
                <w:color w:val="000000"/>
                <w:sz w:val="16"/>
                <w:szCs w:val="16"/>
                <w:lang w:eastAsia="tr-TR"/>
              </w:rPr>
              <w:t>9</w:t>
            </w:r>
          </w:p>
        </w:tc>
        <w:tc>
          <w:tcPr>
            <w:tcW w:w="578" w:type="dxa"/>
            <w:gridSpan w:val="2"/>
          </w:tcPr>
          <w:p w:rsidR="00D26379" w:rsidRPr="00110F40" w:rsidRDefault="009E5D84"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1070</w:t>
            </w:r>
          </w:p>
        </w:tc>
        <w:tc>
          <w:tcPr>
            <w:tcW w:w="574" w:type="dxa"/>
          </w:tcPr>
          <w:p w:rsidR="00D26379" w:rsidRPr="00110F40" w:rsidRDefault="009E5D84"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1180</w:t>
            </w:r>
          </w:p>
        </w:tc>
        <w:tc>
          <w:tcPr>
            <w:tcW w:w="807" w:type="dxa"/>
            <w:gridSpan w:val="2"/>
          </w:tcPr>
          <w:p w:rsidR="00D26379" w:rsidRPr="00110F40" w:rsidRDefault="009E5D84" w:rsidP="00D26379">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2250</w:t>
            </w:r>
          </w:p>
        </w:tc>
      </w:tr>
    </w:tbl>
    <w:p w:rsidR="00842468" w:rsidRPr="008B2D93" w:rsidRDefault="00D26379" w:rsidP="003A3523">
      <w:pPr>
        <w:spacing w:after="120" w:line="240" w:lineRule="auto"/>
        <w:jc w:val="both"/>
        <w:rPr>
          <w:rFonts w:eastAsia="Calibri" w:cstheme="minorHAnsi"/>
          <w:szCs w:val="24"/>
        </w:rPr>
      </w:pPr>
      <w:r w:rsidRPr="008B2D93">
        <w:rPr>
          <w:rFonts w:eastAsia="Calibri" w:cstheme="minorHAnsi"/>
          <w:szCs w:val="24"/>
        </w:rPr>
        <w:t xml:space="preserve"> </w:t>
      </w:r>
      <w:r w:rsidR="00842468" w:rsidRPr="008B2D93">
        <w:rPr>
          <w:rFonts w:eastAsia="Calibri" w:cstheme="minorHAnsi"/>
          <w:szCs w:val="24"/>
        </w:rPr>
        <w:t xml:space="preserve">Manisa İl Millî Eğitim Müdürlüğü, Merkez ve İlçe Millî Eğitim Müdürlüklerinde 20.02.2024 tarihi itibarıyla toplam </w:t>
      </w:r>
      <w:r w:rsidR="00552F9F">
        <w:rPr>
          <w:rFonts w:eastAsia="Calibri" w:cstheme="minorHAnsi"/>
          <w:szCs w:val="24"/>
        </w:rPr>
        <w:t>2250</w:t>
      </w:r>
      <w:r w:rsidR="00842468" w:rsidRPr="008B2D93">
        <w:rPr>
          <w:rFonts w:eastAsia="Calibri" w:cstheme="minorHAnsi"/>
          <w:color w:val="FF0000"/>
          <w:szCs w:val="24"/>
        </w:rPr>
        <w:t xml:space="preserve"> </w:t>
      </w:r>
      <w:r w:rsidR="00842468" w:rsidRPr="008B2D93">
        <w:rPr>
          <w:rFonts w:eastAsia="Calibri" w:cstheme="minorHAnsi"/>
          <w:szCs w:val="24"/>
        </w:rPr>
        <w:t xml:space="preserve">personel ile çalışmalarını sürdürmektedir. Manisa İl Millî Eğitim Müdürlüğü Merkez ve İlçe Millî Eğitim Müdürlükleri personelinin birimlere göre dağılımı ve eğitim ile cinsiyet bilgileri aşağıdaki tabloda verilmiştir. </w:t>
      </w:r>
    </w:p>
    <w:p w:rsidR="00CF20FE" w:rsidRPr="004B033D" w:rsidRDefault="00D26379" w:rsidP="003A3523">
      <w:pPr>
        <w:pStyle w:val="ResimYazs"/>
        <w:keepNext/>
        <w:jc w:val="center"/>
        <w:rPr>
          <w:rFonts w:cstheme="minorHAnsi"/>
          <w:b/>
          <w:i w:val="0"/>
          <w:color w:val="auto"/>
          <w:sz w:val="20"/>
        </w:rPr>
      </w:pPr>
      <w:bookmarkStart w:id="56" w:name="_Toc160247531"/>
      <w:bookmarkStart w:id="57" w:name="_Toc160306432"/>
      <w:r w:rsidRPr="004B033D">
        <w:rPr>
          <w:b/>
          <w:i w:val="0"/>
          <w:color w:val="auto"/>
          <w:sz w:val="20"/>
        </w:rPr>
        <w:t xml:space="preserve"> </w:t>
      </w:r>
      <w:r w:rsidR="00842468" w:rsidRPr="004B033D">
        <w:rPr>
          <w:b/>
          <w:i w:val="0"/>
          <w:color w:val="auto"/>
          <w:sz w:val="20"/>
        </w:rPr>
        <w:t xml:space="preserve">Tablo </w:t>
      </w:r>
      <w:r w:rsidR="00842468" w:rsidRPr="004B033D">
        <w:rPr>
          <w:b/>
          <w:i w:val="0"/>
          <w:color w:val="auto"/>
          <w:sz w:val="20"/>
        </w:rPr>
        <w:fldChar w:fldCharType="begin"/>
      </w:r>
      <w:r w:rsidR="00842468" w:rsidRPr="004B033D">
        <w:rPr>
          <w:b/>
          <w:i w:val="0"/>
          <w:color w:val="auto"/>
          <w:sz w:val="20"/>
        </w:rPr>
        <w:instrText xml:space="preserve"> SEQ Tablo \* ARABIC </w:instrText>
      </w:r>
      <w:r w:rsidR="00842468" w:rsidRPr="004B033D">
        <w:rPr>
          <w:b/>
          <w:i w:val="0"/>
          <w:color w:val="auto"/>
          <w:sz w:val="20"/>
        </w:rPr>
        <w:fldChar w:fldCharType="separate"/>
      </w:r>
      <w:r w:rsidR="00FD4B4E">
        <w:rPr>
          <w:b/>
          <w:i w:val="0"/>
          <w:noProof/>
          <w:color w:val="auto"/>
          <w:sz w:val="20"/>
        </w:rPr>
        <w:t>11</w:t>
      </w:r>
      <w:r w:rsidR="00842468" w:rsidRPr="004B033D">
        <w:rPr>
          <w:b/>
          <w:i w:val="0"/>
          <w:noProof/>
          <w:color w:val="auto"/>
          <w:sz w:val="20"/>
        </w:rPr>
        <w:fldChar w:fldCharType="end"/>
      </w:r>
      <w:r w:rsidR="00842468" w:rsidRPr="004B033D">
        <w:rPr>
          <w:b/>
          <w:i w:val="0"/>
          <w:color w:val="auto"/>
          <w:sz w:val="20"/>
        </w:rPr>
        <w:t xml:space="preserve">: </w:t>
      </w:r>
      <w:r w:rsidR="005B5F82" w:rsidRPr="004B033D">
        <w:rPr>
          <w:rFonts w:cstheme="minorHAnsi"/>
          <w:i w:val="0"/>
          <w:color w:val="auto"/>
          <w:sz w:val="20"/>
        </w:rPr>
        <w:t>Müdürlüğümüz</w:t>
      </w:r>
      <w:r w:rsidR="00842468" w:rsidRPr="004B033D">
        <w:rPr>
          <w:rFonts w:cstheme="minorHAnsi"/>
          <w:i w:val="0"/>
          <w:color w:val="auto"/>
          <w:sz w:val="20"/>
        </w:rPr>
        <w:t xml:space="preserve"> Çalışanlarının Eğitim Düzeyi ve Cinsiyet Bilgilerine Göre Dağılımı</w:t>
      </w:r>
      <w:bookmarkEnd w:id="56"/>
      <w:bookmarkEnd w:id="57"/>
      <w:r w:rsidR="007C399B">
        <w:rPr>
          <w:rFonts w:cstheme="minorHAnsi"/>
          <w:i w:val="0"/>
          <w:color w:val="auto"/>
          <w:sz w:val="20"/>
        </w:rPr>
        <w:t xml:space="preserve"> </w:t>
      </w:r>
    </w:p>
    <w:p w:rsidR="00842468" w:rsidRPr="004B033D" w:rsidRDefault="00842468" w:rsidP="003A3523">
      <w:pPr>
        <w:pStyle w:val="ResimYazs"/>
        <w:keepNext/>
        <w:jc w:val="center"/>
        <w:rPr>
          <w:rFonts w:cstheme="minorHAnsi"/>
          <w:b/>
          <w:i w:val="0"/>
          <w:color w:val="auto"/>
          <w:sz w:val="20"/>
        </w:rPr>
      </w:pPr>
    </w:p>
    <w:p w:rsidR="00842468" w:rsidRDefault="00842468" w:rsidP="00552F9F">
      <w:pPr>
        <w:tabs>
          <w:tab w:val="left" w:pos="2133"/>
        </w:tabs>
        <w:spacing w:after="120" w:line="240" w:lineRule="auto"/>
        <w:jc w:val="both"/>
        <w:rPr>
          <w:rFonts w:cstheme="minorHAnsi"/>
          <w:sz w:val="24"/>
        </w:rPr>
      </w:pPr>
      <w:r w:rsidRPr="000A07BB">
        <w:rPr>
          <w:rFonts w:eastAsia="Calibri" w:cstheme="minorHAnsi"/>
          <w:szCs w:val="24"/>
        </w:rPr>
        <w:t>Tablo</w:t>
      </w:r>
      <w:r>
        <w:rPr>
          <w:rFonts w:eastAsia="Calibri" w:cstheme="minorHAnsi"/>
          <w:szCs w:val="24"/>
        </w:rPr>
        <w:t>da</w:t>
      </w:r>
      <w:r w:rsidRPr="000A07BB">
        <w:rPr>
          <w:rFonts w:eastAsia="Calibri" w:cstheme="minorHAnsi"/>
          <w:szCs w:val="24"/>
        </w:rPr>
        <w:t xml:space="preserve"> belirtildiği üzere İl Millî Eğitim Müdürlüğümüzde 919 çalışan bulunmaktadır. </w:t>
      </w:r>
      <w:r w:rsidR="00E36F1C">
        <w:rPr>
          <w:rFonts w:eastAsia="Calibri" w:cstheme="minorHAnsi"/>
          <w:szCs w:val="24"/>
        </w:rPr>
        <w:t>Turgutlu</w:t>
      </w:r>
      <w:r w:rsidRPr="000A07BB">
        <w:rPr>
          <w:rFonts w:eastAsia="Calibri" w:cstheme="minorHAnsi"/>
          <w:szCs w:val="24"/>
        </w:rPr>
        <w:t xml:space="preserve"> İlçe Millî Eğitim Müdürlüğü bünyesinde ise </w:t>
      </w:r>
      <w:r w:rsidR="00E36F1C">
        <w:rPr>
          <w:rFonts w:eastAsia="Calibri" w:cstheme="minorHAnsi"/>
          <w:szCs w:val="24"/>
        </w:rPr>
        <w:t>81</w:t>
      </w:r>
      <w:r w:rsidRPr="000A07BB">
        <w:rPr>
          <w:rFonts w:eastAsia="Calibri" w:cstheme="minorHAnsi"/>
          <w:szCs w:val="24"/>
        </w:rPr>
        <w:t xml:space="preserve"> çalışan bulunmaktadır. Destek Hizmetleri, Din Öğretimi, Hayat Boyu Öğrenme Hizmetleri, Mesleki ve Teknik Eğitim Hizmetleri, Ortaöğretim Hizmetleri, Özel Eğitim ve Rehberlik Hizmetleri, Temel Eğitim Hizmetlerine bağlı çalışanlarımız da dâhil olmak üzere genel toplamda Müdürlüğümüz bünyesinde </w:t>
      </w:r>
      <w:r w:rsidR="00E36F1C">
        <w:rPr>
          <w:rFonts w:eastAsia="Calibri" w:cstheme="minorHAnsi"/>
          <w:szCs w:val="24"/>
        </w:rPr>
        <w:t>2250</w:t>
      </w:r>
      <w:r w:rsidRPr="000A07BB">
        <w:rPr>
          <w:rFonts w:eastAsia="Calibri" w:cstheme="minorHAnsi"/>
          <w:szCs w:val="24"/>
        </w:rPr>
        <w:t xml:space="preserve"> çalışan gör</w:t>
      </w:r>
      <w:r w:rsidR="00E36F1C">
        <w:rPr>
          <w:rFonts w:eastAsia="Calibri" w:cstheme="minorHAnsi"/>
          <w:szCs w:val="24"/>
        </w:rPr>
        <w:t>ev yapmaktadır. Çalışanlardan 9</w:t>
      </w:r>
      <w:r w:rsidRPr="000A07BB">
        <w:rPr>
          <w:rFonts w:eastAsia="Calibri" w:cstheme="minorHAnsi"/>
          <w:szCs w:val="24"/>
        </w:rPr>
        <w:t>’</w:t>
      </w:r>
      <w:r w:rsidR="00E36F1C">
        <w:rPr>
          <w:rFonts w:eastAsia="Calibri" w:cstheme="minorHAnsi"/>
          <w:szCs w:val="24"/>
        </w:rPr>
        <w:t>u</w:t>
      </w:r>
      <w:r w:rsidRPr="000A07BB">
        <w:rPr>
          <w:rFonts w:eastAsia="Calibri" w:cstheme="minorHAnsi"/>
          <w:szCs w:val="24"/>
        </w:rPr>
        <w:t xml:space="preserve"> doktora, 2</w:t>
      </w:r>
      <w:r w:rsidR="00E36F1C">
        <w:rPr>
          <w:rFonts w:eastAsia="Calibri" w:cstheme="minorHAnsi"/>
          <w:szCs w:val="24"/>
        </w:rPr>
        <w:t>40</w:t>
      </w:r>
      <w:r w:rsidRPr="000A07BB">
        <w:rPr>
          <w:rFonts w:eastAsia="Calibri" w:cstheme="minorHAnsi"/>
          <w:szCs w:val="24"/>
        </w:rPr>
        <w:t>’</w:t>
      </w:r>
      <w:r w:rsidR="00E36F1C">
        <w:rPr>
          <w:rFonts w:eastAsia="Calibri" w:cstheme="minorHAnsi"/>
          <w:szCs w:val="24"/>
        </w:rPr>
        <w:t>ı</w:t>
      </w:r>
      <w:r w:rsidRPr="000A07BB">
        <w:rPr>
          <w:rFonts w:eastAsia="Calibri" w:cstheme="minorHAnsi"/>
          <w:szCs w:val="24"/>
        </w:rPr>
        <w:t xml:space="preserve"> yüksek lisans, 1.</w:t>
      </w:r>
      <w:r w:rsidR="00E36F1C">
        <w:rPr>
          <w:rFonts w:eastAsia="Calibri" w:cstheme="minorHAnsi"/>
          <w:szCs w:val="24"/>
        </w:rPr>
        <w:t>982</w:t>
      </w:r>
      <w:r w:rsidRPr="000A07BB">
        <w:rPr>
          <w:rFonts w:eastAsia="Calibri" w:cstheme="minorHAnsi"/>
          <w:szCs w:val="24"/>
        </w:rPr>
        <w:t>’</w:t>
      </w:r>
      <w:r w:rsidR="00E36F1C">
        <w:rPr>
          <w:rFonts w:eastAsia="Calibri" w:cstheme="minorHAnsi"/>
          <w:szCs w:val="24"/>
        </w:rPr>
        <w:t>si lisans, 61’si enstitü-ön lisans, 49</w:t>
      </w:r>
      <w:r w:rsidRPr="000A07BB">
        <w:rPr>
          <w:rFonts w:eastAsia="Calibri" w:cstheme="minorHAnsi"/>
          <w:szCs w:val="24"/>
        </w:rPr>
        <w:t>’</w:t>
      </w:r>
      <w:r w:rsidR="00E36F1C">
        <w:rPr>
          <w:rFonts w:eastAsia="Calibri" w:cstheme="minorHAnsi"/>
          <w:szCs w:val="24"/>
        </w:rPr>
        <w:t>u</w:t>
      </w:r>
      <w:r w:rsidRPr="000A07BB">
        <w:rPr>
          <w:rFonts w:eastAsia="Calibri" w:cstheme="minorHAnsi"/>
          <w:szCs w:val="24"/>
        </w:rPr>
        <w:t xml:space="preserve"> lise ve altı mezunudur.</w:t>
      </w:r>
      <w:r w:rsidR="007C399B">
        <w:rPr>
          <w:rFonts w:eastAsia="Calibri" w:cstheme="minorHAnsi"/>
          <w:szCs w:val="24"/>
        </w:rPr>
        <w:t xml:space="preserve"> </w:t>
      </w:r>
    </w:p>
    <w:p w:rsidR="00842468" w:rsidRDefault="00842468" w:rsidP="00842468">
      <w:pPr>
        <w:tabs>
          <w:tab w:val="left" w:pos="2133"/>
        </w:tabs>
        <w:spacing w:line="360" w:lineRule="auto"/>
        <w:jc w:val="both"/>
        <w:rPr>
          <w:rFonts w:cstheme="minorHAnsi"/>
          <w:sz w:val="24"/>
        </w:rPr>
      </w:pPr>
    </w:p>
    <w:p w:rsidR="00842468" w:rsidRPr="00FB4F14" w:rsidRDefault="00842468" w:rsidP="00842468">
      <w:pPr>
        <w:tabs>
          <w:tab w:val="left" w:pos="2133"/>
        </w:tabs>
        <w:spacing w:line="360" w:lineRule="auto"/>
        <w:jc w:val="both"/>
        <w:rPr>
          <w:rFonts w:cstheme="minorHAnsi"/>
          <w:sz w:val="24"/>
        </w:rPr>
      </w:pPr>
    </w:p>
    <w:p w:rsidR="00842468" w:rsidRPr="00FB4F14" w:rsidRDefault="00842468" w:rsidP="00842468">
      <w:pPr>
        <w:tabs>
          <w:tab w:val="left" w:pos="2133"/>
        </w:tabs>
        <w:spacing w:line="360" w:lineRule="auto"/>
        <w:jc w:val="both"/>
        <w:rPr>
          <w:rFonts w:cstheme="minorHAnsi"/>
          <w:sz w:val="24"/>
        </w:rPr>
      </w:pPr>
    </w:p>
    <w:p w:rsidR="00842468" w:rsidRPr="007C399B" w:rsidRDefault="00842468" w:rsidP="00842468">
      <w:pPr>
        <w:tabs>
          <w:tab w:val="left" w:pos="2133"/>
        </w:tabs>
        <w:spacing w:line="360" w:lineRule="auto"/>
        <w:jc w:val="center"/>
        <w:rPr>
          <w:rFonts w:cstheme="minorHAnsi"/>
          <w:b/>
          <w:color w:val="FF0000"/>
          <w:sz w:val="24"/>
          <w:szCs w:val="24"/>
        </w:rPr>
      </w:pPr>
    </w:p>
    <w:tbl>
      <w:tblPr>
        <w:tblStyle w:val="TabloKlavuzu"/>
        <w:tblW w:w="5238" w:type="pct"/>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2262"/>
        <w:gridCol w:w="1135"/>
        <w:gridCol w:w="1135"/>
        <w:gridCol w:w="1135"/>
        <w:gridCol w:w="1276"/>
        <w:gridCol w:w="1272"/>
        <w:gridCol w:w="1278"/>
      </w:tblGrid>
      <w:tr w:rsidR="00842468" w:rsidRPr="004B033D" w:rsidTr="003A3523">
        <w:trPr>
          <w:trHeight w:val="412"/>
        </w:trPr>
        <w:tc>
          <w:tcPr>
            <w:tcW w:w="5000" w:type="pct"/>
            <w:gridSpan w:val="7"/>
          </w:tcPr>
          <w:p w:rsidR="00842468" w:rsidRPr="004B033D" w:rsidRDefault="00842468" w:rsidP="007C399B">
            <w:pPr>
              <w:pStyle w:val="ResimYazs"/>
              <w:keepNext/>
              <w:jc w:val="center"/>
              <w:rPr>
                <w:rFonts w:eastAsia="Calibri" w:cstheme="minorHAnsi"/>
                <w:i w:val="0"/>
                <w:sz w:val="20"/>
                <w:szCs w:val="20"/>
              </w:rPr>
            </w:pPr>
            <w:bookmarkStart w:id="58" w:name="_Toc160247532"/>
            <w:bookmarkStart w:id="59" w:name="_Toc160306433"/>
            <w:r w:rsidRPr="004B033D">
              <w:rPr>
                <w:b/>
                <w:i w:val="0"/>
                <w:color w:val="auto"/>
                <w:sz w:val="20"/>
                <w:szCs w:val="20"/>
              </w:rPr>
              <w:t xml:space="preserve">Tablo </w:t>
            </w:r>
            <w:r w:rsidRPr="004B033D">
              <w:rPr>
                <w:b/>
                <w:i w:val="0"/>
                <w:color w:val="auto"/>
                <w:sz w:val="20"/>
                <w:szCs w:val="20"/>
              </w:rPr>
              <w:fldChar w:fldCharType="begin"/>
            </w:r>
            <w:r w:rsidRPr="004B033D">
              <w:rPr>
                <w:b/>
                <w:i w:val="0"/>
                <w:color w:val="auto"/>
                <w:sz w:val="20"/>
                <w:szCs w:val="20"/>
              </w:rPr>
              <w:instrText xml:space="preserve"> SEQ Tablo \* ARABIC </w:instrText>
            </w:r>
            <w:r w:rsidRPr="004B033D">
              <w:rPr>
                <w:b/>
                <w:i w:val="0"/>
                <w:color w:val="auto"/>
                <w:sz w:val="20"/>
                <w:szCs w:val="20"/>
              </w:rPr>
              <w:fldChar w:fldCharType="separate"/>
            </w:r>
            <w:r w:rsidR="00FD4B4E">
              <w:rPr>
                <w:b/>
                <w:i w:val="0"/>
                <w:noProof/>
                <w:color w:val="auto"/>
                <w:sz w:val="20"/>
                <w:szCs w:val="20"/>
              </w:rPr>
              <w:t>12</w:t>
            </w:r>
            <w:r w:rsidRPr="004B033D">
              <w:rPr>
                <w:b/>
                <w:i w:val="0"/>
                <w:noProof/>
                <w:color w:val="auto"/>
                <w:sz w:val="20"/>
                <w:szCs w:val="20"/>
              </w:rPr>
              <w:fldChar w:fldCharType="end"/>
            </w:r>
            <w:r w:rsidRPr="004B033D">
              <w:rPr>
                <w:b/>
                <w:i w:val="0"/>
                <w:color w:val="auto"/>
                <w:sz w:val="20"/>
                <w:szCs w:val="20"/>
              </w:rPr>
              <w:t>:</w:t>
            </w:r>
            <w:r w:rsidRPr="004B033D">
              <w:rPr>
                <w:i w:val="0"/>
                <w:color w:val="auto"/>
                <w:sz w:val="20"/>
                <w:szCs w:val="20"/>
              </w:rPr>
              <w:t xml:space="preserve"> </w:t>
            </w:r>
            <w:r w:rsidRPr="004B033D">
              <w:rPr>
                <w:rFonts w:cstheme="minorHAnsi"/>
                <w:i w:val="0"/>
                <w:color w:val="auto"/>
                <w:sz w:val="20"/>
                <w:szCs w:val="20"/>
              </w:rPr>
              <w:t>Müdürlüğümüzün 2022-2023 Yılı Unvanlara Göre Normu</w:t>
            </w:r>
            <w:bookmarkEnd w:id="58"/>
            <w:bookmarkEnd w:id="59"/>
            <w:r w:rsidR="007C399B">
              <w:rPr>
                <w:rFonts w:cstheme="minorHAnsi"/>
                <w:i w:val="0"/>
                <w:color w:val="auto"/>
                <w:sz w:val="20"/>
                <w:szCs w:val="20"/>
              </w:rPr>
              <w:t xml:space="preserve"> </w:t>
            </w:r>
          </w:p>
        </w:tc>
      </w:tr>
      <w:tr w:rsidR="00842468" w:rsidRPr="004B033D" w:rsidTr="003A3523">
        <w:trPr>
          <w:trHeight w:val="412"/>
        </w:trPr>
        <w:tc>
          <w:tcPr>
            <w:tcW w:w="1191" w:type="pct"/>
            <w:hideMark/>
          </w:tcPr>
          <w:p w:rsidR="00842468" w:rsidRPr="004B033D" w:rsidRDefault="00842468" w:rsidP="00842468">
            <w:pPr>
              <w:ind w:left="357"/>
              <w:jc w:val="center"/>
              <w:rPr>
                <w:rFonts w:eastAsia="Calibri" w:cstheme="minorHAnsi"/>
                <w:b/>
                <w:sz w:val="20"/>
                <w:szCs w:val="20"/>
              </w:rPr>
            </w:pPr>
            <w:r w:rsidRPr="004B033D">
              <w:rPr>
                <w:rFonts w:eastAsia="Calibri" w:cstheme="minorHAnsi"/>
                <w:b/>
                <w:sz w:val="20"/>
                <w:szCs w:val="20"/>
              </w:rPr>
              <w:t>GÖREV UNVANI</w:t>
            </w:r>
          </w:p>
        </w:tc>
        <w:tc>
          <w:tcPr>
            <w:tcW w:w="598" w:type="pct"/>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2020-2021 Norm</w:t>
            </w:r>
          </w:p>
        </w:tc>
        <w:tc>
          <w:tcPr>
            <w:tcW w:w="598" w:type="pct"/>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2020-2021 Mevcut</w:t>
            </w:r>
          </w:p>
        </w:tc>
        <w:tc>
          <w:tcPr>
            <w:tcW w:w="598" w:type="pct"/>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2021-2022 Norm</w:t>
            </w:r>
          </w:p>
        </w:tc>
        <w:tc>
          <w:tcPr>
            <w:tcW w:w="672" w:type="pct"/>
          </w:tcPr>
          <w:p w:rsidR="00842468" w:rsidRPr="004B033D" w:rsidRDefault="00842468" w:rsidP="00842468">
            <w:pPr>
              <w:ind w:left="34"/>
              <w:jc w:val="center"/>
              <w:rPr>
                <w:rFonts w:eastAsia="Calibri" w:cstheme="minorHAnsi"/>
                <w:b/>
                <w:sz w:val="20"/>
                <w:szCs w:val="20"/>
              </w:rPr>
            </w:pPr>
            <w:r w:rsidRPr="004B033D">
              <w:rPr>
                <w:rFonts w:eastAsia="Calibri" w:cstheme="minorHAnsi"/>
                <w:b/>
                <w:sz w:val="20"/>
                <w:szCs w:val="20"/>
              </w:rPr>
              <w:t>2021-2022 Mevcut</w:t>
            </w:r>
          </w:p>
        </w:tc>
        <w:tc>
          <w:tcPr>
            <w:tcW w:w="670" w:type="pct"/>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2022-2023 Norm</w:t>
            </w:r>
          </w:p>
        </w:tc>
        <w:tc>
          <w:tcPr>
            <w:tcW w:w="673" w:type="pct"/>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2022-2023 Mevcut</w:t>
            </w:r>
          </w:p>
        </w:tc>
      </w:tr>
      <w:tr w:rsidR="00842468" w:rsidRPr="004B033D" w:rsidTr="003A3523">
        <w:trPr>
          <w:trHeight w:val="193"/>
        </w:trPr>
        <w:tc>
          <w:tcPr>
            <w:tcW w:w="1191" w:type="pct"/>
          </w:tcPr>
          <w:p w:rsidR="00842468" w:rsidRPr="004B033D" w:rsidRDefault="00842468" w:rsidP="00842468">
            <w:pPr>
              <w:ind w:left="31"/>
              <w:rPr>
                <w:rFonts w:eastAsia="Calibri" w:cstheme="minorHAnsi"/>
                <w:sz w:val="20"/>
                <w:szCs w:val="20"/>
              </w:rPr>
            </w:pPr>
            <w:r w:rsidRPr="004B033D">
              <w:rPr>
                <w:rFonts w:eastAsia="Calibri" w:cstheme="minorHAnsi"/>
                <w:sz w:val="20"/>
                <w:szCs w:val="20"/>
              </w:rPr>
              <w:t>İlçe Millî Eğitim Müdürü</w:t>
            </w:r>
          </w:p>
        </w:tc>
        <w:tc>
          <w:tcPr>
            <w:tcW w:w="598" w:type="pct"/>
          </w:tcPr>
          <w:p w:rsidR="00842468" w:rsidRPr="004B033D" w:rsidRDefault="00842468" w:rsidP="00842468">
            <w:pPr>
              <w:ind w:left="38"/>
              <w:jc w:val="center"/>
              <w:rPr>
                <w:rFonts w:eastAsia="Calibri" w:cstheme="minorHAnsi"/>
                <w:sz w:val="20"/>
                <w:szCs w:val="20"/>
              </w:rPr>
            </w:pPr>
            <w:r w:rsidRPr="004B033D">
              <w:rPr>
                <w:rFonts w:eastAsia="Calibri" w:cstheme="minorHAnsi"/>
                <w:sz w:val="20"/>
                <w:szCs w:val="20"/>
              </w:rPr>
              <w:t>17</w:t>
            </w:r>
          </w:p>
        </w:tc>
        <w:tc>
          <w:tcPr>
            <w:tcW w:w="598" w:type="pct"/>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11</w:t>
            </w:r>
          </w:p>
        </w:tc>
        <w:tc>
          <w:tcPr>
            <w:tcW w:w="598" w:type="pct"/>
          </w:tcPr>
          <w:p w:rsidR="00842468" w:rsidRPr="004B033D" w:rsidRDefault="00842468" w:rsidP="00842468">
            <w:pPr>
              <w:pStyle w:val="NormalWeb"/>
              <w:jc w:val="center"/>
              <w:textAlignment w:val="bottom"/>
              <w:rPr>
                <w:rFonts w:asciiTheme="minorHAnsi" w:hAnsiTheme="minorHAnsi" w:cstheme="minorHAnsi"/>
                <w:sz w:val="20"/>
                <w:szCs w:val="20"/>
              </w:rPr>
            </w:pPr>
            <w:r w:rsidRPr="004B033D">
              <w:rPr>
                <w:rFonts w:asciiTheme="minorHAnsi" w:eastAsiaTheme="minorEastAsia" w:hAnsiTheme="minorHAnsi" w:cstheme="minorHAnsi"/>
                <w:color w:val="262626"/>
                <w:kern w:val="24"/>
                <w:sz w:val="20"/>
                <w:szCs w:val="20"/>
              </w:rPr>
              <w:t>17</w:t>
            </w:r>
          </w:p>
        </w:tc>
        <w:tc>
          <w:tcPr>
            <w:tcW w:w="672" w:type="pct"/>
          </w:tcPr>
          <w:p w:rsidR="00842468" w:rsidRPr="004B033D" w:rsidRDefault="00842468" w:rsidP="00842468">
            <w:pPr>
              <w:pStyle w:val="NormalWeb"/>
              <w:jc w:val="center"/>
              <w:textAlignment w:val="bottom"/>
              <w:rPr>
                <w:rFonts w:asciiTheme="minorHAnsi" w:hAnsiTheme="minorHAnsi" w:cstheme="minorHAnsi"/>
                <w:sz w:val="20"/>
                <w:szCs w:val="20"/>
              </w:rPr>
            </w:pPr>
            <w:r w:rsidRPr="004B033D">
              <w:rPr>
                <w:rFonts w:asciiTheme="minorHAnsi" w:eastAsiaTheme="minorEastAsia" w:hAnsiTheme="minorHAnsi" w:cstheme="minorHAnsi"/>
                <w:color w:val="262626"/>
                <w:kern w:val="24"/>
                <w:sz w:val="20"/>
                <w:szCs w:val="20"/>
              </w:rPr>
              <w:t>14</w:t>
            </w:r>
          </w:p>
        </w:tc>
        <w:tc>
          <w:tcPr>
            <w:tcW w:w="670" w:type="pct"/>
          </w:tcPr>
          <w:p w:rsidR="00842468" w:rsidRPr="004B033D" w:rsidRDefault="00842468" w:rsidP="00842468">
            <w:pPr>
              <w:ind w:left="36"/>
              <w:jc w:val="center"/>
              <w:rPr>
                <w:rFonts w:eastAsia="Calibri" w:cstheme="minorHAnsi"/>
                <w:sz w:val="20"/>
                <w:szCs w:val="20"/>
              </w:rPr>
            </w:pPr>
            <w:r w:rsidRPr="004B033D">
              <w:rPr>
                <w:rFonts w:eastAsia="Calibri" w:cstheme="minorHAnsi"/>
                <w:sz w:val="20"/>
                <w:szCs w:val="20"/>
              </w:rPr>
              <w:t>17</w:t>
            </w:r>
          </w:p>
        </w:tc>
        <w:tc>
          <w:tcPr>
            <w:tcW w:w="673" w:type="pct"/>
          </w:tcPr>
          <w:p w:rsidR="00842468" w:rsidRPr="004B033D" w:rsidRDefault="00842468" w:rsidP="00842468">
            <w:pPr>
              <w:ind w:left="39"/>
              <w:jc w:val="center"/>
              <w:rPr>
                <w:rFonts w:eastAsia="Calibri" w:cstheme="minorHAnsi"/>
                <w:sz w:val="20"/>
                <w:szCs w:val="20"/>
              </w:rPr>
            </w:pPr>
            <w:r w:rsidRPr="004B033D">
              <w:rPr>
                <w:rFonts w:eastAsia="Calibri" w:cstheme="minorHAnsi"/>
                <w:sz w:val="20"/>
                <w:szCs w:val="20"/>
              </w:rPr>
              <w:t>15</w:t>
            </w:r>
          </w:p>
        </w:tc>
      </w:tr>
      <w:tr w:rsidR="00842468" w:rsidRPr="004B033D" w:rsidTr="003A3523">
        <w:trPr>
          <w:trHeight w:val="224"/>
        </w:trPr>
        <w:tc>
          <w:tcPr>
            <w:tcW w:w="1191" w:type="pct"/>
          </w:tcPr>
          <w:p w:rsidR="00842468" w:rsidRPr="004B033D" w:rsidRDefault="00842468" w:rsidP="00842468">
            <w:pPr>
              <w:ind w:left="31"/>
              <w:rPr>
                <w:rFonts w:eastAsia="Calibri" w:cstheme="minorHAnsi"/>
                <w:sz w:val="20"/>
                <w:szCs w:val="20"/>
              </w:rPr>
            </w:pPr>
            <w:r w:rsidRPr="004B033D">
              <w:rPr>
                <w:rFonts w:eastAsia="Calibri" w:cstheme="minorHAnsi"/>
                <w:sz w:val="20"/>
                <w:szCs w:val="20"/>
              </w:rPr>
              <w:t>İl/İlçe Millî Eğitim Şube Müdürü</w:t>
            </w:r>
          </w:p>
        </w:tc>
        <w:tc>
          <w:tcPr>
            <w:tcW w:w="598" w:type="pct"/>
          </w:tcPr>
          <w:p w:rsidR="00842468" w:rsidRPr="004B033D" w:rsidRDefault="00CB3431" w:rsidP="00842468">
            <w:pPr>
              <w:ind w:left="38"/>
              <w:jc w:val="center"/>
              <w:rPr>
                <w:rFonts w:eastAsia="Calibri" w:cstheme="minorHAnsi"/>
                <w:sz w:val="20"/>
                <w:szCs w:val="20"/>
              </w:rPr>
            </w:pPr>
            <w:r>
              <w:rPr>
                <w:rFonts w:eastAsia="Calibri" w:cstheme="minorHAnsi"/>
                <w:sz w:val="20"/>
                <w:szCs w:val="20"/>
              </w:rPr>
              <w:t>3</w:t>
            </w:r>
          </w:p>
        </w:tc>
        <w:tc>
          <w:tcPr>
            <w:tcW w:w="598" w:type="pct"/>
          </w:tcPr>
          <w:p w:rsidR="00842468" w:rsidRPr="004B033D" w:rsidRDefault="00CB3431" w:rsidP="00842468">
            <w:pPr>
              <w:ind w:left="37"/>
              <w:jc w:val="center"/>
              <w:rPr>
                <w:rFonts w:eastAsia="Calibri" w:cstheme="minorHAnsi"/>
                <w:sz w:val="20"/>
                <w:szCs w:val="20"/>
              </w:rPr>
            </w:pPr>
            <w:r>
              <w:rPr>
                <w:rFonts w:eastAsia="Calibri" w:cstheme="minorHAnsi"/>
                <w:sz w:val="20"/>
                <w:szCs w:val="20"/>
              </w:rPr>
              <w:t>3</w:t>
            </w:r>
          </w:p>
        </w:tc>
        <w:tc>
          <w:tcPr>
            <w:tcW w:w="598" w:type="pct"/>
          </w:tcPr>
          <w:p w:rsidR="00842468" w:rsidRPr="004B033D" w:rsidRDefault="00CB3431"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4</w:t>
            </w:r>
          </w:p>
        </w:tc>
        <w:tc>
          <w:tcPr>
            <w:tcW w:w="672" w:type="pct"/>
          </w:tcPr>
          <w:p w:rsidR="00842468" w:rsidRPr="004B033D" w:rsidRDefault="00CB3431"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4</w:t>
            </w:r>
          </w:p>
        </w:tc>
        <w:tc>
          <w:tcPr>
            <w:tcW w:w="670" w:type="pct"/>
          </w:tcPr>
          <w:p w:rsidR="00842468" w:rsidRPr="004B033D" w:rsidRDefault="00CB3431" w:rsidP="00842468">
            <w:pPr>
              <w:ind w:left="36"/>
              <w:jc w:val="center"/>
              <w:rPr>
                <w:rFonts w:eastAsia="Calibri" w:cstheme="minorHAnsi"/>
                <w:sz w:val="20"/>
                <w:szCs w:val="20"/>
              </w:rPr>
            </w:pPr>
            <w:r>
              <w:rPr>
                <w:rFonts w:eastAsia="Calibri" w:cstheme="minorHAnsi"/>
                <w:sz w:val="20"/>
                <w:szCs w:val="20"/>
              </w:rPr>
              <w:t>4</w:t>
            </w:r>
          </w:p>
        </w:tc>
        <w:tc>
          <w:tcPr>
            <w:tcW w:w="673" w:type="pct"/>
          </w:tcPr>
          <w:p w:rsidR="00842468" w:rsidRPr="004B033D" w:rsidRDefault="00842468" w:rsidP="00CB3431">
            <w:pPr>
              <w:ind w:left="39"/>
              <w:jc w:val="center"/>
              <w:rPr>
                <w:rFonts w:eastAsia="Calibri" w:cstheme="minorHAnsi"/>
                <w:sz w:val="20"/>
                <w:szCs w:val="20"/>
              </w:rPr>
            </w:pPr>
            <w:r w:rsidRPr="004B033D">
              <w:rPr>
                <w:rFonts w:eastAsia="Calibri" w:cstheme="minorHAnsi"/>
                <w:sz w:val="20"/>
                <w:szCs w:val="20"/>
              </w:rPr>
              <w:t>4</w:t>
            </w:r>
          </w:p>
        </w:tc>
      </w:tr>
      <w:tr w:rsidR="00842468" w:rsidRPr="004B033D" w:rsidTr="003A3523">
        <w:trPr>
          <w:trHeight w:val="234"/>
        </w:trPr>
        <w:tc>
          <w:tcPr>
            <w:tcW w:w="1191" w:type="pct"/>
          </w:tcPr>
          <w:p w:rsidR="00842468" w:rsidRPr="004B033D" w:rsidRDefault="00842468" w:rsidP="00842468">
            <w:pPr>
              <w:ind w:left="31"/>
              <w:rPr>
                <w:rFonts w:eastAsia="Calibri" w:cstheme="minorHAnsi"/>
                <w:sz w:val="20"/>
                <w:szCs w:val="20"/>
              </w:rPr>
            </w:pPr>
            <w:r w:rsidRPr="004B033D">
              <w:rPr>
                <w:rFonts w:eastAsia="Calibri" w:cstheme="minorHAnsi"/>
                <w:sz w:val="20"/>
                <w:szCs w:val="20"/>
              </w:rPr>
              <w:t>Okul Müdürü</w:t>
            </w:r>
          </w:p>
        </w:tc>
        <w:tc>
          <w:tcPr>
            <w:tcW w:w="598" w:type="pct"/>
          </w:tcPr>
          <w:p w:rsidR="00842468" w:rsidRPr="004B033D" w:rsidRDefault="00CB3431" w:rsidP="00842468">
            <w:pPr>
              <w:ind w:left="38"/>
              <w:jc w:val="center"/>
              <w:rPr>
                <w:rFonts w:eastAsia="Calibri" w:cstheme="minorHAnsi"/>
                <w:sz w:val="20"/>
                <w:szCs w:val="20"/>
              </w:rPr>
            </w:pPr>
            <w:r>
              <w:rPr>
                <w:rFonts w:eastAsia="Calibri" w:cstheme="minorHAnsi"/>
                <w:sz w:val="20"/>
                <w:szCs w:val="20"/>
              </w:rPr>
              <w:t>195</w:t>
            </w:r>
          </w:p>
        </w:tc>
        <w:tc>
          <w:tcPr>
            <w:tcW w:w="598" w:type="pct"/>
          </w:tcPr>
          <w:p w:rsidR="00842468" w:rsidRPr="004B033D" w:rsidRDefault="00CB3431" w:rsidP="00CB3431">
            <w:pPr>
              <w:ind w:left="37"/>
              <w:jc w:val="center"/>
              <w:rPr>
                <w:rFonts w:eastAsia="Calibri" w:cstheme="minorHAnsi"/>
                <w:sz w:val="20"/>
                <w:szCs w:val="20"/>
              </w:rPr>
            </w:pPr>
            <w:r>
              <w:rPr>
                <w:rFonts w:eastAsia="Calibri" w:cstheme="minorHAnsi"/>
                <w:sz w:val="20"/>
                <w:szCs w:val="20"/>
              </w:rPr>
              <w:t>1</w:t>
            </w:r>
            <w:r w:rsidR="00842468" w:rsidRPr="004B033D">
              <w:rPr>
                <w:rFonts w:eastAsia="Calibri" w:cstheme="minorHAnsi"/>
                <w:sz w:val="20"/>
                <w:szCs w:val="20"/>
              </w:rPr>
              <w:t>9</w:t>
            </w:r>
            <w:r>
              <w:rPr>
                <w:rFonts w:eastAsia="Calibri" w:cstheme="minorHAnsi"/>
                <w:sz w:val="20"/>
                <w:szCs w:val="20"/>
              </w:rPr>
              <w:t>0</w:t>
            </w:r>
          </w:p>
        </w:tc>
        <w:tc>
          <w:tcPr>
            <w:tcW w:w="598" w:type="pct"/>
          </w:tcPr>
          <w:p w:rsidR="00842468" w:rsidRPr="004B033D" w:rsidRDefault="00CB3431"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200</w:t>
            </w:r>
          </w:p>
        </w:tc>
        <w:tc>
          <w:tcPr>
            <w:tcW w:w="672" w:type="pct"/>
          </w:tcPr>
          <w:p w:rsidR="00842468" w:rsidRPr="004B033D" w:rsidRDefault="00CB3431"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796</w:t>
            </w:r>
          </w:p>
        </w:tc>
        <w:tc>
          <w:tcPr>
            <w:tcW w:w="670" w:type="pct"/>
          </w:tcPr>
          <w:p w:rsidR="00842468" w:rsidRPr="004B033D" w:rsidRDefault="00CB3431" w:rsidP="00842468">
            <w:pPr>
              <w:ind w:left="36"/>
              <w:jc w:val="center"/>
              <w:rPr>
                <w:rFonts w:eastAsia="Calibri" w:cstheme="minorHAnsi"/>
                <w:sz w:val="20"/>
                <w:szCs w:val="20"/>
              </w:rPr>
            </w:pPr>
            <w:r>
              <w:rPr>
                <w:rFonts w:eastAsia="Calibri" w:cstheme="minorHAnsi"/>
                <w:sz w:val="20"/>
                <w:szCs w:val="20"/>
              </w:rPr>
              <w:t>220</w:t>
            </w:r>
          </w:p>
        </w:tc>
        <w:tc>
          <w:tcPr>
            <w:tcW w:w="673" w:type="pct"/>
          </w:tcPr>
          <w:p w:rsidR="00842468" w:rsidRPr="004B033D" w:rsidRDefault="00CB3431" w:rsidP="00842468">
            <w:pPr>
              <w:ind w:left="39"/>
              <w:jc w:val="center"/>
              <w:rPr>
                <w:rFonts w:eastAsia="Calibri" w:cstheme="minorHAnsi"/>
                <w:sz w:val="20"/>
                <w:szCs w:val="20"/>
              </w:rPr>
            </w:pPr>
            <w:r>
              <w:rPr>
                <w:rFonts w:eastAsia="Calibri" w:cstheme="minorHAnsi"/>
                <w:sz w:val="20"/>
                <w:szCs w:val="20"/>
              </w:rPr>
              <w:t>214</w:t>
            </w:r>
          </w:p>
        </w:tc>
      </w:tr>
      <w:tr w:rsidR="00842468" w:rsidRPr="004B033D" w:rsidTr="003A3523">
        <w:trPr>
          <w:trHeight w:val="224"/>
        </w:trPr>
        <w:tc>
          <w:tcPr>
            <w:tcW w:w="1191" w:type="pct"/>
          </w:tcPr>
          <w:p w:rsidR="00842468" w:rsidRPr="004B033D" w:rsidRDefault="00842468" w:rsidP="00842468">
            <w:pPr>
              <w:ind w:left="31"/>
              <w:rPr>
                <w:rFonts w:eastAsia="Calibri" w:cstheme="minorHAnsi"/>
                <w:sz w:val="20"/>
                <w:szCs w:val="20"/>
              </w:rPr>
            </w:pPr>
            <w:r w:rsidRPr="004B033D">
              <w:rPr>
                <w:rFonts w:eastAsia="Calibri" w:cstheme="minorHAnsi"/>
                <w:sz w:val="20"/>
                <w:szCs w:val="20"/>
              </w:rPr>
              <w:t>Okul Müdür Baş Yrd.</w:t>
            </w:r>
          </w:p>
        </w:tc>
        <w:tc>
          <w:tcPr>
            <w:tcW w:w="598" w:type="pct"/>
          </w:tcPr>
          <w:p w:rsidR="00842468" w:rsidRPr="004B033D" w:rsidRDefault="00CB3431" w:rsidP="00842468">
            <w:pPr>
              <w:ind w:left="38"/>
              <w:jc w:val="center"/>
              <w:rPr>
                <w:rFonts w:eastAsia="Calibri" w:cstheme="minorHAnsi"/>
                <w:sz w:val="20"/>
                <w:szCs w:val="20"/>
              </w:rPr>
            </w:pPr>
            <w:r>
              <w:rPr>
                <w:rFonts w:eastAsia="Calibri" w:cstheme="minorHAnsi"/>
                <w:sz w:val="20"/>
                <w:szCs w:val="20"/>
              </w:rPr>
              <w:t>6</w:t>
            </w:r>
          </w:p>
        </w:tc>
        <w:tc>
          <w:tcPr>
            <w:tcW w:w="598" w:type="pct"/>
          </w:tcPr>
          <w:p w:rsidR="00842468" w:rsidRPr="004B033D" w:rsidRDefault="00CB3431" w:rsidP="00842468">
            <w:pPr>
              <w:ind w:left="37"/>
              <w:jc w:val="center"/>
              <w:rPr>
                <w:rFonts w:eastAsia="Calibri" w:cstheme="minorHAnsi"/>
                <w:sz w:val="20"/>
                <w:szCs w:val="20"/>
              </w:rPr>
            </w:pPr>
            <w:r>
              <w:rPr>
                <w:rFonts w:eastAsia="Calibri" w:cstheme="minorHAnsi"/>
                <w:sz w:val="20"/>
                <w:szCs w:val="20"/>
              </w:rPr>
              <w:t>6</w:t>
            </w:r>
          </w:p>
        </w:tc>
        <w:tc>
          <w:tcPr>
            <w:tcW w:w="598" w:type="pct"/>
          </w:tcPr>
          <w:p w:rsidR="00842468" w:rsidRPr="004B033D" w:rsidRDefault="00CB3431"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6</w:t>
            </w:r>
          </w:p>
        </w:tc>
        <w:tc>
          <w:tcPr>
            <w:tcW w:w="672" w:type="pct"/>
          </w:tcPr>
          <w:p w:rsidR="00842468" w:rsidRPr="004B033D" w:rsidRDefault="00CB3431"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6</w:t>
            </w:r>
          </w:p>
        </w:tc>
        <w:tc>
          <w:tcPr>
            <w:tcW w:w="670" w:type="pct"/>
          </w:tcPr>
          <w:p w:rsidR="00842468" w:rsidRPr="004B033D" w:rsidRDefault="00CB3431" w:rsidP="00842468">
            <w:pPr>
              <w:ind w:left="36"/>
              <w:jc w:val="center"/>
              <w:rPr>
                <w:rFonts w:eastAsia="Calibri" w:cstheme="minorHAnsi"/>
                <w:sz w:val="20"/>
                <w:szCs w:val="20"/>
              </w:rPr>
            </w:pPr>
            <w:r>
              <w:rPr>
                <w:rFonts w:eastAsia="Calibri" w:cstheme="minorHAnsi"/>
                <w:sz w:val="20"/>
                <w:szCs w:val="20"/>
              </w:rPr>
              <w:t>6</w:t>
            </w:r>
          </w:p>
        </w:tc>
        <w:tc>
          <w:tcPr>
            <w:tcW w:w="673" w:type="pct"/>
          </w:tcPr>
          <w:p w:rsidR="00842468" w:rsidRPr="004B033D" w:rsidRDefault="00842468" w:rsidP="00CB3431">
            <w:pPr>
              <w:ind w:left="39"/>
              <w:jc w:val="center"/>
              <w:rPr>
                <w:rFonts w:eastAsia="Calibri" w:cstheme="minorHAnsi"/>
                <w:sz w:val="20"/>
                <w:szCs w:val="20"/>
              </w:rPr>
            </w:pPr>
            <w:r w:rsidRPr="004B033D">
              <w:rPr>
                <w:rFonts w:eastAsia="Calibri" w:cstheme="minorHAnsi"/>
                <w:sz w:val="20"/>
                <w:szCs w:val="20"/>
              </w:rPr>
              <w:t>6</w:t>
            </w:r>
          </w:p>
        </w:tc>
      </w:tr>
      <w:tr w:rsidR="00842468" w:rsidRPr="004B033D" w:rsidTr="003A3523">
        <w:trPr>
          <w:trHeight w:val="228"/>
        </w:trPr>
        <w:tc>
          <w:tcPr>
            <w:tcW w:w="1191" w:type="pct"/>
          </w:tcPr>
          <w:p w:rsidR="00842468" w:rsidRPr="004B033D" w:rsidRDefault="00842468" w:rsidP="00842468">
            <w:pPr>
              <w:ind w:left="31"/>
              <w:rPr>
                <w:rFonts w:eastAsia="Calibri" w:cstheme="minorHAnsi"/>
                <w:sz w:val="20"/>
                <w:szCs w:val="20"/>
              </w:rPr>
            </w:pPr>
            <w:r w:rsidRPr="004B033D">
              <w:rPr>
                <w:rFonts w:eastAsia="Calibri" w:cstheme="minorHAnsi"/>
                <w:sz w:val="20"/>
                <w:szCs w:val="20"/>
              </w:rPr>
              <w:t>Okul Müdür Yardımcısı</w:t>
            </w:r>
          </w:p>
        </w:tc>
        <w:tc>
          <w:tcPr>
            <w:tcW w:w="598" w:type="pct"/>
          </w:tcPr>
          <w:p w:rsidR="00842468" w:rsidRPr="004B033D" w:rsidRDefault="00CB3431" w:rsidP="00842468">
            <w:pPr>
              <w:ind w:left="38"/>
              <w:jc w:val="center"/>
              <w:rPr>
                <w:rFonts w:eastAsia="Calibri" w:cstheme="minorHAnsi"/>
                <w:sz w:val="20"/>
                <w:szCs w:val="20"/>
              </w:rPr>
            </w:pPr>
            <w:r>
              <w:rPr>
                <w:rFonts w:eastAsia="Calibri" w:cstheme="minorHAnsi"/>
                <w:sz w:val="20"/>
                <w:szCs w:val="20"/>
              </w:rPr>
              <w:t>128</w:t>
            </w:r>
          </w:p>
        </w:tc>
        <w:tc>
          <w:tcPr>
            <w:tcW w:w="598" w:type="pct"/>
          </w:tcPr>
          <w:p w:rsidR="00842468" w:rsidRPr="004B033D" w:rsidRDefault="00CB3431" w:rsidP="00842468">
            <w:pPr>
              <w:ind w:left="37"/>
              <w:jc w:val="center"/>
              <w:rPr>
                <w:rFonts w:eastAsia="Calibri" w:cstheme="minorHAnsi"/>
                <w:sz w:val="20"/>
                <w:szCs w:val="20"/>
              </w:rPr>
            </w:pPr>
            <w:r>
              <w:rPr>
                <w:rFonts w:eastAsia="Calibri" w:cstheme="minorHAnsi"/>
                <w:sz w:val="20"/>
                <w:szCs w:val="20"/>
              </w:rPr>
              <w:t>120</w:t>
            </w:r>
          </w:p>
        </w:tc>
        <w:tc>
          <w:tcPr>
            <w:tcW w:w="598" w:type="pct"/>
          </w:tcPr>
          <w:p w:rsidR="00842468" w:rsidRPr="004B033D" w:rsidRDefault="00CB3431"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130</w:t>
            </w:r>
          </w:p>
        </w:tc>
        <w:tc>
          <w:tcPr>
            <w:tcW w:w="672" w:type="pct"/>
          </w:tcPr>
          <w:p w:rsidR="00842468" w:rsidRPr="004B033D" w:rsidRDefault="00CB3431"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121</w:t>
            </w:r>
          </w:p>
        </w:tc>
        <w:tc>
          <w:tcPr>
            <w:tcW w:w="670" w:type="pct"/>
          </w:tcPr>
          <w:p w:rsidR="00842468" w:rsidRPr="004B033D" w:rsidRDefault="00CB3431" w:rsidP="00842468">
            <w:pPr>
              <w:ind w:left="36"/>
              <w:jc w:val="center"/>
              <w:rPr>
                <w:rFonts w:eastAsia="Calibri" w:cstheme="minorHAnsi"/>
                <w:sz w:val="20"/>
                <w:szCs w:val="20"/>
              </w:rPr>
            </w:pPr>
            <w:r>
              <w:rPr>
                <w:rFonts w:eastAsia="Calibri" w:cstheme="minorHAnsi"/>
                <w:sz w:val="20"/>
                <w:szCs w:val="20"/>
              </w:rPr>
              <w:t>135</w:t>
            </w:r>
          </w:p>
        </w:tc>
        <w:tc>
          <w:tcPr>
            <w:tcW w:w="673" w:type="pct"/>
          </w:tcPr>
          <w:p w:rsidR="00842468" w:rsidRPr="004B033D" w:rsidRDefault="00CB3431" w:rsidP="00842468">
            <w:pPr>
              <w:ind w:left="39"/>
              <w:jc w:val="center"/>
              <w:rPr>
                <w:rFonts w:eastAsia="Calibri" w:cstheme="minorHAnsi"/>
                <w:sz w:val="20"/>
                <w:szCs w:val="20"/>
              </w:rPr>
            </w:pPr>
            <w:r>
              <w:rPr>
                <w:rFonts w:eastAsia="Calibri" w:cstheme="minorHAnsi"/>
                <w:sz w:val="20"/>
                <w:szCs w:val="20"/>
              </w:rPr>
              <w:t>130</w:t>
            </w:r>
          </w:p>
        </w:tc>
      </w:tr>
      <w:tr w:rsidR="00842468" w:rsidRPr="004B033D" w:rsidTr="003A3523">
        <w:trPr>
          <w:trHeight w:val="220"/>
        </w:trPr>
        <w:tc>
          <w:tcPr>
            <w:tcW w:w="1191" w:type="pct"/>
          </w:tcPr>
          <w:p w:rsidR="00842468" w:rsidRPr="004B033D" w:rsidRDefault="00842468" w:rsidP="00842468">
            <w:pPr>
              <w:ind w:left="31"/>
              <w:rPr>
                <w:rFonts w:eastAsia="Calibri" w:cstheme="minorHAnsi"/>
                <w:sz w:val="20"/>
                <w:szCs w:val="20"/>
              </w:rPr>
            </w:pPr>
            <w:r w:rsidRPr="004B033D">
              <w:rPr>
                <w:rFonts w:eastAsia="Calibri" w:cstheme="minorHAnsi"/>
                <w:sz w:val="20"/>
                <w:szCs w:val="20"/>
              </w:rPr>
              <w:t>Öğretmen</w:t>
            </w:r>
          </w:p>
        </w:tc>
        <w:tc>
          <w:tcPr>
            <w:tcW w:w="598" w:type="pct"/>
          </w:tcPr>
          <w:p w:rsidR="00842468" w:rsidRPr="004B033D" w:rsidRDefault="00CB3431"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1900</w:t>
            </w:r>
          </w:p>
        </w:tc>
        <w:tc>
          <w:tcPr>
            <w:tcW w:w="598" w:type="pct"/>
          </w:tcPr>
          <w:p w:rsidR="00842468" w:rsidRPr="004B033D" w:rsidRDefault="00CB3431"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1910</w:t>
            </w:r>
          </w:p>
        </w:tc>
        <w:tc>
          <w:tcPr>
            <w:tcW w:w="598" w:type="pct"/>
          </w:tcPr>
          <w:p w:rsidR="00842468" w:rsidRPr="004B033D" w:rsidRDefault="00CB3431"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1930</w:t>
            </w:r>
          </w:p>
        </w:tc>
        <w:tc>
          <w:tcPr>
            <w:tcW w:w="672" w:type="pct"/>
          </w:tcPr>
          <w:p w:rsidR="00842468" w:rsidRPr="004B033D" w:rsidRDefault="00CB3431" w:rsidP="00842468">
            <w:pPr>
              <w:pStyle w:val="NormalWeb"/>
              <w:jc w:val="center"/>
              <w:textAlignment w:val="bottom"/>
              <w:rPr>
                <w:rFonts w:asciiTheme="minorHAnsi" w:hAnsiTheme="minorHAnsi" w:cstheme="minorHAnsi"/>
                <w:sz w:val="20"/>
                <w:szCs w:val="20"/>
              </w:rPr>
            </w:pPr>
            <w:r>
              <w:rPr>
                <w:rFonts w:asciiTheme="minorHAnsi" w:hAnsiTheme="minorHAnsi" w:cstheme="minorHAnsi"/>
                <w:sz w:val="20"/>
                <w:szCs w:val="20"/>
              </w:rPr>
              <w:t>1940</w:t>
            </w:r>
          </w:p>
        </w:tc>
        <w:tc>
          <w:tcPr>
            <w:tcW w:w="670" w:type="pct"/>
          </w:tcPr>
          <w:p w:rsidR="00842468" w:rsidRPr="004B033D" w:rsidRDefault="00CB3431" w:rsidP="00842468">
            <w:pPr>
              <w:ind w:left="36"/>
              <w:jc w:val="center"/>
              <w:rPr>
                <w:rFonts w:eastAsia="Calibri" w:cstheme="minorHAnsi"/>
                <w:sz w:val="20"/>
                <w:szCs w:val="20"/>
              </w:rPr>
            </w:pPr>
            <w:r>
              <w:rPr>
                <w:rFonts w:eastAsia="Calibri" w:cstheme="minorHAnsi"/>
                <w:sz w:val="20"/>
                <w:szCs w:val="20"/>
              </w:rPr>
              <w:t>1950</w:t>
            </w:r>
          </w:p>
        </w:tc>
        <w:tc>
          <w:tcPr>
            <w:tcW w:w="673" w:type="pct"/>
          </w:tcPr>
          <w:p w:rsidR="00842468" w:rsidRPr="004B033D" w:rsidRDefault="00CB3431" w:rsidP="00842468">
            <w:pPr>
              <w:ind w:left="39"/>
              <w:jc w:val="center"/>
              <w:rPr>
                <w:rFonts w:eastAsia="Calibri" w:cstheme="minorHAnsi"/>
                <w:sz w:val="20"/>
                <w:szCs w:val="20"/>
              </w:rPr>
            </w:pPr>
            <w:r>
              <w:rPr>
                <w:rFonts w:eastAsia="Calibri" w:cstheme="minorHAnsi"/>
                <w:sz w:val="20"/>
                <w:szCs w:val="20"/>
              </w:rPr>
              <w:t>1940</w:t>
            </w:r>
          </w:p>
        </w:tc>
      </w:tr>
      <w:tr w:rsidR="00842468" w:rsidRPr="004B033D" w:rsidTr="003A3523">
        <w:trPr>
          <w:trHeight w:val="220"/>
        </w:trPr>
        <w:tc>
          <w:tcPr>
            <w:tcW w:w="1191" w:type="pct"/>
          </w:tcPr>
          <w:p w:rsidR="00842468" w:rsidRPr="004B033D" w:rsidRDefault="003A3523" w:rsidP="00842468">
            <w:pPr>
              <w:ind w:left="31"/>
              <w:rPr>
                <w:rFonts w:eastAsia="Calibri" w:cstheme="minorHAnsi"/>
                <w:b/>
                <w:sz w:val="20"/>
                <w:szCs w:val="20"/>
              </w:rPr>
            </w:pPr>
            <w:r w:rsidRPr="004B033D">
              <w:rPr>
                <w:rFonts w:eastAsia="Calibri" w:cstheme="minorHAnsi"/>
                <w:b/>
                <w:sz w:val="20"/>
                <w:szCs w:val="20"/>
              </w:rPr>
              <w:t>TOPLAM</w:t>
            </w:r>
          </w:p>
        </w:tc>
        <w:tc>
          <w:tcPr>
            <w:tcW w:w="598" w:type="pct"/>
          </w:tcPr>
          <w:p w:rsidR="00842468" w:rsidRPr="004B033D" w:rsidRDefault="003953EC" w:rsidP="00842468">
            <w:pPr>
              <w:ind w:left="38"/>
              <w:jc w:val="center"/>
              <w:rPr>
                <w:rFonts w:eastAsia="Calibri" w:cstheme="minorHAnsi"/>
                <w:b/>
                <w:sz w:val="20"/>
                <w:szCs w:val="20"/>
              </w:rPr>
            </w:pPr>
            <w:r>
              <w:rPr>
                <w:rFonts w:eastAsia="Calibri" w:cstheme="minorHAnsi"/>
                <w:b/>
                <w:sz w:val="20"/>
                <w:szCs w:val="20"/>
              </w:rPr>
              <w:t>2.249</w:t>
            </w:r>
          </w:p>
        </w:tc>
        <w:tc>
          <w:tcPr>
            <w:tcW w:w="598" w:type="pct"/>
          </w:tcPr>
          <w:p w:rsidR="00842468" w:rsidRPr="004B033D" w:rsidRDefault="003953EC" w:rsidP="00842468">
            <w:pPr>
              <w:ind w:left="37"/>
              <w:jc w:val="center"/>
              <w:rPr>
                <w:rFonts w:eastAsia="Calibri" w:cstheme="minorHAnsi"/>
                <w:b/>
                <w:sz w:val="20"/>
                <w:szCs w:val="20"/>
              </w:rPr>
            </w:pPr>
            <w:r>
              <w:rPr>
                <w:rFonts w:eastAsia="Calibri" w:cstheme="minorHAnsi"/>
                <w:b/>
                <w:sz w:val="20"/>
                <w:szCs w:val="20"/>
              </w:rPr>
              <w:t>2.240</w:t>
            </w:r>
          </w:p>
        </w:tc>
        <w:tc>
          <w:tcPr>
            <w:tcW w:w="598" w:type="pct"/>
          </w:tcPr>
          <w:p w:rsidR="00842468" w:rsidRPr="004B033D" w:rsidRDefault="008E3D42" w:rsidP="00842468">
            <w:pPr>
              <w:ind w:left="36"/>
              <w:jc w:val="center"/>
              <w:rPr>
                <w:rFonts w:eastAsia="Calibri" w:cstheme="minorHAnsi"/>
                <w:b/>
                <w:sz w:val="20"/>
                <w:szCs w:val="20"/>
              </w:rPr>
            </w:pPr>
            <w:r>
              <w:rPr>
                <w:rFonts w:eastAsia="Calibri" w:cstheme="minorHAnsi"/>
                <w:b/>
                <w:sz w:val="20"/>
                <w:szCs w:val="20"/>
              </w:rPr>
              <w:t>2.287</w:t>
            </w:r>
          </w:p>
        </w:tc>
        <w:tc>
          <w:tcPr>
            <w:tcW w:w="672" w:type="pct"/>
          </w:tcPr>
          <w:p w:rsidR="00842468" w:rsidRPr="004B033D" w:rsidRDefault="008E3D42" w:rsidP="00842468">
            <w:pPr>
              <w:ind w:left="35"/>
              <w:jc w:val="center"/>
              <w:rPr>
                <w:rFonts w:eastAsia="Calibri" w:cstheme="minorHAnsi"/>
                <w:b/>
                <w:sz w:val="20"/>
                <w:szCs w:val="20"/>
              </w:rPr>
            </w:pPr>
            <w:r>
              <w:rPr>
                <w:rFonts w:eastAsia="Calibri" w:cstheme="minorHAnsi"/>
                <w:b/>
                <w:sz w:val="20"/>
                <w:szCs w:val="20"/>
              </w:rPr>
              <w:t>2.881</w:t>
            </w:r>
          </w:p>
        </w:tc>
        <w:tc>
          <w:tcPr>
            <w:tcW w:w="670" w:type="pct"/>
          </w:tcPr>
          <w:p w:rsidR="00842468" w:rsidRPr="004B033D" w:rsidRDefault="008E3D42" w:rsidP="00842468">
            <w:pPr>
              <w:jc w:val="center"/>
              <w:rPr>
                <w:rFonts w:eastAsia="Calibri" w:cstheme="minorHAnsi"/>
                <w:b/>
                <w:sz w:val="20"/>
                <w:szCs w:val="20"/>
              </w:rPr>
            </w:pPr>
            <w:r>
              <w:rPr>
                <w:rFonts w:eastAsia="Calibri" w:cstheme="minorHAnsi"/>
                <w:b/>
                <w:sz w:val="20"/>
                <w:szCs w:val="20"/>
              </w:rPr>
              <w:t>2.332</w:t>
            </w:r>
          </w:p>
        </w:tc>
        <w:tc>
          <w:tcPr>
            <w:tcW w:w="673" w:type="pct"/>
          </w:tcPr>
          <w:p w:rsidR="00842468" w:rsidRPr="004B033D" w:rsidRDefault="008E3D42" w:rsidP="00842468">
            <w:pPr>
              <w:ind w:left="39"/>
              <w:jc w:val="center"/>
              <w:rPr>
                <w:rFonts w:eastAsia="Calibri" w:cstheme="minorHAnsi"/>
                <w:b/>
                <w:sz w:val="20"/>
                <w:szCs w:val="20"/>
              </w:rPr>
            </w:pPr>
            <w:r>
              <w:rPr>
                <w:rFonts w:eastAsia="Calibri" w:cstheme="minorHAnsi"/>
                <w:b/>
                <w:sz w:val="20"/>
                <w:szCs w:val="20"/>
              </w:rPr>
              <w:t>2.309</w:t>
            </w:r>
          </w:p>
        </w:tc>
      </w:tr>
    </w:tbl>
    <w:p w:rsidR="00842468" w:rsidRDefault="00842468" w:rsidP="00842468">
      <w:pPr>
        <w:spacing w:line="240" w:lineRule="auto"/>
        <w:ind w:right="-426"/>
        <w:jc w:val="both"/>
        <w:rPr>
          <w:rFonts w:cstheme="minorHAnsi"/>
        </w:rPr>
      </w:pPr>
      <w:r w:rsidRPr="00ED6E67">
        <w:rPr>
          <w:rFonts w:cstheme="minorHAnsi"/>
        </w:rPr>
        <w:t>T</w:t>
      </w:r>
      <w:r>
        <w:rPr>
          <w:rFonts w:cstheme="minorHAnsi"/>
        </w:rPr>
        <w:t>abloda</w:t>
      </w:r>
      <w:r w:rsidRPr="00ED6E67">
        <w:rPr>
          <w:rFonts w:cstheme="minorHAnsi"/>
        </w:rPr>
        <w:t xml:space="preserve"> Müdürlüğümüzün 2022-2023 yılı unvanlara göre normu </w:t>
      </w:r>
      <w:r w:rsidR="008E3D42">
        <w:rPr>
          <w:rFonts w:cstheme="minorHAnsi"/>
        </w:rPr>
        <w:t>2.332</w:t>
      </w:r>
      <w:r w:rsidRPr="00ED6E67">
        <w:rPr>
          <w:rFonts w:cstheme="minorHAnsi"/>
        </w:rPr>
        <w:t xml:space="preserve"> ve mevcudu </w:t>
      </w:r>
      <w:r w:rsidR="008E3D42">
        <w:rPr>
          <w:rFonts w:cstheme="minorHAnsi"/>
        </w:rPr>
        <w:t>2.309</w:t>
      </w:r>
      <w:r w:rsidRPr="00ED6E67">
        <w:rPr>
          <w:rFonts w:cstheme="minorHAnsi"/>
        </w:rPr>
        <w:t xml:space="preserve"> olarak</w:t>
      </w:r>
      <w:r>
        <w:rPr>
          <w:rFonts w:cstheme="minorHAnsi"/>
        </w:rPr>
        <w:t xml:space="preserve"> </w:t>
      </w:r>
      <w:r w:rsidRPr="00ED6E67">
        <w:rPr>
          <w:rFonts w:cstheme="minorHAnsi"/>
        </w:rPr>
        <w:t>belirtilmiştir.</w:t>
      </w:r>
    </w:p>
    <w:p w:rsidR="003A3523" w:rsidRPr="00ED6E67" w:rsidRDefault="003A3523" w:rsidP="00842468">
      <w:pPr>
        <w:spacing w:line="240" w:lineRule="auto"/>
        <w:ind w:right="-426"/>
        <w:jc w:val="both"/>
        <w:rPr>
          <w:rFonts w:cstheme="minorHAnsi"/>
        </w:rPr>
      </w:pPr>
    </w:p>
    <w:tbl>
      <w:tblPr>
        <w:tblStyle w:val="TabloKlavuzu"/>
        <w:tblW w:w="5318" w:type="pct"/>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1697"/>
        <w:gridCol w:w="937"/>
        <w:gridCol w:w="850"/>
        <w:gridCol w:w="840"/>
        <w:gridCol w:w="54"/>
        <w:gridCol w:w="935"/>
        <w:gridCol w:w="860"/>
        <w:gridCol w:w="850"/>
        <w:gridCol w:w="98"/>
        <w:gridCol w:w="896"/>
        <w:gridCol w:w="850"/>
        <w:gridCol w:w="771"/>
      </w:tblGrid>
      <w:tr w:rsidR="00842468" w:rsidRPr="004B033D" w:rsidTr="003A3523">
        <w:trPr>
          <w:trHeight w:val="179"/>
        </w:trPr>
        <w:tc>
          <w:tcPr>
            <w:tcW w:w="5000" w:type="pct"/>
            <w:gridSpan w:val="12"/>
          </w:tcPr>
          <w:p w:rsidR="00842468" w:rsidRPr="004B033D" w:rsidRDefault="00842468" w:rsidP="003A3523">
            <w:pPr>
              <w:pStyle w:val="ResimYazs"/>
              <w:keepNext/>
              <w:jc w:val="center"/>
              <w:rPr>
                <w:rFonts w:cstheme="minorHAnsi"/>
                <w:i w:val="0"/>
                <w:sz w:val="20"/>
                <w:szCs w:val="20"/>
              </w:rPr>
            </w:pPr>
            <w:bookmarkStart w:id="60" w:name="_Toc160247533"/>
            <w:bookmarkStart w:id="61" w:name="_Toc160306434"/>
            <w:r w:rsidRPr="004B033D">
              <w:rPr>
                <w:b/>
                <w:i w:val="0"/>
                <w:color w:val="auto"/>
                <w:sz w:val="20"/>
                <w:szCs w:val="20"/>
              </w:rPr>
              <w:t xml:space="preserve">Tablo </w:t>
            </w:r>
            <w:r w:rsidRPr="004B033D">
              <w:rPr>
                <w:b/>
                <w:i w:val="0"/>
                <w:color w:val="auto"/>
                <w:sz w:val="20"/>
                <w:szCs w:val="20"/>
              </w:rPr>
              <w:fldChar w:fldCharType="begin"/>
            </w:r>
            <w:r w:rsidRPr="004B033D">
              <w:rPr>
                <w:b/>
                <w:i w:val="0"/>
                <w:color w:val="auto"/>
                <w:sz w:val="20"/>
                <w:szCs w:val="20"/>
              </w:rPr>
              <w:instrText xml:space="preserve"> SEQ Tablo \* ARABIC </w:instrText>
            </w:r>
            <w:r w:rsidRPr="004B033D">
              <w:rPr>
                <w:b/>
                <w:i w:val="0"/>
                <w:color w:val="auto"/>
                <w:sz w:val="20"/>
                <w:szCs w:val="20"/>
              </w:rPr>
              <w:fldChar w:fldCharType="separate"/>
            </w:r>
            <w:r w:rsidR="00FD4B4E">
              <w:rPr>
                <w:b/>
                <w:i w:val="0"/>
                <w:noProof/>
                <w:color w:val="auto"/>
                <w:sz w:val="20"/>
                <w:szCs w:val="20"/>
              </w:rPr>
              <w:t>13</w:t>
            </w:r>
            <w:r w:rsidRPr="004B033D">
              <w:rPr>
                <w:b/>
                <w:i w:val="0"/>
                <w:noProof/>
                <w:color w:val="auto"/>
                <w:sz w:val="20"/>
                <w:szCs w:val="20"/>
              </w:rPr>
              <w:fldChar w:fldCharType="end"/>
            </w:r>
            <w:r w:rsidRPr="004B033D">
              <w:rPr>
                <w:b/>
                <w:i w:val="0"/>
                <w:color w:val="auto"/>
                <w:sz w:val="20"/>
                <w:szCs w:val="20"/>
              </w:rPr>
              <w:t>:</w:t>
            </w:r>
            <w:r w:rsidRPr="004B033D">
              <w:rPr>
                <w:i w:val="0"/>
                <w:color w:val="auto"/>
                <w:sz w:val="20"/>
                <w:szCs w:val="20"/>
              </w:rPr>
              <w:t xml:space="preserve"> </w:t>
            </w:r>
            <w:r w:rsidRPr="004B033D">
              <w:rPr>
                <w:rFonts w:cstheme="minorHAnsi"/>
                <w:i w:val="0"/>
                <w:color w:val="auto"/>
                <w:sz w:val="20"/>
                <w:szCs w:val="20"/>
              </w:rPr>
              <w:t>Eğitim Öğretim Sınıfı Dışındaki Personel Durumu</w:t>
            </w:r>
            <w:bookmarkEnd w:id="60"/>
            <w:bookmarkEnd w:id="61"/>
          </w:p>
        </w:tc>
      </w:tr>
      <w:tr w:rsidR="00842468" w:rsidRPr="004B033D" w:rsidTr="003A3523">
        <w:trPr>
          <w:trHeight w:val="179"/>
        </w:trPr>
        <w:tc>
          <w:tcPr>
            <w:tcW w:w="880" w:type="pct"/>
            <w:hideMark/>
          </w:tcPr>
          <w:p w:rsidR="00842468" w:rsidRPr="004B033D" w:rsidRDefault="00842468" w:rsidP="00842468">
            <w:pPr>
              <w:tabs>
                <w:tab w:val="left" w:pos="1035"/>
              </w:tabs>
              <w:jc w:val="center"/>
              <w:rPr>
                <w:rFonts w:eastAsia="Calibri" w:cstheme="minorHAnsi"/>
                <w:b/>
                <w:sz w:val="20"/>
                <w:szCs w:val="20"/>
              </w:rPr>
            </w:pPr>
          </w:p>
        </w:tc>
        <w:tc>
          <w:tcPr>
            <w:tcW w:w="1391" w:type="pct"/>
            <w:gridSpan w:val="4"/>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2020-2021 YILI</w:t>
            </w:r>
          </w:p>
        </w:tc>
        <w:tc>
          <w:tcPr>
            <w:tcW w:w="1423" w:type="pct"/>
            <w:gridSpan w:val="4"/>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2021-2022 YILI</w:t>
            </w:r>
          </w:p>
        </w:tc>
        <w:tc>
          <w:tcPr>
            <w:tcW w:w="1304" w:type="pct"/>
            <w:gridSpan w:val="3"/>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2022-2023 YILI</w:t>
            </w:r>
          </w:p>
        </w:tc>
      </w:tr>
      <w:tr w:rsidR="003A3523" w:rsidRPr="004B033D" w:rsidTr="003A3523">
        <w:trPr>
          <w:trHeight w:val="179"/>
        </w:trPr>
        <w:tc>
          <w:tcPr>
            <w:tcW w:w="880" w:type="pct"/>
            <w:hideMark/>
          </w:tcPr>
          <w:p w:rsidR="00842468" w:rsidRPr="004B033D" w:rsidRDefault="003A3523" w:rsidP="00842468">
            <w:pPr>
              <w:tabs>
                <w:tab w:val="left" w:pos="1035"/>
              </w:tabs>
              <w:jc w:val="center"/>
              <w:rPr>
                <w:rFonts w:eastAsia="Calibri" w:cstheme="minorHAnsi"/>
                <w:b/>
                <w:sz w:val="20"/>
                <w:szCs w:val="20"/>
              </w:rPr>
            </w:pPr>
            <w:r w:rsidRPr="004B033D">
              <w:rPr>
                <w:rFonts w:eastAsia="Calibri" w:cstheme="minorHAnsi"/>
                <w:b/>
                <w:sz w:val="20"/>
                <w:szCs w:val="20"/>
              </w:rPr>
              <w:t>Personel Görev ve Unvanı</w:t>
            </w:r>
          </w:p>
        </w:tc>
        <w:tc>
          <w:tcPr>
            <w:tcW w:w="486" w:type="pct"/>
            <w:hideMark/>
          </w:tcPr>
          <w:p w:rsidR="00842468" w:rsidRPr="004B033D" w:rsidRDefault="00842468" w:rsidP="00842468">
            <w:pPr>
              <w:tabs>
                <w:tab w:val="left" w:pos="1035"/>
              </w:tabs>
              <w:jc w:val="center"/>
              <w:rPr>
                <w:rFonts w:eastAsia="Calibri" w:cstheme="minorHAnsi"/>
                <w:b/>
                <w:sz w:val="16"/>
                <w:szCs w:val="20"/>
              </w:rPr>
            </w:pPr>
            <w:r w:rsidRPr="004B033D">
              <w:rPr>
                <w:rFonts w:eastAsia="Calibri" w:cstheme="minorHAnsi"/>
                <w:b/>
                <w:bCs/>
                <w:sz w:val="16"/>
                <w:szCs w:val="20"/>
              </w:rPr>
              <w:t>NORM DURUMU</w:t>
            </w:r>
          </w:p>
        </w:tc>
        <w:tc>
          <w:tcPr>
            <w:tcW w:w="441" w:type="pct"/>
            <w:hideMark/>
          </w:tcPr>
          <w:p w:rsidR="00842468" w:rsidRPr="004B033D" w:rsidRDefault="00842468" w:rsidP="00842468">
            <w:pPr>
              <w:tabs>
                <w:tab w:val="left" w:pos="1035"/>
              </w:tabs>
              <w:jc w:val="center"/>
              <w:rPr>
                <w:rFonts w:eastAsia="Calibri" w:cstheme="minorHAnsi"/>
                <w:b/>
                <w:sz w:val="16"/>
                <w:szCs w:val="20"/>
              </w:rPr>
            </w:pPr>
            <w:r w:rsidRPr="004B033D">
              <w:rPr>
                <w:rFonts w:eastAsia="Calibri" w:cstheme="minorHAnsi"/>
                <w:b/>
                <w:bCs/>
                <w:sz w:val="16"/>
                <w:szCs w:val="20"/>
              </w:rPr>
              <w:t>MEVCUT DURUM</w:t>
            </w:r>
          </w:p>
        </w:tc>
        <w:tc>
          <w:tcPr>
            <w:tcW w:w="436" w:type="pct"/>
            <w:hideMark/>
          </w:tcPr>
          <w:p w:rsidR="00842468" w:rsidRPr="004B033D" w:rsidRDefault="00842468" w:rsidP="00842468">
            <w:pPr>
              <w:tabs>
                <w:tab w:val="left" w:pos="1035"/>
              </w:tabs>
              <w:jc w:val="center"/>
              <w:rPr>
                <w:rFonts w:eastAsia="Calibri" w:cstheme="minorHAnsi"/>
                <w:b/>
                <w:sz w:val="16"/>
                <w:szCs w:val="20"/>
              </w:rPr>
            </w:pPr>
            <w:r w:rsidRPr="004B033D">
              <w:rPr>
                <w:rFonts w:eastAsia="Calibri" w:cstheme="minorHAnsi"/>
                <w:b/>
                <w:bCs/>
                <w:sz w:val="16"/>
                <w:szCs w:val="20"/>
              </w:rPr>
              <w:t>İHTİYAÇ</w:t>
            </w:r>
          </w:p>
        </w:tc>
        <w:tc>
          <w:tcPr>
            <w:tcW w:w="513" w:type="pct"/>
            <w:gridSpan w:val="2"/>
          </w:tcPr>
          <w:p w:rsidR="00842468" w:rsidRPr="004B033D" w:rsidRDefault="00842468" w:rsidP="00842468">
            <w:pPr>
              <w:tabs>
                <w:tab w:val="left" w:pos="1035"/>
              </w:tabs>
              <w:jc w:val="center"/>
              <w:rPr>
                <w:rFonts w:eastAsia="Calibri" w:cstheme="minorHAnsi"/>
                <w:b/>
                <w:sz w:val="16"/>
                <w:szCs w:val="20"/>
              </w:rPr>
            </w:pPr>
            <w:r w:rsidRPr="004B033D">
              <w:rPr>
                <w:rFonts w:eastAsia="Calibri" w:cstheme="minorHAnsi"/>
                <w:b/>
                <w:bCs/>
                <w:sz w:val="16"/>
                <w:szCs w:val="20"/>
              </w:rPr>
              <w:t>NORM DURUMU</w:t>
            </w:r>
          </w:p>
        </w:tc>
        <w:tc>
          <w:tcPr>
            <w:tcW w:w="446" w:type="pct"/>
          </w:tcPr>
          <w:p w:rsidR="00842468" w:rsidRPr="004B033D" w:rsidRDefault="00842468" w:rsidP="00842468">
            <w:pPr>
              <w:tabs>
                <w:tab w:val="left" w:pos="1035"/>
              </w:tabs>
              <w:jc w:val="center"/>
              <w:rPr>
                <w:rFonts w:eastAsia="Calibri" w:cstheme="minorHAnsi"/>
                <w:b/>
                <w:sz w:val="16"/>
                <w:szCs w:val="20"/>
              </w:rPr>
            </w:pPr>
            <w:r w:rsidRPr="004B033D">
              <w:rPr>
                <w:rFonts w:eastAsia="Calibri" w:cstheme="minorHAnsi"/>
                <w:b/>
                <w:bCs/>
                <w:sz w:val="16"/>
                <w:szCs w:val="20"/>
              </w:rPr>
              <w:t>MEVCUT DURUM</w:t>
            </w:r>
          </w:p>
        </w:tc>
        <w:tc>
          <w:tcPr>
            <w:tcW w:w="441" w:type="pct"/>
          </w:tcPr>
          <w:p w:rsidR="00842468" w:rsidRPr="004B033D" w:rsidRDefault="00842468" w:rsidP="00842468">
            <w:pPr>
              <w:tabs>
                <w:tab w:val="left" w:pos="1035"/>
              </w:tabs>
              <w:jc w:val="center"/>
              <w:rPr>
                <w:rFonts w:eastAsia="Calibri" w:cstheme="minorHAnsi"/>
                <w:b/>
                <w:sz w:val="16"/>
                <w:szCs w:val="20"/>
              </w:rPr>
            </w:pPr>
            <w:r w:rsidRPr="004B033D">
              <w:rPr>
                <w:rFonts w:eastAsia="Calibri" w:cstheme="minorHAnsi"/>
                <w:b/>
                <w:bCs/>
                <w:sz w:val="16"/>
                <w:szCs w:val="20"/>
              </w:rPr>
              <w:t>İHTİYAÇ</w:t>
            </w:r>
          </w:p>
        </w:tc>
        <w:tc>
          <w:tcPr>
            <w:tcW w:w="516" w:type="pct"/>
            <w:gridSpan w:val="2"/>
          </w:tcPr>
          <w:p w:rsidR="00842468" w:rsidRPr="004B033D" w:rsidRDefault="00842468" w:rsidP="00842468">
            <w:pPr>
              <w:tabs>
                <w:tab w:val="left" w:pos="1035"/>
              </w:tabs>
              <w:jc w:val="center"/>
              <w:rPr>
                <w:rFonts w:eastAsia="Calibri" w:cstheme="minorHAnsi"/>
                <w:b/>
                <w:sz w:val="16"/>
                <w:szCs w:val="20"/>
              </w:rPr>
            </w:pPr>
            <w:r w:rsidRPr="004B033D">
              <w:rPr>
                <w:rFonts w:eastAsia="Calibri" w:cstheme="minorHAnsi"/>
                <w:b/>
                <w:bCs/>
                <w:sz w:val="16"/>
                <w:szCs w:val="20"/>
              </w:rPr>
              <w:t>NORM DURUMU</w:t>
            </w:r>
          </w:p>
        </w:tc>
        <w:tc>
          <w:tcPr>
            <w:tcW w:w="441" w:type="pct"/>
          </w:tcPr>
          <w:p w:rsidR="00842468" w:rsidRPr="004B033D" w:rsidRDefault="00842468" w:rsidP="00842468">
            <w:pPr>
              <w:tabs>
                <w:tab w:val="left" w:pos="1035"/>
              </w:tabs>
              <w:jc w:val="center"/>
              <w:rPr>
                <w:rFonts w:eastAsia="Calibri" w:cstheme="minorHAnsi"/>
                <w:b/>
                <w:sz w:val="16"/>
                <w:szCs w:val="20"/>
              </w:rPr>
            </w:pPr>
            <w:r w:rsidRPr="004B033D">
              <w:rPr>
                <w:rFonts w:eastAsia="Calibri" w:cstheme="minorHAnsi"/>
                <w:b/>
                <w:bCs/>
                <w:sz w:val="16"/>
                <w:szCs w:val="20"/>
              </w:rPr>
              <w:t>MEVCUT DURUM</w:t>
            </w:r>
          </w:p>
        </w:tc>
        <w:tc>
          <w:tcPr>
            <w:tcW w:w="398" w:type="pct"/>
          </w:tcPr>
          <w:p w:rsidR="00842468" w:rsidRPr="004B033D" w:rsidRDefault="00842468" w:rsidP="00842468">
            <w:pPr>
              <w:tabs>
                <w:tab w:val="left" w:pos="1035"/>
              </w:tabs>
              <w:jc w:val="center"/>
              <w:rPr>
                <w:rFonts w:eastAsia="Calibri" w:cstheme="minorHAnsi"/>
                <w:b/>
                <w:sz w:val="16"/>
                <w:szCs w:val="20"/>
              </w:rPr>
            </w:pPr>
            <w:r w:rsidRPr="004B033D">
              <w:rPr>
                <w:rFonts w:eastAsia="Calibri" w:cstheme="minorHAnsi"/>
                <w:b/>
                <w:bCs/>
                <w:sz w:val="16"/>
                <w:szCs w:val="20"/>
              </w:rPr>
              <w:t>İHTİYAÇ</w:t>
            </w:r>
          </w:p>
        </w:tc>
      </w:tr>
      <w:tr w:rsidR="003A3523" w:rsidRPr="004B033D" w:rsidTr="003A3523">
        <w:trPr>
          <w:trHeight w:val="244"/>
        </w:trPr>
        <w:tc>
          <w:tcPr>
            <w:tcW w:w="880" w:type="pct"/>
            <w:hideMark/>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Genel İdare Hizmetleri</w:t>
            </w:r>
          </w:p>
        </w:tc>
        <w:tc>
          <w:tcPr>
            <w:tcW w:w="486" w:type="pct"/>
          </w:tcPr>
          <w:p w:rsidR="00842468" w:rsidRPr="004B033D" w:rsidRDefault="00092B26" w:rsidP="00092B26">
            <w:pPr>
              <w:pStyle w:val="NormalWeb"/>
              <w:textAlignment w:val="center"/>
              <w:rPr>
                <w:rFonts w:asciiTheme="minorHAnsi" w:hAnsiTheme="minorHAnsi" w:cstheme="minorHAnsi"/>
                <w:sz w:val="20"/>
                <w:szCs w:val="20"/>
              </w:rPr>
            </w:pPr>
            <w:r>
              <w:rPr>
                <w:rFonts w:asciiTheme="minorHAnsi" w:eastAsiaTheme="minorEastAsia" w:hAnsiTheme="minorHAnsi" w:cstheme="minorHAnsi"/>
                <w:color w:val="000000"/>
                <w:kern w:val="24"/>
                <w:sz w:val="20"/>
                <w:szCs w:val="20"/>
              </w:rPr>
              <w:t xml:space="preserve">       4</w:t>
            </w:r>
          </w:p>
        </w:tc>
        <w:tc>
          <w:tcPr>
            <w:tcW w:w="441" w:type="pct"/>
          </w:tcPr>
          <w:p w:rsidR="00842468" w:rsidRPr="004B033D" w:rsidRDefault="00092B26" w:rsidP="00842468">
            <w:pPr>
              <w:pStyle w:val="NormalWeb"/>
              <w:jc w:val="center"/>
              <w:textAlignment w:val="center"/>
              <w:rPr>
                <w:rFonts w:asciiTheme="minorHAnsi" w:hAnsiTheme="minorHAnsi" w:cstheme="minorHAnsi"/>
                <w:sz w:val="20"/>
                <w:szCs w:val="20"/>
              </w:rPr>
            </w:pPr>
            <w:r>
              <w:rPr>
                <w:rFonts w:asciiTheme="minorHAnsi" w:hAnsiTheme="minorHAnsi" w:cstheme="minorHAnsi"/>
                <w:sz w:val="20"/>
                <w:szCs w:val="20"/>
              </w:rPr>
              <w:t>4</w:t>
            </w:r>
          </w:p>
        </w:tc>
        <w:tc>
          <w:tcPr>
            <w:tcW w:w="436" w:type="pct"/>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w:t>
            </w:r>
          </w:p>
        </w:tc>
        <w:tc>
          <w:tcPr>
            <w:tcW w:w="513" w:type="pct"/>
            <w:gridSpan w:val="2"/>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5</w:t>
            </w:r>
          </w:p>
        </w:tc>
        <w:tc>
          <w:tcPr>
            <w:tcW w:w="446" w:type="pct"/>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5</w:t>
            </w:r>
          </w:p>
        </w:tc>
        <w:tc>
          <w:tcPr>
            <w:tcW w:w="441" w:type="pct"/>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w:t>
            </w:r>
          </w:p>
        </w:tc>
        <w:tc>
          <w:tcPr>
            <w:tcW w:w="516" w:type="pct"/>
            <w:gridSpan w:val="2"/>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5</w:t>
            </w:r>
          </w:p>
        </w:tc>
        <w:tc>
          <w:tcPr>
            <w:tcW w:w="441" w:type="pct"/>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5</w:t>
            </w:r>
          </w:p>
        </w:tc>
        <w:tc>
          <w:tcPr>
            <w:tcW w:w="398" w:type="pct"/>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w:t>
            </w:r>
          </w:p>
        </w:tc>
      </w:tr>
      <w:tr w:rsidR="003A3523" w:rsidRPr="004B033D" w:rsidTr="003A3523">
        <w:trPr>
          <w:trHeight w:val="195"/>
        </w:trPr>
        <w:tc>
          <w:tcPr>
            <w:tcW w:w="880" w:type="pct"/>
            <w:hideMark/>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Teknik Hizmetler Sınıfı</w:t>
            </w:r>
          </w:p>
        </w:tc>
        <w:tc>
          <w:tcPr>
            <w:tcW w:w="486" w:type="pct"/>
          </w:tcPr>
          <w:p w:rsidR="00842468" w:rsidRPr="004B033D" w:rsidRDefault="00092B26" w:rsidP="00842468">
            <w:pPr>
              <w:pStyle w:val="NormalWeb"/>
              <w:jc w:val="center"/>
              <w:textAlignment w:val="center"/>
              <w:rPr>
                <w:rFonts w:asciiTheme="minorHAnsi" w:hAnsiTheme="minorHAnsi" w:cstheme="minorHAnsi"/>
                <w:sz w:val="20"/>
                <w:szCs w:val="20"/>
              </w:rPr>
            </w:pPr>
            <w:r>
              <w:rPr>
                <w:rFonts w:asciiTheme="minorHAnsi" w:hAnsiTheme="minorHAnsi" w:cstheme="minorHAnsi"/>
                <w:sz w:val="20"/>
                <w:szCs w:val="20"/>
              </w:rPr>
              <w:t>7</w:t>
            </w:r>
          </w:p>
        </w:tc>
        <w:tc>
          <w:tcPr>
            <w:tcW w:w="441" w:type="pct"/>
          </w:tcPr>
          <w:p w:rsidR="00842468" w:rsidRPr="004B033D" w:rsidRDefault="00092B26" w:rsidP="00842468">
            <w:pPr>
              <w:pStyle w:val="NormalWeb"/>
              <w:jc w:val="center"/>
              <w:textAlignment w:val="center"/>
              <w:rPr>
                <w:rFonts w:asciiTheme="minorHAnsi" w:hAnsiTheme="minorHAnsi" w:cstheme="minorHAnsi"/>
                <w:sz w:val="20"/>
                <w:szCs w:val="20"/>
              </w:rPr>
            </w:pPr>
            <w:r>
              <w:rPr>
                <w:rFonts w:asciiTheme="minorHAnsi" w:hAnsiTheme="minorHAnsi" w:cstheme="minorHAnsi"/>
                <w:sz w:val="20"/>
                <w:szCs w:val="20"/>
              </w:rPr>
              <w:t>5</w:t>
            </w:r>
          </w:p>
        </w:tc>
        <w:tc>
          <w:tcPr>
            <w:tcW w:w="436" w:type="pct"/>
          </w:tcPr>
          <w:p w:rsidR="00842468" w:rsidRPr="004B033D" w:rsidRDefault="00092B26" w:rsidP="00842468">
            <w:pPr>
              <w:pStyle w:val="NormalWeb"/>
              <w:jc w:val="center"/>
              <w:textAlignment w:val="center"/>
              <w:rPr>
                <w:rFonts w:asciiTheme="minorHAnsi" w:hAnsiTheme="minorHAnsi" w:cstheme="minorHAnsi"/>
                <w:sz w:val="20"/>
                <w:szCs w:val="20"/>
              </w:rPr>
            </w:pPr>
            <w:r>
              <w:rPr>
                <w:rFonts w:asciiTheme="minorHAnsi" w:hAnsiTheme="minorHAnsi" w:cstheme="minorHAnsi"/>
                <w:sz w:val="20"/>
                <w:szCs w:val="20"/>
              </w:rPr>
              <w:t>2</w:t>
            </w:r>
          </w:p>
        </w:tc>
        <w:tc>
          <w:tcPr>
            <w:tcW w:w="513" w:type="pct"/>
            <w:gridSpan w:val="2"/>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7</w:t>
            </w:r>
          </w:p>
        </w:tc>
        <w:tc>
          <w:tcPr>
            <w:tcW w:w="446" w:type="pct"/>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5</w:t>
            </w:r>
          </w:p>
        </w:tc>
        <w:tc>
          <w:tcPr>
            <w:tcW w:w="441" w:type="pct"/>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2</w:t>
            </w:r>
          </w:p>
        </w:tc>
        <w:tc>
          <w:tcPr>
            <w:tcW w:w="516" w:type="pct"/>
            <w:gridSpan w:val="2"/>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7</w:t>
            </w:r>
          </w:p>
        </w:tc>
        <w:tc>
          <w:tcPr>
            <w:tcW w:w="441" w:type="pct"/>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6</w:t>
            </w:r>
          </w:p>
        </w:tc>
        <w:tc>
          <w:tcPr>
            <w:tcW w:w="398" w:type="pct"/>
          </w:tcPr>
          <w:p w:rsidR="00842468" w:rsidRPr="004B033D" w:rsidRDefault="00092B26" w:rsidP="00092B26">
            <w:pPr>
              <w:tabs>
                <w:tab w:val="left" w:pos="1035"/>
              </w:tabs>
              <w:jc w:val="center"/>
              <w:rPr>
                <w:rFonts w:eastAsia="Calibri" w:cstheme="minorHAnsi"/>
                <w:sz w:val="20"/>
                <w:szCs w:val="20"/>
              </w:rPr>
            </w:pPr>
            <w:r>
              <w:rPr>
                <w:rFonts w:eastAsia="Calibri" w:cstheme="minorHAnsi"/>
                <w:sz w:val="20"/>
                <w:szCs w:val="20"/>
              </w:rPr>
              <w:t>1</w:t>
            </w:r>
          </w:p>
        </w:tc>
      </w:tr>
      <w:tr w:rsidR="003A3523" w:rsidRPr="004B033D" w:rsidTr="003A3523">
        <w:trPr>
          <w:trHeight w:val="198"/>
        </w:trPr>
        <w:tc>
          <w:tcPr>
            <w:tcW w:w="880" w:type="pct"/>
            <w:hideMark/>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Sağlık Hizmetleri Sınıfı</w:t>
            </w:r>
          </w:p>
        </w:tc>
        <w:tc>
          <w:tcPr>
            <w:tcW w:w="486" w:type="pct"/>
          </w:tcPr>
          <w:p w:rsidR="00842468" w:rsidRPr="004B033D" w:rsidRDefault="00092B26" w:rsidP="00842468">
            <w:pPr>
              <w:pStyle w:val="NormalWeb"/>
              <w:jc w:val="center"/>
              <w:textAlignment w:val="center"/>
              <w:rPr>
                <w:rFonts w:asciiTheme="minorHAnsi" w:hAnsiTheme="minorHAnsi" w:cstheme="minorHAnsi"/>
                <w:sz w:val="20"/>
                <w:szCs w:val="20"/>
              </w:rPr>
            </w:pPr>
            <w:r>
              <w:rPr>
                <w:rFonts w:asciiTheme="minorHAnsi" w:hAnsiTheme="minorHAnsi" w:cstheme="minorHAnsi"/>
                <w:sz w:val="20"/>
                <w:szCs w:val="20"/>
              </w:rPr>
              <w:t>5</w:t>
            </w:r>
          </w:p>
        </w:tc>
        <w:tc>
          <w:tcPr>
            <w:tcW w:w="441" w:type="pct"/>
          </w:tcPr>
          <w:p w:rsidR="00842468" w:rsidRPr="004B033D" w:rsidRDefault="00092B26" w:rsidP="00842468">
            <w:pPr>
              <w:pStyle w:val="NormalWeb"/>
              <w:jc w:val="center"/>
              <w:textAlignment w:val="center"/>
              <w:rPr>
                <w:rFonts w:asciiTheme="minorHAnsi" w:hAnsiTheme="minorHAnsi" w:cstheme="minorHAnsi"/>
                <w:sz w:val="20"/>
                <w:szCs w:val="20"/>
              </w:rPr>
            </w:pPr>
            <w:r>
              <w:rPr>
                <w:rFonts w:asciiTheme="minorHAnsi" w:hAnsiTheme="minorHAnsi" w:cstheme="minorHAnsi"/>
                <w:sz w:val="20"/>
                <w:szCs w:val="20"/>
              </w:rPr>
              <w:t>5</w:t>
            </w:r>
          </w:p>
        </w:tc>
        <w:tc>
          <w:tcPr>
            <w:tcW w:w="436" w:type="pct"/>
          </w:tcPr>
          <w:p w:rsidR="00842468" w:rsidRPr="004B033D" w:rsidRDefault="00092B26" w:rsidP="00842468">
            <w:pPr>
              <w:pStyle w:val="NormalWeb"/>
              <w:jc w:val="center"/>
              <w:textAlignment w:val="center"/>
              <w:rPr>
                <w:rFonts w:asciiTheme="minorHAnsi" w:hAnsiTheme="minorHAnsi" w:cstheme="minorHAnsi"/>
                <w:sz w:val="20"/>
                <w:szCs w:val="20"/>
              </w:rPr>
            </w:pPr>
            <w:r>
              <w:rPr>
                <w:rFonts w:asciiTheme="minorHAnsi" w:hAnsiTheme="minorHAnsi" w:cstheme="minorHAnsi"/>
                <w:sz w:val="20"/>
                <w:szCs w:val="20"/>
              </w:rPr>
              <w:t>-</w:t>
            </w:r>
          </w:p>
        </w:tc>
        <w:tc>
          <w:tcPr>
            <w:tcW w:w="513" w:type="pct"/>
            <w:gridSpan w:val="2"/>
          </w:tcPr>
          <w:p w:rsidR="00842468" w:rsidRPr="004B033D" w:rsidRDefault="00092B26" w:rsidP="00842468">
            <w:pPr>
              <w:pStyle w:val="NormalWeb"/>
              <w:jc w:val="center"/>
              <w:textAlignment w:val="center"/>
              <w:rPr>
                <w:rFonts w:asciiTheme="minorHAnsi" w:hAnsiTheme="minorHAnsi" w:cstheme="minorHAnsi"/>
                <w:sz w:val="20"/>
                <w:szCs w:val="20"/>
              </w:rPr>
            </w:pPr>
            <w:r>
              <w:rPr>
                <w:rFonts w:asciiTheme="minorHAnsi" w:hAnsiTheme="minorHAnsi" w:cstheme="minorHAnsi"/>
                <w:sz w:val="20"/>
                <w:szCs w:val="20"/>
              </w:rPr>
              <w:t>5</w:t>
            </w:r>
          </w:p>
        </w:tc>
        <w:tc>
          <w:tcPr>
            <w:tcW w:w="446" w:type="pct"/>
          </w:tcPr>
          <w:p w:rsidR="00842468" w:rsidRPr="004B033D" w:rsidRDefault="00092B26" w:rsidP="00842468">
            <w:pPr>
              <w:pStyle w:val="NormalWeb"/>
              <w:jc w:val="center"/>
              <w:textAlignment w:val="center"/>
              <w:rPr>
                <w:rFonts w:asciiTheme="minorHAnsi" w:hAnsiTheme="minorHAnsi" w:cstheme="minorHAnsi"/>
                <w:sz w:val="20"/>
                <w:szCs w:val="20"/>
              </w:rPr>
            </w:pPr>
            <w:r>
              <w:rPr>
                <w:rFonts w:asciiTheme="minorHAnsi" w:hAnsiTheme="minorHAnsi" w:cstheme="minorHAnsi"/>
                <w:sz w:val="20"/>
                <w:szCs w:val="20"/>
              </w:rPr>
              <w:t>5</w:t>
            </w:r>
          </w:p>
        </w:tc>
        <w:tc>
          <w:tcPr>
            <w:tcW w:w="441" w:type="pct"/>
          </w:tcPr>
          <w:p w:rsidR="00842468" w:rsidRPr="004B033D" w:rsidRDefault="00092B26" w:rsidP="00842468">
            <w:pPr>
              <w:pStyle w:val="NormalWeb"/>
              <w:jc w:val="center"/>
              <w:textAlignment w:val="center"/>
              <w:rPr>
                <w:rFonts w:asciiTheme="minorHAnsi" w:hAnsiTheme="minorHAnsi" w:cstheme="minorHAnsi"/>
                <w:sz w:val="20"/>
                <w:szCs w:val="20"/>
              </w:rPr>
            </w:pPr>
            <w:r>
              <w:rPr>
                <w:rFonts w:asciiTheme="minorHAnsi" w:hAnsiTheme="minorHAnsi" w:cstheme="minorHAnsi"/>
                <w:sz w:val="20"/>
                <w:szCs w:val="20"/>
              </w:rPr>
              <w:t>-</w:t>
            </w:r>
          </w:p>
        </w:tc>
        <w:tc>
          <w:tcPr>
            <w:tcW w:w="516" w:type="pct"/>
            <w:gridSpan w:val="2"/>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5</w:t>
            </w:r>
          </w:p>
        </w:tc>
        <w:tc>
          <w:tcPr>
            <w:tcW w:w="441" w:type="pct"/>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5</w:t>
            </w:r>
          </w:p>
        </w:tc>
        <w:tc>
          <w:tcPr>
            <w:tcW w:w="398" w:type="pct"/>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w:t>
            </w:r>
          </w:p>
        </w:tc>
      </w:tr>
      <w:tr w:rsidR="003A3523" w:rsidRPr="004B033D" w:rsidTr="003A3523">
        <w:trPr>
          <w:trHeight w:val="189"/>
        </w:trPr>
        <w:tc>
          <w:tcPr>
            <w:tcW w:w="880" w:type="pct"/>
            <w:hideMark/>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Yardımcı Hizmetler Sınıfı</w:t>
            </w:r>
          </w:p>
        </w:tc>
        <w:tc>
          <w:tcPr>
            <w:tcW w:w="486" w:type="pct"/>
          </w:tcPr>
          <w:p w:rsidR="00842468" w:rsidRPr="004B033D" w:rsidRDefault="00092B26" w:rsidP="00842468">
            <w:pPr>
              <w:pStyle w:val="NormalWeb"/>
              <w:jc w:val="center"/>
              <w:textAlignment w:val="center"/>
              <w:rPr>
                <w:rFonts w:asciiTheme="minorHAnsi" w:hAnsiTheme="minorHAnsi" w:cstheme="minorHAnsi"/>
                <w:sz w:val="20"/>
                <w:szCs w:val="20"/>
              </w:rPr>
            </w:pPr>
            <w:r>
              <w:rPr>
                <w:rFonts w:asciiTheme="minorHAnsi" w:hAnsiTheme="minorHAnsi" w:cstheme="minorHAnsi"/>
                <w:sz w:val="20"/>
                <w:szCs w:val="20"/>
              </w:rPr>
              <w:t>150</w:t>
            </w:r>
          </w:p>
        </w:tc>
        <w:tc>
          <w:tcPr>
            <w:tcW w:w="441" w:type="pct"/>
          </w:tcPr>
          <w:p w:rsidR="00842468" w:rsidRPr="004B033D" w:rsidRDefault="00092B26" w:rsidP="00842468">
            <w:pPr>
              <w:pStyle w:val="NormalWeb"/>
              <w:jc w:val="center"/>
              <w:textAlignment w:val="center"/>
              <w:rPr>
                <w:rFonts w:asciiTheme="minorHAnsi" w:hAnsiTheme="minorHAnsi" w:cstheme="minorHAnsi"/>
                <w:sz w:val="20"/>
                <w:szCs w:val="20"/>
              </w:rPr>
            </w:pPr>
            <w:r>
              <w:rPr>
                <w:rFonts w:asciiTheme="minorHAnsi" w:hAnsiTheme="minorHAnsi" w:cstheme="minorHAnsi"/>
                <w:sz w:val="20"/>
                <w:szCs w:val="20"/>
              </w:rPr>
              <w:t>160</w:t>
            </w:r>
          </w:p>
        </w:tc>
        <w:tc>
          <w:tcPr>
            <w:tcW w:w="436" w:type="pct"/>
          </w:tcPr>
          <w:p w:rsidR="00842468" w:rsidRPr="004B033D" w:rsidRDefault="00092B26" w:rsidP="00842468">
            <w:pPr>
              <w:pStyle w:val="NormalWeb"/>
              <w:jc w:val="center"/>
              <w:textAlignment w:val="center"/>
              <w:rPr>
                <w:rFonts w:asciiTheme="minorHAnsi" w:hAnsiTheme="minorHAnsi" w:cstheme="minorHAnsi"/>
                <w:sz w:val="20"/>
                <w:szCs w:val="20"/>
              </w:rPr>
            </w:pPr>
            <w:r>
              <w:rPr>
                <w:rFonts w:asciiTheme="minorHAnsi" w:hAnsiTheme="minorHAnsi" w:cstheme="minorHAnsi"/>
                <w:sz w:val="20"/>
                <w:szCs w:val="20"/>
              </w:rPr>
              <w:t>10</w:t>
            </w:r>
          </w:p>
        </w:tc>
        <w:tc>
          <w:tcPr>
            <w:tcW w:w="513" w:type="pct"/>
            <w:gridSpan w:val="2"/>
          </w:tcPr>
          <w:p w:rsidR="00842468" w:rsidRPr="004B033D" w:rsidRDefault="00092B26" w:rsidP="00842468">
            <w:pPr>
              <w:pStyle w:val="NormalWeb"/>
              <w:jc w:val="center"/>
              <w:textAlignment w:val="center"/>
              <w:rPr>
                <w:rFonts w:asciiTheme="minorHAnsi" w:hAnsiTheme="minorHAnsi" w:cstheme="minorHAnsi"/>
                <w:sz w:val="20"/>
                <w:szCs w:val="20"/>
              </w:rPr>
            </w:pPr>
            <w:r>
              <w:rPr>
                <w:rFonts w:asciiTheme="minorHAnsi" w:hAnsiTheme="minorHAnsi" w:cstheme="minorHAnsi"/>
                <w:sz w:val="20"/>
                <w:szCs w:val="20"/>
              </w:rPr>
              <w:t>170</w:t>
            </w:r>
          </w:p>
        </w:tc>
        <w:tc>
          <w:tcPr>
            <w:tcW w:w="446" w:type="pct"/>
          </w:tcPr>
          <w:p w:rsidR="00842468" w:rsidRPr="004B033D" w:rsidRDefault="00092B26" w:rsidP="00842468">
            <w:pPr>
              <w:pStyle w:val="NormalWeb"/>
              <w:jc w:val="center"/>
              <w:textAlignment w:val="center"/>
              <w:rPr>
                <w:rFonts w:asciiTheme="minorHAnsi" w:hAnsiTheme="minorHAnsi" w:cstheme="minorHAnsi"/>
                <w:sz w:val="20"/>
                <w:szCs w:val="20"/>
              </w:rPr>
            </w:pPr>
            <w:r>
              <w:rPr>
                <w:rFonts w:asciiTheme="minorHAnsi" w:hAnsiTheme="minorHAnsi" w:cstheme="minorHAnsi"/>
                <w:sz w:val="20"/>
                <w:szCs w:val="20"/>
              </w:rPr>
              <w:t>160</w:t>
            </w:r>
          </w:p>
        </w:tc>
        <w:tc>
          <w:tcPr>
            <w:tcW w:w="441" w:type="pct"/>
          </w:tcPr>
          <w:p w:rsidR="00842468" w:rsidRPr="004B033D" w:rsidRDefault="00092B26" w:rsidP="00842468">
            <w:pPr>
              <w:pStyle w:val="NormalWeb"/>
              <w:jc w:val="center"/>
              <w:textAlignment w:val="center"/>
              <w:rPr>
                <w:rFonts w:asciiTheme="minorHAnsi" w:hAnsiTheme="minorHAnsi" w:cstheme="minorHAnsi"/>
                <w:sz w:val="20"/>
                <w:szCs w:val="20"/>
              </w:rPr>
            </w:pPr>
            <w:r>
              <w:rPr>
                <w:rFonts w:asciiTheme="minorHAnsi" w:hAnsiTheme="minorHAnsi" w:cstheme="minorHAnsi"/>
                <w:sz w:val="20"/>
                <w:szCs w:val="20"/>
              </w:rPr>
              <w:t>10</w:t>
            </w:r>
          </w:p>
        </w:tc>
        <w:tc>
          <w:tcPr>
            <w:tcW w:w="516" w:type="pct"/>
            <w:gridSpan w:val="2"/>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176</w:t>
            </w:r>
          </w:p>
        </w:tc>
        <w:tc>
          <w:tcPr>
            <w:tcW w:w="441" w:type="pct"/>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168</w:t>
            </w:r>
          </w:p>
        </w:tc>
        <w:tc>
          <w:tcPr>
            <w:tcW w:w="398" w:type="pct"/>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10</w:t>
            </w:r>
          </w:p>
        </w:tc>
      </w:tr>
      <w:tr w:rsidR="003A3523" w:rsidRPr="004B033D" w:rsidTr="003A3523">
        <w:trPr>
          <w:trHeight w:val="203"/>
        </w:trPr>
        <w:tc>
          <w:tcPr>
            <w:tcW w:w="880" w:type="pct"/>
            <w:hideMark/>
          </w:tcPr>
          <w:p w:rsidR="00842468" w:rsidRPr="004B033D" w:rsidRDefault="003A3523" w:rsidP="00842468">
            <w:pPr>
              <w:tabs>
                <w:tab w:val="left" w:pos="1035"/>
              </w:tabs>
              <w:jc w:val="center"/>
              <w:rPr>
                <w:rFonts w:eastAsia="Calibri" w:cstheme="minorHAnsi"/>
                <w:b/>
                <w:sz w:val="20"/>
                <w:szCs w:val="20"/>
              </w:rPr>
            </w:pPr>
            <w:r w:rsidRPr="004B033D">
              <w:rPr>
                <w:rFonts w:eastAsia="Calibri" w:cstheme="minorHAnsi"/>
                <w:b/>
                <w:sz w:val="20"/>
                <w:szCs w:val="20"/>
              </w:rPr>
              <w:t>TOPLAM</w:t>
            </w:r>
          </w:p>
        </w:tc>
        <w:tc>
          <w:tcPr>
            <w:tcW w:w="486" w:type="pct"/>
          </w:tcPr>
          <w:p w:rsidR="00842468" w:rsidRPr="004B033D" w:rsidRDefault="00092B26" w:rsidP="00842468">
            <w:pPr>
              <w:tabs>
                <w:tab w:val="left" w:pos="1035"/>
              </w:tabs>
              <w:jc w:val="center"/>
              <w:rPr>
                <w:rFonts w:eastAsia="Calibri" w:cstheme="minorHAnsi"/>
                <w:b/>
                <w:sz w:val="20"/>
                <w:szCs w:val="20"/>
              </w:rPr>
            </w:pPr>
            <w:r>
              <w:rPr>
                <w:rFonts w:eastAsia="Calibri" w:cstheme="minorHAnsi"/>
                <w:b/>
                <w:sz w:val="20"/>
                <w:szCs w:val="20"/>
              </w:rPr>
              <w:t>166</w:t>
            </w:r>
          </w:p>
        </w:tc>
        <w:tc>
          <w:tcPr>
            <w:tcW w:w="441" w:type="pct"/>
          </w:tcPr>
          <w:p w:rsidR="00842468" w:rsidRPr="004B033D" w:rsidRDefault="00092B26" w:rsidP="00842468">
            <w:pPr>
              <w:tabs>
                <w:tab w:val="left" w:pos="1035"/>
              </w:tabs>
              <w:jc w:val="center"/>
              <w:rPr>
                <w:rFonts w:eastAsia="Calibri" w:cstheme="minorHAnsi"/>
                <w:b/>
                <w:sz w:val="20"/>
                <w:szCs w:val="20"/>
              </w:rPr>
            </w:pPr>
            <w:r>
              <w:rPr>
                <w:rFonts w:eastAsia="Calibri" w:cstheme="minorHAnsi"/>
                <w:b/>
                <w:sz w:val="20"/>
                <w:szCs w:val="20"/>
              </w:rPr>
              <w:t>174</w:t>
            </w:r>
          </w:p>
        </w:tc>
        <w:tc>
          <w:tcPr>
            <w:tcW w:w="436" w:type="pct"/>
          </w:tcPr>
          <w:p w:rsidR="00842468" w:rsidRPr="004B033D" w:rsidRDefault="00092B26" w:rsidP="00842468">
            <w:pPr>
              <w:tabs>
                <w:tab w:val="left" w:pos="1035"/>
              </w:tabs>
              <w:jc w:val="center"/>
              <w:rPr>
                <w:rFonts w:eastAsia="Calibri" w:cstheme="minorHAnsi"/>
                <w:b/>
                <w:sz w:val="20"/>
                <w:szCs w:val="20"/>
              </w:rPr>
            </w:pPr>
            <w:r>
              <w:rPr>
                <w:rFonts w:eastAsia="Calibri" w:cstheme="minorHAnsi"/>
                <w:b/>
                <w:sz w:val="20"/>
                <w:szCs w:val="20"/>
              </w:rPr>
              <w:t>12</w:t>
            </w:r>
          </w:p>
        </w:tc>
        <w:tc>
          <w:tcPr>
            <w:tcW w:w="513" w:type="pct"/>
            <w:gridSpan w:val="2"/>
          </w:tcPr>
          <w:p w:rsidR="00842468" w:rsidRPr="004B033D" w:rsidRDefault="00092B26" w:rsidP="00842468">
            <w:pPr>
              <w:tabs>
                <w:tab w:val="left" w:pos="1035"/>
              </w:tabs>
              <w:jc w:val="center"/>
              <w:rPr>
                <w:rFonts w:eastAsia="Calibri" w:cstheme="minorHAnsi"/>
                <w:b/>
                <w:sz w:val="20"/>
                <w:szCs w:val="20"/>
              </w:rPr>
            </w:pPr>
            <w:r>
              <w:rPr>
                <w:rFonts w:eastAsia="Calibri" w:cstheme="minorHAnsi"/>
                <w:b/>
                <w:sz w:val="20"/>
                <w:szCs w:val="20"/>
              </w:rPr>
              <w:t>187</w:t>
            </w:r>
          </w:p>
        </w:tc>
        <w:tc>
          <w:tcPr>
            <w:tcW w:w="446" w:type="pct"/>
          </w:tcPr>
          <w:p w:rsidR="00842468" w:rsidRPr="004B033D" w:rsidRDefault="00092B26" w:rsidP="00842468">
            <w:pPr>
              <w:tabs>
                <w:tab w:val="left" w:pos="1035"/>
              </w:tabs>
              <w:jc w:val="center"/>
              <w:rPr>
                <w:rFonts w:eastAsia="Calibri" w:cstheme="minorHAnsi"/>
                <w:b/>
                <w:sz w:val="20"/>
                <w:szCs w:val="20"/>
              </w:rPr>
            </w:pPr>
            <w:r>
              <w:rPr>
                <w:rFonts w:eastAsia="Calibri" w:cstheme="minorHAnsi"/>
                <w:b/>
                <w:sz w:val="20"/>
                <w:szCs w:val="20"/>
              </w:rPr>
              <w:t>175</w:t>
            </w:r>
          </w:p>
        </w:tc>
        <w:tc>
          <w:tcPr>
            <w:tcW w:w="441" w:type="pct"/>
          </w:tcPr>
          <w:p w:rsidR="00842468" w:rsidRPr="004B033D" w:rsidRDefault="00092B26" w:rsidP="00842468">
            <w:pPr>
              <w:tabs>
                <w:tab w:val="left" w:pos="1035"/>
              </w:tabs>
              <w:jc w:val="center"/>
              <w:rPr>
                <w:rFonts w:eastAsia="Calibri" w:cstheme="minorHAnsi"/>
                <w:b/>
                <w:sz w:val="20"/>
                <w:szCs w:val="20"/>
              </w:rPr>
            </w:pPr>
            <w:r>
              <w:rPr>
                <w:rFonts w:eastAsia="Calibri" w:cstheme="minorHAnsi"/>
                <w:b/>
                <w:sz w:val="20"/>
                <w:szCs w:val="20"/>
              </w:rPr>
              <w:t>12</w:t>
            </w:r>
          </w:p>
        </w:tc>
        <w:tc>
          <w:tcPr>
            <w:tcW w:w="516" w:type="pct"/>
            <w:gridSpan w:val="2"/>
          </w:tcPr>
          <w:p w:rsidR="00842468" w:rsidRPr="004B033D" w:rsidRDefault="00092B26" w:rsidP="00842468">
            <w:pPr>
              <w:tabs>
                <w:tab w:val="left" w:pos="1035"/>
              </w:tabs>
              <w:jc w:val="center"/>
              <w:rPr>
                <w:rFonts w:eastAsia="Calibri" w:cstheme="minorHAnsi"/>
                <w:b/>
                <w:sz w:val="20"/>
                <w:szCs w:val="20"/>
              </w:rPr>
            </w:pPr>
            <w:r>
              <w:rPr>
                <w:rFonts w:eastAsia="Calibri" w:cstheme="minorHAnsi"/>
                <w:b/>
                <w:sz w:val="20"/>
                <w:szCs w:val="20"/>
              </w:rPr>
              <w:t>193</w:t>
            </w:r>
          </w:p>
        </w:tc>
        <w:tc>
          <w:tcPr>
            <w:tcW w:w="441" w:type="pct"/>
          </w:tcPr>
          <w:p w:rsidR="00842468" w:rsidRPr="004B033D" w:rsidRDefault="00092B26" w:rsidP="00842468">
            <w:pPr>
              <w:tabs>
                <w:tab w:val="left" w:pos="1035"/>
              </w:tabs>
              <w:jc w:val="center"/>
              <w:rPr>
                <w:rFonts w:eastAsia="Calibri" w:cstheme="minorHAnsi"/>
                <w:b/>
                <w:sz w:val="20"/>
                <w:szCs w:val="20"/>
              </w:rPr>
            </w:pPr>
            <w:r>
              <w:rPr>
                <w:rFonts w:eastAsia="Calibri" w:cstheme="minorHAnsi"/>
                <w:b/>
                <w:sz w:val="20"/>
                <w:szCs w:val="20"/>
              </w:rPr>
              <w:t>185</w:t>
            </w:r>
          </w:p>
        </w:tc>
        <w:tc>
          <w:tcPr>
            <w:tcW w:w="398" w:type="pct"/>
          </w:tcPr>
          <w:p w:rsidR="00842468" w:rsidRPr="004B033D" w:rsidRDefault="00092B26" w:rsidP="00842468">
            <w:pPr>
              <w:tabs>
                <w:tab w:val="left" w:pos="1035"/>
              </w:tabs>
              <w:jc w:val="center"/>
              <w:rPr>
                <w:rFonts w:eastAsia="Calibri" w:cstheme="minorHAnsi"/>
                <w:b/>
                <w:sz w:val="20"/>
                <w:szCs w:val="20"/>
              </w:rPr>
            </w:pPr>
            <w:r>
              <w:rPr>
                <w:rFonts w:eastAsia="Calibri" w:cstheme="minorHAnsi"/>
                <w:b/>
                <w:sz w:val="20"/>
                <w:szCs w:val="20"/>
              </w:rPr>
              <w:t>11</w:t>
            </w:r>
          </w:p>
        </w:tc>
      </w:tr>
      <w:tr w:rsidR="00842468" w:rsidRPr="004B033D" w:rsidTr="003A3523">
        <w:trPr>
          <w:trHeight w:val="185"/>
        </w:trPr>
        <w:tc>
          <w:tcPr>
            <w:tcW w:w="5000" w:type="pct"/>
            <w:gridSpan w:val="12"/>
            <w:hideMark/>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DİĞER STATÜLER</w:t>
            </w:r>
          </w:p>
        </w:tc>
      </w:tr>
      <w:tr w:rsidR="00842468" w:rsidRPr="004B033D" w:rsidTr="003A3523">
        <w:trPr>
          <w:trHeight w:val="199"/>
        </w:trPr>
        <w:tc>
          <w:tcPr>
            <w:tcW w:w="880" w:type="pct"/>
            <w:hideMark/>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TÜRÜ</w:t>
            </w:r>
          </w:p>
        </w:tc>
        <w:tc>
          <w:tcPr>
            <w:tcW w:w="1391" w:type="pct"/>
            <w:gridSpan w:val="4"/>
            <w:hideMark/>
          </w:tcPr>
          <w:p w:rsidR="00842468" w:rsidRPr="004B033D" w:rsidRDefault="00842468" w:rsidP="00842468">
            <w:pPr>
              <w:tabs>
                <w:tab w:val="left" w:pos="1035"/>
              </w:tabs>
              <w:jc w:val="center"/>
              <w:rPr>
                <w:rFonts w:eastAsia="Calibri" w:cstheme="minorHAnsi"/>
                <w:b/>
                <w:sz w:val="20"/>
                <w:szCs w:val="20"/>
              </w:rPr>
            </w:pPr>
            <w:r w:rsidRPr="004B033D">
              <w:rPr>
                <w:rFonts w:eastAsia="Calibri" w:cstheme="minorHAnsi"/>
                <w:b/>
                <w:sz w:val="20"/>
                <w:szCs w:val="20"/>
              </w:rPr>
              <w:t>2020-2021</w:t>
            </w:r>
          </w:p>
        </w:tc>
        <w:tc>
          <w:tcPr>
            <w:tcW w:w="1423" w:type="pct"/>
            <w:gridSpan w:val="4"/>
          </w:tcPr>
          <w:p w:rsidR="00842468" w:rsidRPr="004B033D" w:rsidRDefault="00842468" w:rsidP="00842468">
            <w:pPr>
              <w:tabs>
                <w:tab w:val="left" w:pos="1035"/>
              </w:tabs>
              <w:jc w:val="center"/>
              <w:rPr>
                <w:rFonts w:eastAsia="Calibri" w:cstheme="minorHAnsi"/>
                <w:b/>
                <w:bCs/>
                <w:sz w:val="20"/>
                <w:szCs w:val="20"/>
              </w:rPr>
            </w:pPr>
            <w:r w:rsidRPr="004B033D">
              <w:rPr>
                <w:rFonts w:eastAsia="Calibri" w:cstheme="minorHAnsi"/>
                <w:b/>
                <w:bCs/>
                <w:sz w:val="20"/>
                <w:szCs w:val="20"/>
              </w:rPr>
              <w:t>2021-2022</w:t>
            </w:r>
          </w:p>
        </w:tc>
        <w:tc>
          <w:tcPr>
            <w:tcW w:w="1304" w:type="pct"/>
            <w:gridSpan w:val="3"/>
          </w:tcPr>
          <w:p w:rsidR="00842468" w:rsidRPr="004B033D" w:rsidRDefault="00842468" w:rsidP="00842468">
            <w:pPr>
              <w:tabs>
                <w:tab w:val="left" w:pos="1035"/>
              </w:tabs>
              <w:jc w:val="center"/>
              <w:rPr>
                <w:rFonts w:eastAsia="Calibri" w:cstheme="minorHAnsi"/>
                <w:b/>
                <w:bCs/>
                <w:sz w:val="20"/>
                <w:szCs w:val="20"/>
              </w:rPr>
            </w:pPr>
            <w:r w:rsidRPr="004B033D">
              <w:rPr>
                <w:rFonts w:eastAsia="Calibri" w:cstheme="minorHAnsi"/>
                <w:b/>
                <w:bCs/>
                <w:sz w:val="20"/>
                <w:szCs w:val="20"/>
              </w:rPr>
              <w:t>2022-2023</w:t>
            </w:r>
          </w:p>
        </w:tc>
      </w:tr>
      <w:tr w:rsidR="00842468" w:rsidRPr="004B033D" w:rsidTr="003A3523">
        <w:trPr>
          <w:trHeight w:val="193"/>
        </w:trPr>
        <w:tc>
          <w:tcPr>
            <w:tcW w:w="880" w:type="pct"/>
            <w:hideMark/>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Sözleşmeli İdari Büro Görevlisi (657 SK.4/B)</w:t>
            </w:r>
          </w:p>
        </w:tc>
        <w:tc>
          <w:tcPr>
            <w:tcW w:w="1391" w:type="pct"/>
            <w:gridSpan w:val="4"/>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6</w:t>
            </w:r>
          </w:p>
        </w:tc>
        <w:tc>
          <w:tcPr>
            <w:tcW w:w="1423" w:type="pct"/>
            <w:gridSpan w:val="4"/>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8</w:t>
            </w:r>
          </w:p>
        </w:tc>
        <w:tc>
          <w:tcPr>
            <w:tcW w:w="1304" w:type="pct"/>
            <w:gridSpan w:val="3"/>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9</w:t>
            </w:r>
          </w:p>
        </w:tc>
      </w:tr>
      <w:tr w:rsidR="00842468" w:rsidRPr="004B033D" w:rsidTr="003A3523">
        <w:trPr>
          <w:trHeight w:val="193"/>
        </w:trPr>
        <w:tc>
          <w:tcPr>
            <w:tcW w:w="880" w:type="pct"/>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Sözleşmeli İdari Destek Görevlisi (657 SK.4/B)</w:t>
            </w:r>
          </w:p>
        </w:tc>
        <w:tc>
          <w:tcPr>
            <w:tcW w:w="1391" w:type="pct"/>
            <w:gridSpan w:val="4"/>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7</w:t>
            </w:r>
          </w:p>
        </w:tc>
        <w:tc>
          <w:tcPr>
            <w:tcW w:w="1423" w:type="pct"/>
            <w:gridSpan w:val="4"/>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8</w:t>
            </w:r>
          </w:p>
        </w:tc>
        <w:tc>
          <w:tcPr>
            <w:tcW w:w="1304" w:type="pct"/>
            <w:gridSpan w:val="3"/>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1</w:t>
            </w:r>
            <w:r w:rsidR="00092B26">
              <w:rPr>
                <w:rFonts w:eastAsia="Calibri" w:cstheme="minorHAnsi"/>
                <w:sz w:val="20"/>
                <w:szCs w:val="20"/>
              </w:rPr>
              <w:t>0</w:t>
            </w:r>
          </w:p>
        </w:tc>
      </w:tr>
      <w:tr w:rsidR="00842468" w:rsidRPr="004B033D" w:rsidTr="003A3523">
        <w:trPr>
          <w:trHeight w:val="212"/>
        </w:trPr>
        <w:tc>
          <w:tcPr>
            <w:tcW w:w="880" w:type="pct"/>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Sürekli İşçi</w:t>
            </w:r>
          </w:p>
        </w:tc>
        <w:tc>
          <w:tcPr>
            <w:tcW w:w="1391" w:type="pct"/>
            <w:gridSpan w:val="4"/>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7</w:t>
            </w:r>
          </w:p>
        </w:tc>
        <w:tc>
          <w:tcPr>
            <w:tcW w:w="1423" w:type="pct"/>
            <w:gridSpan w:val="4"/>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9</w:t>
            </w:r>
          </w:p>
        </w:tc>
        <w:tc>
          <w:tcPr>
            <w:tcW w:w="1304" w:type="pct"/>
            <w:gridSpan w:val="3"/>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10</w:t>
            </w:r>
          </w:p>
        </w:tc>
      </w:tr>
      <w:tr w:rsidR="00842468" w:rsidRPr="004B033D" w:rsidTr="003A3523">
        <w:trPr>
          <w:trHeight w:val="206"/>
        </w:trPr>
        <w:tc>
          <w:tcPr>
            <w:tcW w:w="880" w:type="pct"/>
            <w:hideMark/>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Geçici İşçi (696 KHK)</w:t>
            </w:r>
          </w:p>
        </w:tc>
        <w:tc>
          <w:tcPr>
            <w:tcW w:w="1391" w:type="pct"/>
            <w:gridSpan w:val="4"/>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50</w:t>
            </w:r>
          </w:p>
        </w:tc>
        <w:tc>
          <w:tcPr>
            <w:tcW w:w="1423" w:type="pct"/>
            <w:gridSpan w:val="4"/>
          </w:tcPr>
          <w:p w:rsidR="00842468" w:rsidRPr="004B033D" w:rsidRDefault="00092B26" w:rsidP="00842468">
            <w:pPr>
              <w:tabs>
                <w:tab w:val="left" w:pos="1035"/>
              </w:tabs>
              <w:jc w:val="center"/>
              <w:rPr>
                <w:rFonts w:eastAsia="Calibri" w:cstheme="minorHAnsi"/>
                <w:sz w:val="20"/>
                <w:szCs w:val="20"/>
              </w:rPr>
            </w:pPr>
            <w:r>
              <w:rPr>
                <w:rFonts w:eastAsia="Calibri" w:cstheme="minorHAnsi"/>
                <w:sz w:val="20"/>
                <w:szCs w:val="20"/>
              </w:rPr>
              <w:t>50</w:t>
            </w:r>
          </w:p>
        </w:tc>
        <w:tc>
          <w:tcPr>
            <w:tcW w:w="1304" w:type="pct"/>
            <w:gridSpan w:val="3"/>
          </w:tcPr>
          <w:p w:rsidR="00842468" w:rsidRPr="004B033D" w:rsidRDefault="00842468" w:rsidP="00092B26">
            <w:pPr>
              <w:tabs>
                <w:tab w:val="left" w:pos="1035"/>
              </w:tabs>
              <w:jc w:val="center"/>
              <w:rPr>
                <w:rFonts w:eastAsia="Calibri" w:cstheme="minorHAnsi"/>
                <w:sz w:val="20"/>
                <w:szCs w:val="20"/>
              </w:rPr>
            </w:pPr>
            <w:r w:rsidRPr="004B033D">
              <w:rPr>
                <w:rFonts w:eastAsia="Calibri" w:cstheme="minorHAnsi"/>
                <w:sz w:val="20"/>
                <w:szCs w:val="20"/>
              </w:rPr>
              <w:t>53</w:t>
            </w:r>
          </w:p>
        </w:tc>
      </w:tr>
      <w:tr w:rsidR="00842468" w:rsidRPr="004B033D" w:rsidTr="003A3523">
        <w:trPr>
          <w:trHeight w:val="186"/>
        </w:trPr>
        <w:tc>
          <w:tcPr>
            <w:tcW w:w="880" w:type="pct"/>
            <w:hideMark/>
          </w:tcPr>
          <w:p w:rsidR="00842468" w:rsidRPr="004B033D" w:rsidRDefault="00842468" w:rsidP="00842468">
            <w:pPr>
              <w:tabs>
                <w:tab w:val="left" w:pos="1035"/>
              </w:tabs>
              <w:rPr>
                <w:rFonts w:eastAsia="Calibri" w:cstheme="minorHAnsi"/>
                <w:sz w:val="20"/>
                <w:szCs w:val="20"/>
              </w:rPr>
            </w:pPr>
            <w:r w:rsidRPr="004B033D">
              <w:rPr>
                <w:rFonts w:eastAsia="Calibri" w:cstheme="minorHAnsi"/>
                <w:sz w:val="20"/>
                <w:szCs w:val="20"/>
              </w:rPr>
              <w:t>Ders Karşılığı Ücretli Öğretmen</w:t>
            </w:r>
          </w:p>
        </w:tc>
        <w:tc>
          <w:tcPr>
            <w:tcW w:w="1391" w:type="pct"/>
            <w:gridSpan w:val="4"/>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1.022</w:t>
            </w:r>
          </w:p>
        </w:tc>
        <w:tc>
          <w:tcPr>
            <w:tcW w:w="1423" w:type="pct"/>
            <w:gridSpan w:val="4"/>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1.396</w:t>
            </w:r>
          </w:p>
        </w:tc>
        <w:tc>
          <w:tcPr>
            <w:tcW w:w="1304" w:type="pct"/>
            <w:gridSpan w:val="3"/>
          </w:tcPr>
          <w:p w:rsidR="00842468" w:rsidRPr="004B033D" w:rsidRDefault="00842468" w:rsidP="00842468">
            <w:pPr>
              <w:tabs>
                <w:tab w:val="left" w:pos="1035"/>
              </w:tabs>
              <w:jc w:val="center"/>
              <w:rPr>
                <w:rFonts w:eastAsia="Calibri" w:cstheme="minorHAnsi"/>
                <w:sz w:val="20"/>
                <w:szCs w:val="20"/>
              </w:rPr>
            </w:pPr>
            <w:r w:rsidRPr="004B033D">
              <w:rPr>
                <w:rFonts w:eastAsia="Calibri" w:cstheme="minorHAnsi"/>
                <w:sz w:val="20"/>
                <w:szCs w:val="20"/>
              </w:rPr>
              <w:t>1.172</w:t>
            </w:r>
          </w:p>
        </w:tc>
      </w:tr>
    </w:tbl>
    <w:p w:rsidR="00842468" w:rsidRDefault="00842468" w:rsidP="00842468">
      <w:pPr>
        <w:spacing w:line="240" w:lineRule="auto"/>
        <w:jc w:val="both"/>
        <w:rPr>
          <w:rFonts w:cstheme="minorHAnsi"/>
        </w:rPr>
      </w:pPr>
    </w:p>
    <w:p w:rsidR="00842468" w:rsidRPr="00ED6E67" w:rsidRDefault="00842468" w:rsidP="003A3523">
      <w:pPr>
        <w:spacing w:after="120" w:line="240" w:lineRule="auto"/>
        <w:jc w:val="both"/>
        <w:rPr>
          <w:rFonts w:cstheme="minorHAnsi"/>
        </w:rPr>
      </w:pPr>
      <w:r>
        <w:rPr>
          <w:rFonts w:cstheme="minorHAnsi"/>
        </w:rPr>
        <w:lastRenderedPageBreak/>
        <w:t>Tablo</w:t>
      </w:r>
      <w:r w:rsidRPr="00ED6E67">
        <w:rPr>
          <w:rFonts w:cstheme="minorHAnsi"/>
        </w:rPr>
        <w:t>da Müdürlüğümüz 2022-2023 yılı, personel görev ve unvanları, norm ve mevcut durumu ile ihtiyaçlar belirtilmi</w:t>
      </w:r>
      <w:r w:rsidR="00EA31B2">
        <w:rPr>
          <w:rFonts w:cstheme="minorHAnsi"/>
        </w:rPr>
        <w:t xml:space="preserve">ştir.  teknik hizmetler sınıfında 1 </w:t>
      </w:r>
      <w:proofErr w:type="gramStart"/>
      <w:r w:rsidR="00EA31B2">
        <w:rPr>
          <w:rFonts w:cstheme="minorHAnsi"/>
        </w:rPr>
        <w:t xml:space="preserve">ve </w:t>
      </w:r>
      <w:r w:rsidRPr="00ED6E67">
        <w:rPr>
          <w:rFonts w:cstheme="minorHAnsi"/>
        </w:rPr>
        <w:t xml:space="preserve"> y</w:t>
      </w:r>
      <w:r w:rsidR="00EA31B2">
        <w:rPr>
          <w:rFonts w:cstheme="minorHAnsi"/>
        </w:rPr>
        <w:t>ardımcı</w:t>
      </w:r>
      <w:proofErr w:type="gramEnd"/>
      <w:r w:rsidR="00EA31B2">
        <w:rPr>
          <w:rFonts w:cstheme="minorHAnsi"/>
        </w:rPr>
        <w:t xml:space="preserve"> hizmetler sınıfında 10 toplamda </w:t>
      </w:r>
      <w:r w:rsidRPr="00ED6E67">
        <w:rPr>
          <w:rFonts w:cstheme="minorHAnsi"/>
        </w:rPr>
        <w:t>1</w:t>
      </w:r>
      <w:r w:rsidR="00EA31B2">
        <w:rPr>
          <w:rFonts w:cstheme="minorHAnsi"/>
        </w:rPr>
        <w:t>1</w:t>
      </w:r>
      <w:r w:rsidRPr="00ED6E67">
        <w:rPr>
          <w:rFonts w:cstheme="minorHAnsi"/>
        </w:rPr>
        <w:t xml:space="preserve"> personele ihtiyaç duyulmaktadır. </w:t>
      </w:r>
    </w:p>
    <w:tbl>
      <w:tblPr>
        <w:tblStyle w:val="TabloKlavuzu"/>
        <w:tblW w:w="9451"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319"/>
        <w:gridCol w:w="1263"/>
        <w:gridCol w:w="1114"/>
        <w:gridCol w:w="1263"/>
        <w:gridCol w:w="1114"/>
        <w:gridCol w:w="1263"/>
        <w:gridCol w:w="1115"/>
      </w:tblGrid>
      <w:tr w:rsidR="00842468" w:rsidRPr="004B033D" w:rsidTr="003A3523">
        <w:trPr>
          <w:trHeight w:val="304"/>
          <w:jc w:val="center"/>
        </w:trPr>
        <w:tc>
          <w:tcPr>
            <w:tcW w:w="9451" w:type="dxa"/>
            <w:gridSpan w:val="7"/>
            <w:noWrap/>
          </w:tcPr>
          <w:p w:rsidR="00842468" w:rsidRPr="004B033D" w:rsidRDefault="00842468" w:rsidP="003A3523">
            <w:pPr>
              <w:pStyle w:val="ResimYazs"/>
              <w:keepNext/>
              <w:spacing w:after="0"/>
              <w:jc w:val="center"/>
              <w:rPr>
                <w:rFonts w:eastAsia="Calibri" w:cstheme="minorHAnsi"/>
                <w:i w:val="0"/>
                <w:sz w:val="20"/>
                <w:szCs w:val="20"/>
              </w:rPr>
            </w:pPr>
            <w:bookmarkStart w:id="62" w:name="_Toc160247534"/>
            <w:bookmarkStart w:id="63" w:name="_Toc160306435"/>
            <w:r w:rsidRPr="004B033D">
              <w:rPr>
                <w:b/>
                <w:i w:val="0"/>
                <w:color w:val="auto"/>
                <w:sz w:val="20"/>
                <w:szCs w:val="20"/>
              </w:rPr>
              <w:t xml:space="preserve">Tablo </w:t>
            </w:r>
            <w:r w:rsidRPr="004B033D">
              <w:rPr>
                <w:b/>
                <w:i w:val="0"/>
                <w:color w:val="auto"/>
                <w:sz w:val="20"/>
                <w:szCs w:val="20"/>
              </w:rPr>
              <w:fldChar w:fldCharType="begin"/>
            </w:r>
            <w:r w:rsidRPr="004B033D">
              <w:rPr>
                <w:b/>
                <w:i w:val="0"/>
                <w:color w:val="auto"/>
                <w:sz w:val="20"/>
                <w:szCs w:val="20"/>
              </w:rPr>
              <w:instrText xml:space="preserve"> SEQ Tablo \* ARABIC </w:instrText>
            </w:r>
            <w:r w:rsidRPr="004B033D">
              <w:rPr>
                <w:b/>
                <w:i w:val="0"/>
                <w:color w:val="auto"/>
                <w:sz w:val="20"/>
                <w:szCs w:val="20"/>
              </w:rPr>
              <w:fldChar w:fldCharType="separate"/>
            </w:r>
            <w:r w:rsidR="00FD4B4E">
              <w:rPr>
                <w:b/>
                <w:i w:val="0"/>
                <w:noProof/>
                <w:color w:val="auto"/>
                <w:sz w:val="20"/>
                <w:szCs w:val="20"/>
              </w:rPr>
              <w:t>14</w:t>
            </w:r>
            <w:r w:rsidRPr="004B033D">
              <w:rPr>
                <w:b/>
                <w:i w:val="0"/>
                <w:noProof/>
                <w:color w:val="auto"/>
                <w:sz w:val="20"/>
                <w:szCs w:val="20"/>
              </w:rPr>
              <w:fldChar w:fldCharType="end"/>
            </w:r>
            <w:r w:rsidRPr="004B033D">
              <w:rPr>
                <w:b/>
                <w:i w:val="0"/>
                <w:color w:val="auto"/>
                <w:sz w:val="20"/>
                <w:szCs w:val="20"/>
              </w:rPr>
              <w:t>:</w:t>
            </w:r>
            <w:r w:rsidRPr="004B033D">
              <w:rPr>
                <w:i w:val="0"/>
                <w:color w:val="auto"/>
                <w:sz w:val="20"/>
                <w:szCs w:val="20"/>
              </w:rPr>
              <w:t xml:space="preserve"> </w:t>
            </w:r>
            <w:r w:rsidRPr="004B033D">
              <w:rPr>
                <w:rFonts w:eastAsia="Calibri" w:cstheme="minorHAnsi"/>
                <w:bCs/>
                <w:i w:val="0"/>
                <w:color w:val="auto"/>
                <w:sz w:val="20"/>
                <w:szCs w:val="20"/>
              </w:rPr>
              <w:t>İl</w:t>
            </w:r>
            <w:r w:rsidR="00762812">
              <w:rPr>
                <w:rFonts w:eastAsia="Calibri" w:cstheme="minorHAnsi"/>
                <w:bCs/>
                <w:i w:val="0"/>
                <w:color w:val="auto"/>
                <w:sz w:val="20"/>
                <w:szCs w:val="20"/>
              </w:rPr>
              <w:t>çe</w:t>
            </w:r>
            <w:r w:rsidRPr="004B033D">
              <w:rPr>
                <w:rFonts w:eastAsia="Calibri" w:cstheme="minorHAnsi"/>
                <w:bCs/>
                <w:i w:val="0"/>
                <w:color w:val="auto"/>
                <w:sz w:val="20"/>
                <w:szCs w:val="20"/>
              </w:rPr>
              <w:t xml:space="preserve"> Geneli Öğrenci Sayıları</w:t>
            </w:r>
            <w:bookmarkEnd w:id="62"/>
            <w:bookmarkEnd w:id="63"/>
          </w:p>
        </w:tc>
      </w:tr>
      <w:tr w:rsidR="00842468" w:rsidRPr="004B033D" w:rsidTr="003A3523">
        <w:trPr>
          <w:trHeight w:val="304"/>
          <w:jc w:val="center"/>
        </w:trPr>
        <w:tc>
          <w:tcPr>
            <w:tcW w:w="2319" w:type="dxa"/>
            <w:noWrap/>
          </w:tcPr>
          <w:p w:rsidR="00842468" w:rsidRPr="004B033D" w:rsidRDefault="00842468" w:rsidP="003A3523">
            <w:pPr>
              <w:jc w:val="center"/>
              <w:rPr>
                <w:rFonts w:cstheme="minorHAnsi"/>
                <w:b/>
                <w:bCs/>
                <w:sz w:val="20"/>
                <w:szCs w:val="20"/>
              </w:rPr>
            </w:pPr>
          </w:p>
        </w:tc>
        <w:tc>
          <w:tcPr>
            <w:tcW w:w="2377" w:type="dxa"/>
            <w:gridSpan w:val="2"/>
            <w:noWrap/>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2020-2021</w:t>
            </w:r>
          </w:p>
        </w:tc>
        <w:tc>
          <w:tcPr>
            <w:tcW w:w="2377" w:type="dxa"/>
            <w:gridSpan w:val="2"/>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2021-2022</w:t>
            </w:r>
          </w:p>
        </w:tc>
        <w:tc>
          <w:tcPr>
            <w:tcW w:w="2378" w:type="dxa"/>
            <w:gridSpan w:val="2"/>
            <w:noWrap/>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2022-2023</w:t>
            </w:r>
          </w:p>
        </w:tc>
      </w:tr>
      <w:tr w:rsidR="00842468" w:rsidRPr="004B033D" w:rsidTr="003A3523">
        <w:trPr>
          <w:trHeight w:val="350"/>
          <w:jc w:val="center"/>
        </w:trPr>
        <w:tc>
          <w:tcPr>
            <w:tcW w:w="2319" w:type="dxa"/>
            <w:noWrap/>
          </w:tcPr>
          <w:p w:rsidR="00842468" w:rsidRPr="004B033D" w:rsidRDefault="00842468" w:rsidP="003A3523">
            <w:pPr>
              <w:rPr>
                <w:rFonts w:cstheme="minorHAnsi"/>
                <w:b/>
                <w:bCs/>
                <w:sz w:val="20"/>
                <w:szCs w:val="20"/>
              </w:rPr>
            </w:pPr>
            <w:r w:rsidRPr="004B033D">
              <w:rPr>
                <w:rFonts w:cstheme="minorHAnsi"/>
                <w:b/>
                <w:bCs/>
                <w:sz w:val="20"/>
                <w:szCs w:val="20"/>
              </w:rPr>
              <w:t>EĞİTİM KADEMESİ</w:t>
            </w:r>
          </w:p>
        </w:tc>
        <w:tc>
          <w:tcPr>
            <w:tcW w:w="1263" w:type="dxa"/>
            <w:noWrap/>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RESMİ</w:t>
            </w:r>
          </w:p>
        </w:tc>
        <w:tc>
          <w:tcPr>
            <w:tcW w:w="1114" w:type="dxa"/>
            <w:noWrap/>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ÖZEL</w:t>
            </w:r>
          </w:p>
        </w:tc>
        <w:tc>
          <w:tcPr>
            <w:tcW w:w="1263"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RESMİ</w:t>
            </w:r>
          </w:p>
        </w:tc>
        <w:tc>
          <w:tcPr>
            <w:tcW w:w="1114"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ÖZEL</w:t>
            </w:r>
          </w:p>
        </w:tc>
        <w:tc>
          <w:tcPr>
            <w:tcW w:w="1263" w:type="dxa"/>
            <w:noWrap/>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RESMİ</w:t>
            </w:r>
          </w:p>
        </w:tc>
        <w:tc>
          <w:tcPr>
            <w:tcW w:w="1115"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ÖZEL</w:t>
            </w:r>
          </w:p>
        </w:tc>
      </w:tr>
      <w:tr w:rsidR="00842468" w:rsidRPr="004B033D" w:rsidTr="003A3523">
        <w:trPr>
          <w:trHeight w:val="317"/>
          <w:jc w:val="center"/>
        </w:trPr>
        <w:tc>
          <w:tcPr>
            <w:tcW w:w="2319" w:type="dxa"/>
            <w:hideMark/>
          </w:tcPr>
          <w:p w:rsidR="00842468" w:rsidRPr="004B033D" w:rsidRDefault="00842468" w:rsidP="003A3523">
            <w:pPr>
              <w:rPr>
                <w:rFonts w:cstheme="minorHAnsi"/>
                <w:bCs/>
                <w:sz w:val="20"/>
                <w:szCs w:val="20"/>
              </w:rPr>
            </w:pPr>
            <w:r w:rsidRPr="004B033D">
              <w:rPr>
                <w:rFonts w:cstheme="minorHAnsi"/>
                <w:bCs/>
                <w:sz w:val="20"/>
                <w:szCs w:val="20"/>
              </w:rPr>
              <w:t>Okulöncesi</w:t>
            </w:r>
          </w:p>
        </w:tc>
        <w:tc>
          <w:tcPr>
            <w:tcW w:w="1263" w:type="dxa"/>
          </w:tcPr>
          <w:p w:rsidR="00842468" w:rsidRPr="004B033D" w:rsidRDefault="00092B26" w:rsidP="003A3523">
            <w:pPr>
              <w:jc w:val="center"/>
              <w:rPr>
                <w:rFonts w:cstheme="minorHAnsi"/>
                <w:color w:val="000000"/>
                <w:sz w:val="20"/>
                <w:szCs w:val="20"/>
              </w:rPr>
            </w:pPr>
            <w:r>
              <w:rPr>
                <w:rFonts w:cstheme="minorHAnsi"/>
                <w:color w:val="000000"/>
                <w:sz w:val="20"/>
                <w:szCs w:val="20"/>
              </w:rPr>
              <w:t>2</w:t>
            </w:r>
            <w:r w:rsidR="002C0B66">
              <w:rPr>
                <w:rFonts w:cstheme="minorHAnsi"/>
                <w:color w:val="000000"/>
                <w:sz w:val="20"/>
                <w:szCs w:val="20"/>
              </w:rPr>
              <w:t>.</w:t>
            </w:r>
            <w:r>
              <w:rPr>
                <w:rFonts w:cstheme="minorHAnsi"/>
                <w:color w:val="000000"/>
                <w:sz w:val="20"/>
                <w:szCs w:val="20"/>
              </w:rPr>
              <w:t>100</w:t>
            </w:r>
          </w:p>
        </w:tc>
        <w:tc>
          <w:tcPr>
            <w:tcW w:w="1114" w:type="dxa"/>
          </w:tcPr>
          <w:p w:rsidR="00842468" w:rsidRPr="004B033D" w:rsidRDefault="002C0B66" w:rsidP="003A3523">
            <w:pPr>
              <w:jc w:val="center"/>
              <w:rPr>
                <w:rFonts w:cstheme="minorHAnsi"/>
                <w:color w:val="000000"/>
                <w:sz w:val="20"/>
                <w:szCs w:val="20"/>
              </w:rPr>
            </w:pPr>
            <w:r>
              <w:rPr>
                <w:rFonts w:cstheme="minorHAnsi"/>
                <w:color w:val="000000"/>
                <w:sz w:val="20"/>
                <w:szCs w:val="20"/>
              </w:rPr>
              <w:t>220</w:t>
            </w:r>
          </w:p>
        </w:tc>
        <w:tc>
          <w:tcPr>
            <w:tcW w:w="1263" w:type="dxa"/>
          </w:tcPr>
          <w:p w:rsidR="00842468" w:rsidRPr="004B033D" w:rsidRDefault="002C0B66" w:rsidP="003A3523">
            <w:pPr>
              <w:jc w:val="center"/>
              <w:rPr>
                <w:rFonts w:eastAsia="Calibri" w:cstheme="minorHAnsi"/>
                <w:sz w:val="20"/>
                <w:szCs w:val="20"/>
              </w:rPr>
            </w:pPr>
            <w:r>
              <w:rPr>
                <w:rFonts w:eastAsia="Calibri" w:cstheme="minorHAnsi"/>
                <w:sz w:val="20"/>
                <w:szCs w:val="20"/>
              </w:rPr>
              <w:t>2.500</w:t>
            </w:r>
          </w:p>
        </w:tc>
        <w:tc>
          <w:tcPr>
            <w:tcW w:w="1114" w:type="dxa"/>
          </w:tcPr>
          <w:p w:rsidR="00842468" w:rsidRPr="004B033D" w:rsidRDefault="002C0B66" w:rsidP="003A3523">
            <w:pPr>
              <w:jc w:val="center"/>
              <w:rPr>
                <w:rFonts w:eastAsia="Calibri" w:cstheme="minorHAnsi"/>
                <w:sz w:val="20"/>
                <w:szCs w:val="20"/>
              </w:rPr>
            </w:pPr>
            <w:r>
              <w:rPr>
                <w:rFonts w:eastAsia="Calibri" w:cstheme="minorHAnsi"/>
                <w:sz w:val="20"/>
                <w:szCs w:val="20"/>
              </w:rPr>
              <w:t>225</w:t>
            </w:r>
          </w:p>
        </w:tc>
        <w:tc>
          <w:tcPr>
            <w:tcW w:w="1263" w:type="dxa"/>
          </w:tcPr>
          <w:p w:rsidR="00842468" w:rsidRPr="004B033D" w:rsidRDefault="002C0B66" w:rsidP="003A3523">
            <w:pPr>
              <w:jc w:val="center"/>
              <w:rPr>
                <w:rFonts w:eastAsia="Calibri" w:cstheme="minorHAnsi"/>
                <w:sz w:val="20"/>
                <w:szCs w:val="20"/>
              </w:rPr>
            </w:pPr>
            <w:r>
              <w:rPr>
                <w:rFonts w:eastAsia="Calibri" w:cstheme="minorHAnsi"/>
                <w:sz w:val="20"/>
                <w:szCs w:val="20"/>
              </w:rPr>
              <w:t>2.750</w:t>
            </w:r>
          </w:p>
        </w:tc>
        <w:tc>
          <w:tcPr>
            <w:tcW w:w="1115" w:type="dxa"/>
          </w:tcPr>
          <w:p w:rsidR="00842468" w:rsidRPr="004B033D" w:rsidRDefault="002C0B66" w:rsidP="003A3523">
            <w:pPr>
              <w:jc w:val="center"/>
              <w:rPr>
                <w:rFonts w:eastAsia="Calibri" w:cstheme="minorHAnsi"/>
                <w:sz w:val="20"/>
                <w:szCs w:val="20"/>
              </w:rPr>
            </w:pPr>
            <w:r>
              <w:rPr>
                <w:rFonts w:eastAsia="Calibri" w:cstheme="minorHAnsi"/>
                <w:sz w:val="20"/>
                <w:szCs w:val="20"/>
              </w:rPr>
              <w:t>250</w:t>
            </w:r>
          </w:p>
        </w:tc>
      </w:tr>
      <w:tr w:rsidR="00842468" w:rsidRPr="004B033D" w:rsidTr="003A3523">
        <w:trPr>
          <w:trHeight w:val="419"/>
          <w:jc w:val="center"/>
        </w:trPr>
        <w:tc>
          <w:tcPr>
            <w:tcW w:w="2319" w:type="dxa"/>
            <w:hideMark/>
          </w:tcPr>
          <w:p w:rsidR="00842468" w:rsidRPr="004B033D" w:rsidRDefault="00842468" w:rsidP="003A3523">
            <w:pPr>
              <w:rPr>
                <w:rFonts w:cstheme="minorHAnsi"/>
                <w:bCs/>
                <w:sz w:val="20"/>
                <w:szCs w:val="20"/>
              </w:rPr>
            </w:pPr>
            <w:r w:rsidRPr="004B033D">
              <w:rPr>
                <w:rFonts w:cstheme="minorHAnsi"/>
                <w:bCs/>
                <w:sz w:val="20"/>
                <w:szCs w:val="20"/>
              </w:rPr>
              <w:t>İlkokul</w:t>
            </w:r>
          </w:p>
        </w:tc>
        <w:tc>
          <w:tcPr>
            <w:tcW w:w="1263" w:type="dxa"/>
          </w:tcPr>
          <w:p w:rsidR="00842468" w:rsidRPr="004B033D" w:rsidRDefault="002C0B66" w:rsidP="003A3523">
            <w:pPr>
              <w:jc w:val="center"/>
              <w:rPr>
                <w:rFonts w:cstheme="minorHAnsi"/>
                <w:color w:val="000000"/>
                <w:sz w:val="20"/>
                <w:szCs w:val="20"/>
              </w:rPr>
            </w:pPr>
            <w:r>
              <w:rPr>
                <w:rFonts w:cstheme="minorHAnsi"/>
                <w:color w:val="000000"/>
                <w:sz w:val="20"/>
                <w:szCs w:val="20"/>
              </w:rPr>
              <w:t>10.800</w:t>
            </w:r>
          </w:p>
        </w:tc>
        <w:tc>
          <w:tcPr>
            <w:tcW w:w="1114" w:type="dxa"/>
          </w:tcPr>
          <w:p w:rsidR="00842468" w:rsidRPr="004B033D" w:rsidRDefault="002C0B66" w:rsidP="003A3523">
            <w:pPr>
              <w:jc w:val="center"/>
              <w:rPr>
                <w:rFonts w:cstheme="minorHAnsi"/>
                <w:color w:val="000000"/>
                <w:sz w:val="20"/>
                <w:szCs w:val="20"/>
              </w:rPr>
            </w:pPr>
            <w:r>
              <w:rPr>
                <w:rFonts w:cstheme="minorHAnsi"/>
                <w:color w:val="000000"/>
                <w:sz w:val="20"/>
                <w:szCs w:val="20"/>
              </w:rPr>
              <w:t>535</w:t>
            </w:r>
          </w:p>
        </w:tc>
        <w:tc>
          <w:tcPr>
            <w:tcW w:w="1263" w:type="dxa"/>
          </w:tcPr>
          <w:p w:rsidR="00842468" w:rsidRPr="004B033D" w:rsidRDefault="002C0B66" w:rsidP="003A3523">
            <w:pPr>
              <w:jc w:val="center"/>
              <w:rPr>
                <w:rFonts w:eastAsia="Calibri" w:cstheme="minorHAnsi"/>
                <w:sz w:val="20"/>
                <w:szCs w:val="20"/>
              </w:rPr>
            </w:pPr>
            <w:r>
              <w:rPr>
                <w:rFonts w:eastAsia="Calibri" w:cstheme="minorHAnsi"/>
                <w:sz w:val="20"/>
                <w:szCs w:val="20"/>
              </w:rPr>
              <w:t>10.850</w:t>
            </w:r>
          </w:p>
        </w:tc>
        <w:tc>
          <w:tcPr>
            <w:tcW w:w="1114" w:type="dxa"/>
          </w:tcPr>
          <w:p w:rsidR="00842468" w:rsidRPr="004B033D" w:rsidRDefault="002C0B66" w:rsidP="003A3523">
            <w:pPr>
              <w:jc w:val="center"/>
              <w:rPr>
                <w:rFonts w:eastAsia="Calibri" w:cstheme="minorHAnsi"/>
                <w:sz w:val="20"/>
                <w:szCs w:val="20"/>
              </w:rPr>
            </w:pPr>
            <w:r>
              <w:rPr>
                <w:rFonts w:eastAsia="Calibri" w:cstheme="minorHAnsi"/>
                <w:sz w:val="20"/>
                <w:szCs w:val="20"/>
              </w:rPr>
              <w:t>540</w:t>
            </w:r>
          </w:p>
        </w:tc>
        <w:tc>
          <w:tcPr>
            <w:tcW w:w="1263" w:type="dxa"/>
          </w:tcPr>
          <w:p w:rsidR="00842468" w:rsidRPr="004B033D" w:rsidRDefault="002C0B66" w:rsidP="003A3523">
            <w:pPr>
              <w:jc w:val="center"/>
              <w:rPr>
                <w:rFonts w:eastAsia="Calibri" w:cstheme="minorHAnsi"/>
                <w:sz w:val="20"/>
                <w:szCs w:val="20"/>
              </w:rPr>
            </w:pPr>
            <w:r>
              <w:rPr>
                <w:rFonts w:eastAsia="Calibri" w:cstheme="minorHAnsi"/>
                <w:sz w:val="20"/>
                <w:szCs w:val="20"/>
              </w:rPr>
              <w:t>10.900</w:t>
            </w:r>
          </w:p>
        </w:tc>
        <w:tc>
          <w:tcPr>
            <w:tcW w:w="1115" w:type="dxa"/>
          </w:tcPr>
          <w:p w:rsidR="00842468" w:rsidRPr="004B033D" w:rsidRDefault="002C0B66" w:rsidP="003A3523">
            <w:pPr>
              <w:jc w:val="center"/>
              <w:rPr>
                <w:rFonts w:eastAsia="Calibri" w:cstheme="minorHAnsi"/>
                <w:sz w:val="20"/>
                <w:szCs w:val="20"/>
              </w:rPr>
            </w:pPr>
            <w:r>
              <w:rPr>
                <w:rFonts w:eastAsia="Calibri" w:cstheme="minorHAnsi"/>
                <w:sz w:val="20"/>
                <w:szCs w:val="20"/>
              </w:rPr>
              <w:t>550</w:t>
            </w:r>
          </w:p>
        </w:tc>
      </w:tr>
      <w:tr w:rsidR="00842468" w:rsidRPr="004B033D" w:rsidTr="003A3523">
        <w:trPr>
          <w:trHeight w:val="385"/>
          <w:jc w:val="center"/>
        </w:trPr>
        <w:tc>
          <w:tcPr>
            <w:tcW w:w="2319" w:type="dxa"/>
            <w:hideMark/>
          </w:tcPr>
          <w:p w:rsidR="00842468" w:rsidRPr="004B033D" w:rsidRDefault="00842468" w:rsidP="003A3523">
            <w:pPr>
              <w:rPr>
                <w:rFonts w:cstheme="minorHAnsi"/>
                <w:bCs/>
                <w:sz w:val="20"/>
                <w:szCs w:val="20"/>
              </w:rPr>
            </w:pPr>
            <w:r w:rsidRPr="004B033D">
              <w:rPr>
                <w:rFonts w:cstheme="minorHAnsi"/>
                <w:bCs/>
                <w:sz w:val="20"/>
                <w:szCs w:val="20"/>
              </w:rPr>
              <w:t>Ortaokul</w:t>
            </w:r>
            <w:r w:rsidRPr="004B033D">
              <w:rPr>
                <w:rFonts w:cstheme="minorHAnsi"/>
                <w:bCs/>
                <w:kern w:val="24"/>
                <w:sz w:val="20"/>
                <w:szCs w:val="20"/>
              </w:rPr>
              <w:t xml:space="preserve"> (Temel Eğitim)</w:t>
            </w:r>
          </w:p>
        </w:tc>
        <w:tc>
          <w:tcPr>
            <w:tcW w:w="1263" w:type="dxa"/>
          </w:tcPr>
          <w:p w:rsidR="00842468" w:rsidRPr="004B033D" w:rsidRDefault="002C0B66" w:rsidP="003A3523">
            <w:pPr>
              <w:jc w:val="center"/>
              <w:rPr>
                <w:rFonts w:cstheme="minorHAnsi"/>
                <w:color w:val="000000"/>
                <w:sz w:val="20"/>
                <w:szCs w:val="20"/>
              </w:rPr>
            </w:pPr>
            <w:r>
              <w:rPr>
                <w:rFonts w:cstheme="minorHAnsi"/>
                <w:color w:val="000000"/>
                <w:sz w:val="20"/>
                <w:szCs w:val="20"/>
              </w:rPr>
              <w:t>9.975</w:t>
            </w:r>
          </w:p>
        </w:tc>
        <w:tc>
          <w:tcPr>
            <w:tcW w:w="1114" w:type="dxa"/>
          </w:tcPr>
          <w:p w:rsidR="00842468" w:rsidRPr="004B033D" w:rsidRDefault="002C0B66" w:rsidP="003A3523">
            <w:pPr>
              <w:jc w:val="center"/>
              <w:rPr>
                <w:rFonts w:cstheme="minorHAnsi"/>
                <w:color w:val="000000"/>
                <w:sz w:val="20"/>
                <w:szCs w:val="20"/>
              </w:rPr>
            </w:pPr>
            <w:r>
              <w:rPr>
                <w:rFonts w:cstheme="minorHAnsi"/>
                <w:color w:val="000000"/>
                <w:sz w:val="20"/>
                <w:szCs w:val="20"/>
              </w:rPr>
              <w:t>665</w:t>
            </w:r>
          </w:p>
        </w:tc>
        <w:tc>
          <w:tcPr>
            <w:tcW w:w="1263" w:type="dxa"/>
          </w:tcPr>
          <w:p w:rsidR="00842468" w:rsidRPr="004B033D" w:rsidRDefault="002C0B66" w:rsidP="003A3523">
            <w:pPr>
              <w:jc w:val="center"/>
              <w:rPr>
                <w:rFonts w:eastAsia="Calibri" w:cstheme="minorHAnsi"/>
                <w:sz w:val="20"/>
                <w:szCs w:val="20"/>
              </w:rPr>
            </w:pPr>
            <w:r>
              <w:rPr>
                <w:rFonts w:eastAsia="Calibri" w:cstheme="minorHAnsi"/>
                <w:sz w:val="20"/>
                <w:szCs w:val="20"/>
              </w:rPr>
              <w:t>10.050</w:t>
            </w:r>
          </w:p>
        </w:tc>
        <w:tc>
          <w:tcPr>
            <w:tcW w:w="1114" w:type="dxa"/>
          </w:tcPr>
          <w:p w:rsidR="00842468" w:rsidRPr="004B033D" w:rsidRDefault="002C0B66" w:rsidP="003A3523">
            <w:pPr>
              <w:jc w:val="center"/>
              <w:rPr>
                <w:rFonts w:eastAsia="Calibri" w:cstheme="minorHAnsi"/>
                <w:sz w:val="20"/>
                <w:szCs w:val="20"/>
              </w:rPr>
            </w:pPr>
            <w:r>
              <w:rPr>
                <w:rFonts w:eastAsia="Calibri" w:cstheme="minorHAnsi"/>
                <w:sz w:val="20"/>
                <w:szCs w:val="20"/>
              </w:rPr>
              <w:t>680</w:t>
            </w:r>
          </w:p>
        </w:tc>
        <w:tc>
          <w:tcPr>
            <w:tcW w:w="1263" w:type="dxa"/>
          </w:tcPr>
          <w:p w:rsidR="00842468" w:rsidRPr="004B033D" w:rsidRDefault="002C0B66" w:rsidP="003A3523">
            <w:pPr>
              <w:jc w:val="center"/>
              <w:rPr>
                <w:rFonts w:eastAsia="Calibri" w:cstheme="minorHAnsi"/>
                <w:sz w:val="20"/>
                <w:szCs w:val="20"/>
              </w:rPr>
            </w:pPr>
            <w:r>
              <w:rPr>
                <w:rFonts w:eastAsia="Calibri" w:cstheme="minorHAnsi"/>
                <w:sz w:val="20"/>
                <w:szCs w:val="20"/>
              </w:rPr>
              <w:t>10.900</w:t>
            </w:r>
          </w:p>
        </w:tc>
        <w:tc>
          <w:tcPr>
            <w:tcW w:w="1115" w:type="dxa"/>
          </w:tcPr>
          <w:p w:rsidR="00842468" w:rsidRPr="004B033D" w:rsidRDefault="002C0B66" w:rsidP="003A3523">
            <w:pPr>
              <w:jc w:val="center"/>
              <w:rPr>
                <w:rFonts w:eastAsia="Calibri" w:cstheme="minorHAnsi"/>
                <w:sz w:val="20"/>
                <w:szCs w:val="20"/>
              </w:rPr>
            </w:pPr>
            <w:r>
              <w:rPr>
                <w:rFonts w:eastAsia="Calibri" w:cstheme="minorHAnsi"/>
                <w:sz w:val="20"/>
                <w:szCs w:val="20"/>
              </w:rPr>
              <w:t>690</w:t>
            </w:r>
          </w:p>
        </w:tc>
      </w:tr>
      <w:tr w:rsidR="00842468" w:rsidRPr="004B033D" w:rsidTr="003A3523">
        <w:trPr>
          <w:trHeight w:val="390"/>
          <w:jc w:val="center"/>
        </w:trPr>
        <w:tc>
          <w:tcPr>
            <w:tcW w:w="2319" w:type="dxa"/>
          </w:tcPr>
          <w:p w:rsidR="00842468" w:rsidRPr="004B033D" w:rsidRDefault="00842468" w:rsidP="003A3523">
            <w:pPr>
              <w:rPr>
                <w:rFonts w:cstheme="minorHAnsi"/>
                <w:bCs/>
                <w:sz w:val="20"/>
                <w:szCs w:val="20"/>
              </w:rPr>
            </w:pPr>
            <w:r w:rsidRPr="004B033D">
              <w:rPr>
                <w:rFonts w:cstheme="minorHAnsi"/>
                <w:bCs/>
                <w:kern w:val="24"/>
                <w:sz w:val="20"/>
                <w:szCs w:val="20"/>
              </w:rPr>
              <w:t>İmam Hatip Ortaokulu</w:t>
            </w:r>
          </w:p>
        </w:tc>
        <w:tc>
          <w:tcPr>
            <w:tcW w:w="1263" w:type="dxa"/>
          </w:tcPr>
          <w:p w:rsidR="00842468" w:rsidRPr="002C0B66" w:rsidRDefault="002C0B66" w:rsidP="003A3523">
            <w:pPr>
              <w:jc w:val="center"/>
              <w:rPr>
                <w:rFonts w:eastAsia="Calibri" w:cstheme="minorHAnsi"/>
                <w:sz w:val="20"/>
                <w:szCs w:val="20"/>
              </w:rPr>
            </w:pPr>
            <w:r w:rsidRPr="002C0B66">
              <w:rPr>
                <w:rFonts w:eastAsia="Calibri" w:cstheme="minorHAnsi"/>
                <w:sz w:val="20"/>
                <w:szCs w:val="20"/>
              </w:rPr>
              <w:t>1</w:t>
            </w:r>
            <w:r>
              <w:rPr>
                <w:rFonts w:eastAsia="Calibri" w:cstheme="minorHAnsi"/>
                <w:sz w:val="20"/>
                <w:szCs w:val="20"/>
              </w:rPr>
              <w:t>.</w:t>
            </w:r>
            <w:r w:rsidRPr="002C0B66">
              <w:rPr>
                <w:rFonts w:eastAsia="Calibri" w:cstheme="minorHAnsi"/>
                <w:sz w:val="20"/>
                <w:szCs w:val="20"/>
              </w:rPr>
              <w:t>625</w:t>
            </w:r>
          </w:p>
        </w:tc>
        <w:tc>
          <w:tcPr>
            <w:tcW w:w="1114"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w:t>
            </w:r>
          </w:p>
        </w:tc>
        <w:tc>
          <w:tcPr>
            <w:tcW w:w="1263" w:type="dxa"/>
          </w:tcPr>
          <w:p w:rsidR="00842468" w:rsidRPr="004B033D" w:rsidRDefault="002C0B66" w:rsidP="002C0B66">
            <w:pPr>
              <w:jc w:val="center"/>
              <w:rPr>
                <w:rFonts w:eastAsia="Calibri" w:cstheme="minorHAnsi"/>
                <w:sz w:val="20"/>
                <w:szCs w:val="20"/>
              </w:rPr>
            </w:pPr>
            <w:r>
              <w:rPr>
                <w:rFonts w:eastAsia="Calibri" w:cstheme="minorHAnsi"/>
                <w:sz w:val="20"/>
                <w:szCs w:val="20"/>
              </w:rPr>
              <w:t>1.700</w:t>
            </w:r>
          </w:p>
        </w:tc>
        <w:tc>
          <w:tcPr>
            <w:tcW w:w="1114"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c>
          <w:tcPr>
            <w:tcW w:w="1263" w:type="dxa"/>
          </w:tcPr>
          <w:p w:rsidR="00842468" w:rsidRPr="004B033D" w:rsidRDefault="002C0B66" w:rsidP="003A3523">
            <w:pPr>
              <w:jc w:val="center"/>
              <w:rPr>
                <w:rFonts w:eastAsia="Calibri" w:cstheme="minorHAnsi"/>
                <w:sz w:val="20"/>
                <w:szCs w:val="20"/>
              </w:rPr>
            </w:pPr>
            <w:r>
              <w:rPr>
                <w:rFonts w:eastAsia="Calibri" w:cstheme="minorHAnsi"/>
                <w:sz w:val="20"/>
                <w:szCs w:val="20"/>
              </w:rPr>
              <w:t>1.750</w:t>
            </w:r>
          </w:p>
        </w:tc>
        <w:tc>
          <w:tcPr>
            <w:tcW w:w="1115"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r>
      <w:tr w:rsidR="00842468" w:rsidRPr="004B033D" w:rsidTr="003A3523">
        <w:trPr>
          <w:trHeight w:val="464"/>
          <w:jc w:val="center"/>
        </w:trPr>
        <w:tc>
          <w:tcPr>
            <w:tcW w:w="2319" w:type="dxa"/>
          </w:tcPr>
          <w:p w:rsidR="00842468" w:rsidRPr="004B033D" w:rsidRDefault="00842468" w:rsidP="003A3523">
            <w:pPr>
              <w:rPr>
                <w:rFonts w:cstheme="minorHAnsi"/>
                <w:bCs/>
                <w:kern w:val="24"/>
                <w:sz w:val="20"/>
                <w:szCs w:val="20"/>
              </w:rPr>
            </w:pPr>
            <w:r w:rsidRPr="004B033D">
              <w:rPr>
                <w:rFonts w:cstheme="minorHAnsi"/>
                <w:bCs/>
                <w:kern w:val="24"/>
                <w:sz w:val="20"/>
                <w:szCs w:val="20"/>
              </w:rPr>
              <w:t>Genel Ortaöğrenim</w:t>
            </w:r>
          </w:p>
        </w:tc>
        <w:tc>
          <w:tcPr>
            <w:tcW w:w="1263" w:type="dxa"/>
          </w:tcPr>
          <w:p w:rsidR="00842468" w:rsidRPr="002C0B66" w:rsidRDefault="002C0B66" w:rsidP="003A3523">
            <w:pPr>
              <w:jc w:val="center"/>
              <w:rPr>
                <w:rFonts w:cstheme="minorHAnsi"/>
                <w:color w:val="000000"/>
                <w:sz w:val="20"/>
                <w:szCs w:val="20"/>
              </w:rPr>
            </w:pPr>
            <w:r w:rsidRPr="002C0B66">
              <w:rPr>
                <w:rFonts w:cstheme="minorHAnsi"/>
                <w:color w:val="000000"/>
                <w:sz w:val="20"/>
                <w:szCs w:val="20"/>
              </w:rPr>
              <w:t>9</w:t>
            </w:r>
            <w:r>
              <w:rPr>
                <w:rFonts w:cstheme="minorHAnsi"/>
                <w:color w:val="000000"/>
                <w:sz w:val="20"/>
                <w:szCs w:val="20"/>
              </w:rPr>
              <w:t>.</w:t>
            </w:r>
            <w:r w:rsidRPr="002C0B66">
              <w:rPr>
                <w:rFonts w:cstheme="minorHAnsi"/>
                <w:color w:val="000000"/>
                <w:sz w:val="20"/>
                <w:szCs w:val="20"/>
              </w:rPr>
              <w:t>60</w:t>
            </w:r>
            <w:r>
              <w:rPr>
                <w:rFonts w:cstheme="minorHAnsi"/>
                <w:color w:val="000000"/>
                <w:sz w:val="20"/>
                <w:szCs w:val="20"/>
              </w:rPr>
              <w:t>0</w:t>
            </w:r>
          </w:p>
        </w:tc>
        <w:tc>
          <w:tcPr>
            <w:tcW w:w="1114" w:type="dxa"/>
          </w:tcPr>
          <w:p w:rsidR="00842468" w:rsidRPr="002C0B66" w:rsidRDefault="002C0B66" w:rsidP="003A3523">
            <w:pPr>
              <w:jc w:val="center"/>
              <w:rPr>
                <w:rFonts w:cstheme="minorHAnsi"/>
                <w:color w:val="000000"/>
                <w:sz w:val="20"/>
                <w:szCs w:val="20"/>
              </w:rPr>
            </w:pPr>
            <w:r w:rsidRPr="002C0B66">
              <w:rPr>
                <w:rFonts w:cstheme="minorHAnsi"/>
                <w:color w:val="000000"/>
                <w:sz w:val="20"/>
                <w:szCs w:val="20"/>
              </w:rPr>
              <w:t>407</w:t>
            </w:r>
          </w:p>
        </w:tc>
        <w:tc>
          <w:tcPr>
            <w:tcW w:w="1263" w:type="dxa"/>
          </w:tcPr>
          <w:p w:rsidR="00842468" w:rsidRPr="004B033D" w:rsidRDefault="002C0B66" w:rsidP="003A3523">
            <w:pPr>
              <w:jc w:val="center"/>
              <w:rPr>
                <w:rFonts w:eastAsia="Calibri" w:cstheme="minorHAnsi"/>
                <w:sz w:val="20"/>
                <w:szCs w:val="20"/>
              </w:rPr>
            </w:pPr>
            <w:r>
              <w:rPr>
                <w:rFonts w:eastAsia="Calibri" w:cstheme="minorHAnsi"/>
                <w:sz w:val="20"/>
                <w:szCs w:val="20"/>
              </w:rPr>
              <w:t>9.750</w:t>
            </w:r>
          </w:p>
        </w:tc>
        <w:tc>
          <w:tcPr>
            <w:tcW w:w="1114" w:type="dxa"/>
          </w:tcPr>
          <w:p w:rsidR="00842468" w:rsidRPr="004B033D" w:rsidRDefault="002C0B66" w:rsidP="003A3523">
            <w:pPr>
              <w:jc w:val="center"/>
              <w:rPr>
                <w:rFonts w:eastAsia="Calibri" w:cstheme="minorHAnsi"/>
                <w:sz w:val="20"/>
                <w:szCs w:val="20"/>
              </w:rPr>
            </w:pPr>
            <w:r>
              <w:rPr>
                <w:rFonts w:eastAsia="Calibri" w:cstheme="minorHAnsi"/>
                <w:sz w:val="20"/>
                <w:szCs w:val="20"/>
              </w:rPr>
              <w:t>410</w:t>
            </w:r>
          </w:p>
        </w:tc>
        <w:tc>
          <w:tcPr>
            <w:tcW w:w="1263" w:type="dxa"/>
          </w:tcPr>
          <w:p w:rsidR="00842468" w:rsidRPr="004B033D" w:rsidRDefault="002C0B66" w:rsidP="002C0B66">
            <w:pPr>
              <w:jc w:val="center"/>
              <w:rPr>
                <w:rFonts w:eastAsia="Calibri" w:cstheme="minorHAnsi"/>
                <w:sz w:val="20"/>
                <w:szCs w:val="20"/>
              </w:rPr>
            </w:pPr>
            <w:r>
              <w:rPr>
                <w:rFonts w:eastAsia="Calibri" w:cstheme="minorHAnsi"/>
                <w:sz w:val="20"/>
                <w:szCs w:val="20"/>
              </w:rPr>
              <w:t>9.800</w:t>
            </w:r>
          </w:p>
        </w:tc>
        <w:tc>
          <w:tcPr>
            <w:tcW w:w="1115" w:type="dxa"/>
          </w:tcPr>
          <w:p w:rsidR="00842468" w:rsidRPr="004B033D" w:rsidRDefault="002C0B66" w:rsidP="003A3523">
            <w:pPr>
              <w:jc w:val="center"/>
              <w:rPr>
                <w:rFonts w:eastAsia="Calibri" w:cstheme="minorHAnsi"/>
                <w:sz w:val="20"/>
                <w:szCs w:val="20"/>
              </w:rPr>
            </w:pPr>
            <w:r>
              <w:rPr>
                <w:rFonts w:eastAsia="Calibri" w:cstheme="minorHAnsi"/>
                <w:sz w:val="20"/>
                <w:szCs w:val="20"/>
              </w:rPr>
              <w:t>430</w:t>
            </w:r>
          </w:p>
        </w:tc>
      </w:tr>
      <w:tr w:rsidR="00842468" w:rsidRPr="004B033D" w:rsidTr="003A3523">
        <w:trPr>
          <w:trHeight w:val="303"/>
          <w:jc w:val="center"/>
        </w:trPr>
        <w:tc>
          <w:tcPr>
            <w:tcW w:w="2319" w:type="dxa"/>
            <w:hideMark/>
          </w:tcPr>
          <w:p w:rsidR="00842468" w:rsidRPr="004B033D" w:rsidRDefault="00842468" w:rsidP="003A3523">
            <w:pPr>
              <w:rPr>
                <w:rFonts w:cstheme="minorHAnsi"/>
                <w:bCs/>
                <w:kern w:val="24"/>
                <w:sz w:val="20"/>
                <w:szCs w:val="20"/>
              </w:rPr>
            </w:pPr>
            <w:r w:rsidRPr="004B033D">
              <w:rPr>
                <w:rFonts w:cstheme="minorHAnsi"/>
                <w:bCs/>
                <w:kern w:val="24"/>
                <w:sz w:val="20"/>
                <w:szCs w:val="20"/>
              </w:rPr>
              <w:t>Mesleki ve Teknik Ortaöğretim</w:t>
            </w:r>
          </w:p>
        </w:tc>
        <w:tc>
          <w:tcPr>
            <w:tcW w:w="1263" w:type="dxa"/>
          </w:tcPr>
          <w:p w:rsidR="00842468" w:rsidRPr="002C0B66" w:rsidRDefault="002C0B66" w:rsidP="003A3523">
            <w:pPr>
              <w:jc w:val="center"/>
              <w:rPr>
                <w:rFonts w:eastAsia="Calibri" w:cstheme="minorHAnsi"/>
                <w:sz w:val="20"/>
                <w:szCs w:val="20"/>
              </w:rPr>
            </w:pPr>
            <w:r w:rsidRPr="002C0B66">
              <w:rPr>
                <w:rFonts w:eastAsia="Calibri" w:cstheme="minorHAnsi"/>
                <w:sz w:val="20"/>
                <w:szCs w:val="20"/>
              </w:rPr>
              <w:t>3</w:t>
            </w:r>
            <w:r>
              <w:rPr>
                <w:rFonts w:eastAsia="Calibri" w:cstheme="minorHAnsi"/>
                <w:sz w:val="20"/>
                <w:szCs w:val="20"/>
              </w:rPr>
              <w:t>.</w:t>
            </w:r>
            <w:r w:rsidRPr="002C0B66">
              <w:rPr>
                <w:rFonts w:eastAsia="Calibri" w:cstheme="minorHAnsi"/>
                <w:sz w:val="20"/>
                <w:szCs w:val="20"/>
              </w:rPr>
              <w:t>450</w:t>
            </w:r>
          </w:p>
        </w:tc>
        <w:tc>
          <w:tcPr>
            <w:tcW w:w="1114" w:type="dxa"/>
          </w:tcPr>
          <w:p w:rsidR="00842468" w:rsidRPr="004B033D" w:rsidRDefault="002C0B66" w:rsidP="003A3523">
            <w:pPr>
              <w:jc w:val="center"/>
              <w:rPr>
                <w:rFonts w:eastAsia="Calibri" w:cstheme="minorHAnsi"/>
                <w:sz w:val="20"/>
                <w:szCs w:val="20"/>
              </w:rPr>
            </w:pPr>
            <w:r>
              <w:rPr>
                <w:rFonts w:eastAsia="Calibri" w:cstheme="minorHAnsi"/>
                <w:sz w:val="20"/>
                <w:szCs w:val="20"/>
              </w:rPr>
              <w:t>-</w:t>
            </w:r>
          </w:p>
        </w:tc>
        <w:tc>
          <w:tcPr>
            <w:tcW w:w="1263" w:type="dxa"/>
          </w:tcPr>
          <w:p w:rsidR="00842468" w:rsidRPr="004B033D" w:rsidRDefault="002C0B66" w:rsidP="003A3523">
            <w:pPr>
              <w:jc w:val="center"/>
              <w:rPr>
                <w:rFonts w:eastAsia="Calibri" w:cstheme="minorHAnsi"/>
                <w:sz w:val="20"/>
                <w:szCs w:val="20"/>
              </w:rPr>
            </w:pPr>
            <w:r>
              <w:rPr>
                <w:rFonts w:eastAsia="Calibri" w:cstheme="minorHAnsi"/>
                <w:sz w:val="20"/>
                <w:szCs w:val="20"/>
              </w:rPr>
              <w:t>3.600</w:t>
            </w:r>
          </w:p>
        </w:tc>
        <w:tc>
          <w:tcPr>
            <w:tcW w:w="1114" w:type="dxa"/>
          </w:tcPr>
          <w:p w:rsidR="00842468" w:rsidRPr="004B033D" w:rsidRDefault="002C0B66" w:rsidP="003A3523">
            <w:pPr>
              <w:jc w:val="center"/>
              <w:rPr>
                <w:rFonts w:eastAsia="Calibri" w:cstheme="minorHAnsi"/>
                <w:sz w:val="20"/>
                <w:szCs w:val="20"/>
              </w:rPr>
            </w:pPr>
            <w:r>
              <w:rPr>
                <w:rFonts w:eastAsia="Calibri" w:cstheme="minorHAnsi"/>
                <w:sz w:val="20"/>
                <w:szCs w:val="20"/>
              </w:rPr>
              <w:t>-</w:t>
            </w:r>
          </w:p>
        </w:tc>
        <w:tc>
          <w:tcPr>
            <w:tcW w:w="1263" w:type="dxa"/>
          </w:tcPr>
          <w:p w:rsidR="00842468" w:rsidRPr="004B033D" w:rsidRDefault="002C0B66" w:rsidP="003A3523">
            <w:pPr>
              <w:jc w:val="center"/>
              <w:rPr>
                <w:rFonts w:eastAsia="Calibri" w:cstheme="minorHAnsi"/>
                <w:sz w:val="20"/>
                <w:szCs w:val="20"/>
              </w:rPr>
            </w:pPr>
            <w:r>
              <w:rPr>
                <w:rFonts w:eastAsia="Calibri" w:cstheme="minorHAnsi"/>
                <w:sz w:val="20"/>
                <w:szCs w:val="20"/>
              </w:rPr>
              <w:t>3.620</w:t>
            </w:r>
          </w:p>
        </w:tc>
        <w:tc>
          <w:tcPr>
            <w:tcW w:w="1115" w:type="dxa"/>
          </w:tcPr>
          <w:p w:rsidR="00842468" w:rsidRPr="004B033D" w:rsidRDefault="002C0B66" w:rsidP="003A3523">
            <w:pPr>
              <w:jc w:val="center"/>
              <w:rPr>
                <w:rFonts w:eastAsia="Calibri" w:cstheme="minorHAnsi"/>
                <w:sz w:val="20"/>
                <w:szCs w:val="20"/>
              </w:rPr>
            </w:pPr>
            <w:r>
              <w:rPr>
                <w:rFonts w:eastAsia="Calibri" w:cstheme="minorHAnsi"/>
                <w:sz w:val="20"/>
                <w:szCs w:val="20"/>
              </w:rPr>
              <w:t>-</w:t>
            </w:r>
          </w:p>
        </w:tc>
      </w:tr>
      <w:tr w:rsidR="00842468" w:rsidRPr="004B033D" w:rsidTr="003A3523">
        <w:trPr>
          <w:trHeight w:val="328"/>
          <w:jc w:val="center"/>
        </w:trPr>
        <w:tc>
          <w:tcPr>
            <w:tcW w:w="2319" w:type="dxa"/>
          </w:tcPr>
          <w:p w:rsidR="00842468" w:rsidRPr="004B033D" w:rsidRDefault="00842468" w:rsidP="003A3523">
            <w:pPr>
              <w:rPr>
                <w:rFonts w:cstheme="minorHAnsi"/>
                <w:bCs/>
                <w:kern w:val="24"/>
                <w:sz w:val="20"/>
                <w:szCs w:val="20"/>
              </w:rPr>
            </w:pPr>
            <w:r w:rsidRPr="004B033D">
              <w:rPr>
                <w:rFonts w:cstheme="minorHAnsi"/>
                <w:bCs/>
                <w:kern w:val="24"/>
                <w:sz w:val="20"/>
                <w:szCs w:val="20"/>
              </w:rPr>
              <w:t>Anadolu İmam Hatip Lisesi</w:t>
            </w:r>
          </w:p>
        </w:tc>
        <w:tc>
          <w:tcPr>
            <w:tcW w:w="1263" w:type="dxa"/>
          </w:tcPr>
          <w:p w:rsidR="00842468" w:rsidRPr="004B033D" w:rsidRDefault="002C0B66" w:rsidP="003A3523">
            <w:pPr>
              <w:jc w:val="center"/>
              <w:rPr>
                <w:rFonts w:eastAsia="Calibri" w:cstheme="minorHAnsi"/>
                <w:b/>
                <w:sz w:val="20"/>
                <w:szCs w:val="20"/>
              </w:rPr>
            </w:pPr>
            <w:r>
              <w:rPr>
                <w:rFonts w:cstheme="minorHAnsi"/>
                <w:color w:val="000000"/>
                <w:sz w:val="20"/>
                <w:szCs w:val="20"/>
              </w:rPr>
              <w:t>710</w:t>
            </w:r>
          </w:p>
        </w:tc>
        <w:tc>
          <w:tcPr>
            <w:tcW w:w="1114"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w:t>
            </w:r>
          </w:p>
        </w:tc>
        <w:tc>
          <w:tcPr>
            <w:tcW w:w="1263" w:type="dxa"/>
          </w:tcPr>
          <w:p w:rsidR="00842468" w:rsidRPr="004B033D" w:rsidRDefault="002C0B66" w:rsidP="003A3523">
            <w:pPr>
              <w:jc w:val="center"/>
              <w:rPr>
                <w:rFonts w:eastAsia="Calibri" w:cstheme="minorHAnsi"/>
                <w:sz w:val="20"/>
                <w:szCs w:val="20"/>
              </w:rPr>
            </w:pPr>
            <w:r>
              <w:rPr>
                <w:rFonts w:eastAsia="Calibri" w:cstheme="minorHAnsi"/>
                <w:sz w:val="20"/>
                <w:szCs w:val="20"/>
              </w:rPr>
              <w:t>725</w:t>
            </w:r>
          </w:p>
        </w:tc>
        <w:tc>
          <w:tcPr>
            <w:tcW w:w="1114"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c>
          <w:tcPr>
            <w:tcW w:w="1263" w:type="dxa"/>
          </w:tcPr>
          <w:p w:rsidR="00842468" w:rsidRPr="004B033D" w:rsidRDefault="002C0B66" w:rsidP="003A3523">
            <w:pPr>
              <w:jc w:val="center"/>
              <w:rPr>
                <w:rFonts w:eastAsia="Calibri" w:cstheme="minorHAnsi"/>
                <w:sz w:val="20"/>
                <w:szCs w:val="20"/>
              </w:rPr>
            </w:pPr>
            <w:r>
              <w:rPr>
                <w:rFonts w:eastAsia="Calibri" w:cstheme="minorHAnsi"/>
                <w:sz w:val="20"/>
                <w:szCs w:val="20"/>
              </w:rPr>
              <w:t>750</w:t>
            </w:r>
          </w:p>
        </w:tc>
        <w:tc>
          <w:tcPr>
            <w:tcW w:w="1115"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r>
      <w:tr w:rsidR="00842468" w:rsidRPr="004B033D" w:rsidTr="003A3523">
        <w:trPr>
          <w:trHeight w:val="374"/>
          <w:jc w:val="center"/>
        </w:trPr>
        <w:tc>
          <w:tcPr>
            <w:tcW w:w="2319" w:type="dxa"/>
            <w:hideMark/>
          </w:tcPr>
          <w:p w:rsidR="00842468" w:rsidRPr="004B033D" w:rsidRDefault="00842468" w:rsidP="003A3523">
            <w:pPr>
              <w:rPr>
                <w:rFonts w:cstheme="minorHAnsi"/>
                <w:bCs/>
                <w:sz w:val="20"/>
                <w:szCs w:val="20"/>
              </w:rPr>
            </w:pPr>
            <w:r w:rsidRPr="004B033D">
              <w:rPr>
                <w:rFonts w:cstheme="minorHAnsi"/>
                <w:bCs/>
                <w:sz w:val="20"/>
                <w:szCs w:val="20"/>
              </w:rPr>
              <w:t>Eğitim Uygulama Merkezi</w:t>
            </w:r>
          </w:p>
        </w:tc>
        <w:tc>
          <w:tcPr>
            <w:tcW w:w="1263" w:type="dxa"/>
          </w:tcPr>
          <w:p w:rsidR="00842468" w:rsidRPr="004B033D" w:rsidRDefault="002C0B66" w:rsidP="003A3523">
            <w:pPr>
              <w:jc w:val="center"/>
              <w:rPr>
                <w:rFonts w:eastAsia="Calibri" w:cstheme="minorHAnsi"/>
                <w:b/>
                <w:sz w:val="20"/>
                <w:szCs w:val="20"/>
              </w:rPr>
            </w:pPr>
            <w:r>
              <w:rPr>
                <w:rFonts w:eastAsia="Calibri" w:cstheme="minorHAnsi"/>
                <w:b/>
                <w:sz w:val="20"/>
                <w:szCs w:val="20"/>
              </w:rPr>
              <w:t>230</w:t>
            </w:r>
          </w:p>
        </w:tc>
        <w:tc>
          <w:tcPr>
            <w:tcW w:w="1114"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w:t>
            </w:r>
          </w:p>
        </w:tc>
        <w:tc>
          <w:tcPr>
            <w:tcW w:w="1263" w:type="dxa"/>
          </w:tcPr>
          <w:p w:rsidR="00842468" w:rsidRPr="004B033D" w:rsidRDefault="002C0B66" w:rsidP="003A3523">
            <w:pPr>
              <w:jc w:val="center"/>
              <w:rPr>
                <w:rFonts w:eastAsia="Calibri" w:cstheme="minorHAnsi"/>
                <w:sz w:val="20"/>
                <w:szCs w:val="20"/>
              </w:rPr>
            </w:pPr>
            <w:r>
              <w:rPr>
                <w:rFonts w:eastAsia="Calibri" w:cstheme="minorHAnsi"/>
                <w:sz w:val="20"/>
                <w:szCs w:val="20"/>
              </w:rPr>
              <w:t>235</w:t>
            </w:r>
          </w:p>
        </w:tc>
        <w:tc>
          <w:tcPr>
            <w:tcW w:w="1114"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c>
          <w:tcPr>
            <w:tcW w:w="1263" w:type="dxa"/>
          </w:tcPr>
          <w:p w:rsidR="00842468" w:rsidRPr="004B033D" w:rsidRDefault="002C0B66" w:rsidP="003A3523">
            <w:pPr>
              <w:jc w:val="center"/>
              <w:rPr>
                <w:rFonts w:eastAsia="Calibri" w:cstheme="minorHAnsi"/>
                <w:sz w:val="20"/>
                <w:szCs w:val="20"/>
              </w:rPr>
            </w:pPr>
            <w:r>
              <w:rPr>
                <w:rFonts w:eastAsia="Calibri" w:cstheme="minorHAnsi"/>
                <w:sz w:val="20"/>
                <w:szCs w:val="20"/>
              </w:rPr>
              <w:t>240</w:t>
            </w:r>
          </w:p>
        </w:tc>
        <w:tc>
          <w:tcPr>
            <w:tcW w:w="1115"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r>
      <w:tr w:rsidR="00842468" w:rsidRPr="004B033D" w:rsidTr="003A3523">
        <w:trPr>
          <w:trHeight w:val="380"/>
          <w:jc w:val="center"/>
        </w:trPr>
        <w:tc>
          <w:tcPr>
            <w:tcW w:w="2319" w:type="dxa"/>
            <w:hideMark/>
          </w:tcPr>
          <w:p w:rsidR="00842468" w:rsidRPr="004B033D" w:rsidRDefault="00842468" w:rsidP="003A3523">
            <w:pPr>
              <w:rPr>
                <w:rFonts w:cstheme="minorHAnsi"/>
                <w:bCs/>
                <w:sz w:val="20"/>
                <w:szCs w:val="20"/>
              </w:rPr>
            </w:pPr>
            <w:r w:rsidRPr="004B033D">
              <w:rPr>
                <w:rFonts w:cstheme="minorHAnsi"/>
                <w:bCs/>
                <w:sz w:val="20"/>
                <w:szCs w:val="20"/>
              </w:rPr>
              <w:t>Mesleki Eğitim Merkezi</w:t>
            </w:r>
          </w:p>
        </w:tc>
        <w:tc>
          <w:tcPr>
            <w:tcW w:w="1263" w:type="dxa"/>
          </w:tcPr>
          <w:p w:rsidR="00842468" w:rsidRPr="002C0B66" w:rsidRDefault="002C0B66" w:rsidP="003A3523">
            <w:pPr>
              <w:jc w:val="center"/>
              <w:rPr>
                <w:rFonts w:eastAsia="Calibri" w:cstheme="minorHAnsi"/>
                <w:color w:val="000000"/>
                <w:sz w:val="20"/>
                <w:szCs w:val="20"/>
              </w:rPr>
            </w:pPr>
            <w:r w:rsidRPr="002C0B66">
              <w:rPr>
                <w:rFonts w:eastAsia="Calibri" w:cstheme="minorHAnsi"/>
                <w:color w:val="000000"/>
                <w:sz w:val="20"/>
                <w:szCs w:val="20"/>
              </w:rPr>
              <w:t>1.110</w:t>
            </w:r>
          </w:p>
        </w:tc>
        <w:tc>
          <w:tcPr>
            <w:tcW w:w="1114" w:type="dxa"/>
          </w:tcPr>
          <w:p w:rsidR="00842468" w:rsidRPr="004B033D" w:rsidRDefault="00842468" w:rsidP="003A3523">
            <w:pPr>
              <w:jc w:val="center"/>
              <w:rPr>
                <w:rFonts w:eastAsia="Calibri" w:cstheme="minorHAnsi"/>
                <w:b/>
                <w:sz w:val="20"/>
                <w:szCs w:val="20"/>
              </w:rPr>
            </w:pPr>
            <w:r w:rsidRPr="004B033D">
              <w:rPr>
                <w:rFonts w:eastAsia="Calibri" w:cstheme="minorHAnsi"/>
                <w:b/>
                <w:sz w:val="20"/>
                <w:szCs w:val="20"/>
              </w:rPr>
              <w:t>-</w:t>
            </w:r>
          </w:p>
        </w:tc>
        <w:tc>
          <w:tcPr>
            <w:tcW w:w="1263" w:type="dxa"/>
          </w:tcPr>
          <w:p w:rsidR="00842468" w:rsidRPr="004B033D" w:rsidRDefault="002C0B66" w:rsidP="003A3523">
            <w:pPr>
              <w:jc w:val="center"/>
              <w:rPr>
                <w:rFonts w:eastAsia="Calibri" w:cstheme="minorHAnsi"/>
                <w:sz w:val="20"/>
                <w:szCs w:val="20"/>
              </w:rPr>
            </w:pPr>
            <w:r>
              <w:rPr>
                <w:rFonts w:eastAsia="Calibri" w:cstheme="minorHAnsi"/>
                <w:sz w:val="20"/>
                <w:szCs w:val="20"/>
              </w:rPr>
              <w:t>1.200</w:t>
            </w:r>
          </w:p>
        </w:tc>
        <w:tc>
          <w:tcPr>
            <w:tcW w:w="1114"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c>
          <w:tcPr>
            <w:tcW w:w="1263" w:type="dxa"/>
          </w:tcPr>
          <w:p w:rsidR="00842468" w:rsidRPr="004B033D" w:rsidRDefault="002C0B66" w:rsidP="003A3523">
            <w:pPr>
              <w:jc w:val="center"/>
              <w:rPr>
                <w:rFonts w:eastAsia="Calibri" w:cstheme="minorHAnsi"/>
                <w:sz w:val="20"/>
                <w:szCs w:val="20"/>
              </w:rPr>
            </w:pPr>
            <w:r>
              <w:rPr>
                <w:rFonts w:eastAsia="Calibri" w:cstheme="minorHAnsi"/>
                <w:sz w:val="20"/>
                <w:szCs w:val="20"/>
              </w:rPr>
              <w:t>1.250</w:t>
            </w:r>
          </w:p>
        </w:tc>
        <w:tc>
          <w:tcPr>
            <w:tcW w:w="1115"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r>
      <w:tr w:rsidR="00842468" w:rsidRPr="004B033D" w:rsidTr="003A3523">
        <w:trPr>
          <w:trHeight w:val="385"/>
          <w:jc w:val="center"/>
        </w:trPr>
        <w:tc>
          <w:tcPr>
            <w:tcW w:w="2319" w:type="dxa"/>
            <w:hideMark/>
          </w:tcPr>
          <w:p w:rsidR="00842468" w:rsidRPr="004B033D" w:rsidRDefault="00842468" w:rsidP="003A3523">
            <w:pPr>
              <w:jc w:val="center"/>
              <w:rPr>
                <w:rFonts w:cstheme="minorHAnsi"/>
                <w:b/>
                <w:bCs/>
                <w:sz w:val="20"/>
                <w:szCs w:val="20"/>
              </w:rPr>
            </w:pPr>
            <w:r w:rsidRPr="004B033D">
              <w:rPr>
                <w:rFonts w:cstheme="minorHAnsi"/>
                <w:b/>
                <w:bCs/>
                <w:sz w:val="20"/>
                <w:szCs w:val="20"/>
              </w:rPr>
              <w:t>GENEL TOPLAM</w:t>
            </w:r>
          </w:p>
        </w:tc>
        <w:tc>
          <w:tcPr>
            <w:tcW w:w="1263" w:type="dxa"/>
            <w:noWrap/>
          </w:tcPr>
          <w:p w:rsidR="00842468" w:rsidRPr="004B033D" w:rsidRDefault="002C0B66" w:rsidP="003A3523">
            <w:pPr>
              <w:jc w:val="center"/>
              <w:rPr>
                <w:rFonts w:eastAsia="Calibri" w:cstheme="minorHAnsi"/>
                <w:b/>
                <w:bCs/>
                <w:sz w:val="20"/>
                <w:szCs w:val="20"/>
              </w:rPr>
            </w:pPr>
            <w:r>
              <w:rPr>
                <w:rFonts w:eastAsia="Calibri" w:cstheme="minorHAnsi"/>
                <w:b/>
                <w:bCs/>
                <w:sz w:val="20"/>
                <w:szCs w:val="20"/>
              </w:rPr>
              <w:t>39.600</w:t>
            </w:r>
          </w:p>
        </w:tc>
        <w:tc>
          <w:tcPr>
            <w:tcW w:w="1114" w:type="dxa"/>
            <w:noWrap/>
          </w:tcPr>
          <w:p w:rsidR="00842468" w:rsidRPr="004B033D" w:rsidRDefault="002C0B66" w:rsidP="003A3523">
            <w:pPr>
              <w:jc w:val="center"/>
              <w:rPr>
                <w:rFonts w:eastAsia="Calibri" w:cstheme="minorHAnsi"/>
                <w:b/>
                <w:sz w:val="20"/>
                <w:szCs w:val="20"/>
              </w:rPr>
            </w:pPr>
            <w:r>
              <w:rPr>
                <w:rFonts w:eastAsia="Calibri" w:cstheme="minorHAnsi"/>
                <w:b/>
                <w:sz w:val="20"/>
                <w:szCs w:val="20"/>
              </w:rPr>
              <w:t>1.827</w:t>
            </w:r>
          </w:p>
        </w:tc>
        <w:tc>
          <w:tcPr>
            <w:tcW w:w="1263" w:type="dxa"/>
          </w:tcPr>
          <w:p w:rsidR="00842468" w:rsidRPr="004B033D" w:rsidRDefault="00CF0A14" w:rsidP="003A3523">
            <w:pPr>
              <w:jc w:val="center"/>
              <w:rPr>
                <w:rFonts w:eastAsia="Calibri" w:cstheme="minorHAnsi"/>
                <w:b/>
                <w:sz w:val="20"/>
                <w:szCs w:val="20"/>
              </w:rPr>
            </w:pPr>
            <w:r>
              <w:rPr>
                <w:rFonts w:eastAsia="Calibri" w:cstheme="minorHAnsi"/>
                <w:b/>
                <w:sz w:val="20"/>
                <w:szCs w:val="20"/>
              </w:rPr>
              <w:t>40.610</w:t>
            </w:r>
          </w:p>
        </w:tc>
        <w:tc>
          <w:tcPr>
            <w:tcW w:w="1114" w:type="dxa"/>
          </w:tcPr>
          <w:p w:rsidR="00842468" w:rsidRPr="004B033D" w:rsidRDefault="00CF0A14" w:rsidP="003A3523">
            <w:pPr>
              <w:jc w:val="center"/>
              <w:rPr>
                <w:rFonts w:eastAsia="Calibri" w:cstheme="minorHAnsi"/>
                <w:b/>
                <w:sz w:val="20"/>
                <w:szCs w:val="20"/>
              </w:rPr>
            </w:pPr>
            <w:r>
              <w:rPr>
                <w:rFonts w:eastAsia="Calibri" w:cstheme="minorHAnsi"/>
                <w:b/>
                <w:sz w:val="20"/>
                <w:szCs w:val="20"/>
              </w:rPr>
              <w:t>1.855</w:t>
            </w:r>
          </w:p>
        </w:tc>
        <w:tc>
          <w:tcPr>
            <w:tcW w:w="1263" w:type="dxa"/>
            <w:noWrap/>
          </w:tcPr>
          <w:p w:rsidR="00842468" w:rsidRPr="004B033D" w:rsidRDefault="00CF0A14" w:rsidP="003A3523">
            <w:pPr>
              <w:jc w:val="center"/>
              <w:rPr>
                <w:rFonts w:eastAsia="Calibri" w:cstheme="minorHAnsi"/>
                <w:b/>
                <w:sz w:val="20"/>
                <w:szCs w:val="20"/>
              </w:rPr>
            </w:pPr>
            <w:r>
              <w:rPr>
                <w:rFonts w:eastAsia="Calibri" w:cstheme="minorHAnsi"/>
                <w:b/>
                <w:sz w:val="20"/>
                <w:szCs w:val="20"/>
              </w:rPr>
              <w:t>41.960</w:t>
            </w:r>
          </w:p>
        </w:tc>
        <w:tc>
          <w:tcPr>
            <w:tcW w:w="1115" w:type="dxa"/>
          </w:tcPr>
          <w:p w:rsidR="00842468" w:rsidRPr="004B033D" w:rsidRDefault="00CF0A14" w:rsidP="003A3523">
            <w:pPr>
              <w:jc w:val="center"/>
              <w:rPr>
                <w:rFonts w:eastAsia="Calibri" w:cstheme="minorHAnsi"/>
                <w:b/>
                <w:sz w:val="20"/>
                <w:szCs w:val="20"/>
              </w:rPr>
            </w:pPr>
            <w:r>
              <w:rPr>
                <w:rFonts w:eastAsia="Calibri" w:cstheme="minorHAnsi"/>
                <w:b/>
                <w:sz w:val="20"/>
                <w:szCs w:val="20"/>
              </w:rPr>
              <w:t>1.920</w:t>
            </w:r>
          </w:p>
        </w:tc>
      </w:tr>
    </w:tbl>
    <w:p w:rsidR="00842468" w:rsidRPr="00FB4F14" w:rsidRDefault="00842468" w:rsidP="00842468">
      <w:pPr>
        <w:pStyle w:val="ResimYazs"/>
        <w:rPr>
          <w:rFonts w:cstheme="minorHAnsi"/>
          <w:sz w:val="22"/>
          <w:szCs w:val="22"/>
        </w:rPr>
      </w:pPr>
    </w:p>
    <w:tbl>
      <w:tblPr>
        <w:tblStyle w:val="TabloKlavuzu"/>
        <w:tblW w:w="9512"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800"/>
        <w:gridCol w:w="1183"/>
        <w:gridCol w:w="1121"/>
        <w:gridCol w:w="1183"/>
        <w:gridCol w:w="1020"/>
        <w:gridCol w:w="1183"/>
        <w:gridCol w:w="1022"/>
      </w:tblGrid>
      <w:tr w:rsidR="00842468" w:rsidRPr="004B033D" w:rsidTr="003A3523">
        <w:trPr>
          <w:trHeight w:val="258"/>
          <w:jc w:val="center"/>
        </w:trPr>
        <w:tc>
          <w:tcPr>
            <w:tcW w:w="9512" w:type="dxa"/>
            <w:gridSpan w:val="7"/>
            <w:noWrap/>
          </w:tcPr>
          <w:p w:rsidR="00842468" w:rsidRPr="004B033D" w:rsidRDefault="00842468" w:rsidP="003A3523">
            <w:pPr>
              <w:pStyle w:val="ResimYazs"/>
              <w:keepNext/>
              <w:jc w:val="center"/>
              <w:rPr>
                <w:rFonts w:cstheme="minorHAnsi"/>
                <w:i w:val="0"/>
                <w:sz w:val="20"/>
                <w:szCs w:val="20"/>
              </w:rPr>
            </w:pPr>
            <w:bookmarkStart w:id="64" w:name="_Toc160247535"/>
            <w:bookmarkStart w:id="65" w:name="_Toc160306436"/>
            <w:r w:rsidRPr="004B033D">
              <w:rPr>
                <w:b/>
                <w:i w:val="0"/>
                <w:color w:val="auto"/>
                <w:sz w:val="20"/>
                <w:szCs w:val="20"/>
              </w:rPr>
              <w:t xml:space="preserve">Tablo </w:t>
            </w:r>
            <w:r w:rsidRPr="004B033D">
              <w:rPr>
                <w:b/>
                <w:i w:val="0"/>
                <w:color w:val="auto"/>
                <w:sz w:val="20"/>
                <w:szCs w:val="20"/>
              </w:rPr>
              <w:fldChar w:fldCharType="begin"/>
            </w:r>
            <w:r w:rsidRPr="004B033D">
              <w:rPr>
                <w:b/>
                <w:i w:val="0"/>
                <w:color w:val="auto"/>
                <w:sz w:val="20"/>
                <w:szCs w:val="20"/>
              </w:rPr>
              <w:instrText xml:space="preserve"> SEQ Tablo \* ARABIC </w:instrText>
            </w:r>
            <w:r w:rsidRPr="004B033D">
              <w:rPr>
                <w:b/>
                <w:i w:val="0"/>
                <w:color w:val="auto"/>
                <w:sz w:val="20"/>
                <w:szCs w:val="20"/>
              </w:rPr>
              <w:fldChar w:fldCharType="separate"/>
            </w:r>
            <w:r w:rsidR="00FD4B4E">
              <w:rPr>
                <w:b/>
                <w:i w:val="0"/>
                <w:noProof/>
                <w:color w:val="auto"/>
                <w:sz w:val="20"/>
                <w:szCs w:val="20"/>
              </w:rPr>
              <w:t>15</w:t>
            </w:r>
            <w:r w:rsidRPr="004B033D">
              <w:rPr>
                <w:b/>
                <w:i w:val="0"/>
                <w:noProof/>
                <w:color w:val="auto"/>
                <w:sz w:val="20"/>
                <w:szCs w:val="20"/>
              </w:rPr>
              <w:fldChar w:fldCharType="end"/>
            </w:r>
            <w:r w:rsidRPr="004B033D">
              <w:rPr>
                <w:b/>
                <w:i w:val="0"/>
                <w:color w:val="auto"/>
                <w:sz w:val="20"/>
                <w:szCs w:val="20"/>
              </w:rPr>
              <w:t>:</w:t>
            </w:r>
            <w:r w:rsidRPr="004B033D">
              <w:rPr>
                <w:i w:val="0"/>
                <w:color w:val="auto"/>
                <w:sz w:val="20"/>
                <w:szCs w:val="20"/>
              </w:rPr>
              <w:t xml:space="preserve"> </w:t>
            </w:r>
            <w:r w:rsidRPr="004B033D">
              <w:rPr>
                <w:rFonts w:cstheme="minorHAnsi"/>
                <w:i w:val="0"/>
                <w:color w:val="auto"/>
                <w:sz w:val="20"/>
                <w:szCs w:val="20"/>
              </w:rPr>
              <w:t>İl</w:t>
            </w:r>
            <w:r w:rsidR="00762812">
              <w:rPr>
                <w:rFonts w:cstheme="minorHAnsi"/>
                <w:i w:val="0"/>
                <w:color w:val="auto"/>
                <w:sz w:val="20"/>
                <w:szCs w:val="20"/>
              </w:rPr>
              <w:t>çe</w:t>
            </w:r>
            <w:r w:rsidRPr="004B033D">
              <w:rPr>
                <w:rFonts w:cstheme="minorHAnsi"/>
                <w:i w:val="0"/>
                <w:color w:val="auto"/>
                <w:sz w:val="20"/>
                <w:szCs w:val="20"/>
              </w:rPr>
              <w:t xml:space="preserve"> Geneli Derslik Sayıları</w:t>
            </w:r>
            <w:bookmarkEnd w:id="64"/>
            <w:bookmarkEnd w:id="65"/>
          </w:p>
        </w:tc>
      </w:tr>
      <w:tr w:rsidR="00842468" w:rsidRPr="004B033D" w:rsidTr="003A3523">
        <w:trPr>
          <w:trHeight w:val="258"/>
          <w:jc w:val="center"/>
        </w:trPr>
        <w:tc>
          <w:tcPr>
            <w:tcW w:w="2800" w:type="dxa"/>
            <w:noWrap/>
          </w:tcPr>
          <w:p w:rsidR="00842468" w:rsidRPr="004B033D" w:rsidRDefault="00842468" w:rsidP="00842468">
            <w:pPr>
              <w:jc w:val="center"/>
              <w:rPr>
                <w:rFonts w:cstheme="minorHAnsi"/>
                <w:b/>
                <w:bCs/>
                <w:sz w:val="20"/>
                <w:szCs w:val="20"/>
              </w:rPr>
            </w:pPr>
          </w:p>
        </w:tc>
        <w:tc>
          <w:tcPr>
            <w:tcW w:w="2304" w:type="dxa"/>
            <w:gridSpan w:val="2"/>
            <w:noWrap/>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2020-2021</w:t>
            </w:r>
          </w:p>
        </w:tc>
        <w:tc>
          <w:tcPr>
            <w:tcW w:w="2203" w:type="dxa"/>
            <w:gridSpan w:val="2"/>
            <w:noWrap/>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2021-2022</w:t>
            </w:r>
          </w:p>
        </w:tc>
        <w:tc>
          <w:tcPr>
            <w:tcW w:w="2205" w:type="dxa"/>
            <w:gridSpan w:val="2"/>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2022-2023</w:t>
            </w:r>
          </w:p>
        </w:tc>
      </w:tr>
      <w:tr w:rsidR="00842468" w:rsidRPr="004B033D" w:rsidTr="003A3523">
        <w:trPr>
          <w:trHeight w:val="264"/>
          <w:jc w:val="center"/>
        </w:trPr>
        <w:tc>
          <w:tcPr>
            <w:tcW w:w="2800" w:type="dxa"/>
            <w:noWrap/>
          </w:tcPr>
          <w:p w:rsidR="00842468" w:rsidRPr="004B033D" w:rsidRDefault="00842468" w:rsidP="00842468">
            <w:pPr>
              <w:rPr>
                <w:rFonts w:cstheme="minorHAnsi"/>
                <w:b/>
                <w:bCs/>
                <w:sz w:val="20"/>
                <w:szCs w:val="20"/>
              </w:rPr>
            </w:pPr>
            <w:r w:rsidRPr="004B033D">
              <w:rPr>
                <w:rFonts w:cstheme="minorHAnsi"/>
                <w:b/>
                <w:bCs/>
                <w:sz w:val="20"/>
                <w:szCs w:val="20"/>
              </w:rPr>
              <w:t>EĞİTİM KADEMESİ</w:t>
            </w:r>
          </w:p>
        </w:tc>
        <w:tc>
          <w:tcPr>
            <w:tcW w:w="1183" w:type="dxa"/>
            <w:noWrap/>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RESMİ</w:t>
            </w:r>
          </w:p>
        </w:tc>
        <w:tc>
          <w:tcPr>
            <w:tcW w:w="1121" w:type="dxa"/>
            <w:noWrap/>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ÖZEL</w:t>
            </w:r>
          </w:p>
        </w:tc>
        <w:tc>
          <w:tcPr>
            <w:tcW w:w="1183" w:type="dxa"/>
            <w:noWrap/>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RESMİ</w:t>
            </w:r>
          </w:p>
        </w:tc>
        <w:tc>
          <w:tcPr>
            <w:tcW w:w="1020" w:type="dxa"/>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ÖZEL</w:t>
            </w:r>
          </w:p>
        </w:tc>
        <w:tc>
          <w:tcPr>
            <w:tcW w:w="1183" w:type="dxa"/>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RESMİ</w:t>
            </w:r>
          </w:p>
        </w:tc>
        <w:tc>
          <w:tcPr>
            <w:tcW w:w="1022" w:type="dxa"/>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ÖZEL</w:t>
            </w:r>
          </w:p>
        </w:tc>
      </w:tr>
      <w:tr w:rsidR="00842468" w:rsidRPr="004B033D" w:rsidTr="003A3523">
        <w:trPr>
          <w:trHeight w:val="243"/>
          <w:jc w:val="center"/>
        </w:trPr>
        <w:tc>
          <w:tcPr>
            <w:tcW w:w="2800" w:type="dxa"/>
            <w:hideMark/>
          </w:tcPr>
          <w:p w:rsidR="00842468" w:rsidRPr="004B033D" w:rsidRDefault="00842468" w:rsidP="00842468">
            <w:pPr>
              <w:rPr>
                <w:rFonts w:cstheme="minorHAnsi"/>
                <w:bCs/>
                <w:sz w:val="20"/>
                <w:szCs w:val="20"/>
              </w:rPr>
            </w:pPr>
            <w:r w:rsidRPr="004B033D">
              <w:rPr>
                <w:rFonts w:cstheme="minorHAnsi"/>
                <w:bCs/>
                <w:sz w:val="20"/>
                <w:szCs w:val="20"/>
              </w:rPr>
              <w:t>Okulöncesi</w:t>
            </w:r>
          </w:p>
        </w:tc>
        <w:tc>
          <w:tcPr>
            <w:tcW w:w="1183" w:type="dxa"/>
          </w:tcPr>
          <w:p w:rsidR="00842468" w:rsidRPr="004B033D" w:rsidRDefault="009A530D" w:rsidP="009A530D">
            <w:pPr>
              <w:jc w:val="center"/>
              <w:rPr>
                <w:rFonts w:cstheme="minorHAnsi"/>
                <w:sz w:val="20"/>
                <w:szCs w:val="20"/>
              </w:rPr>
            </w:pPr>
            <w:r>
              <w:rPr>
                <w:rFonts w:cstheme="minorHAnsi"/>
                <w:sz w:val="20"/>
                <w:szCs w:val="20"/>
              </w:rPr>
              <w:t>130</w:t>
            </w:r>
          </w:p>
        </w:tc>
        <w:tc>
          <w:tcPr>
            <w:tcW w:w="1121" w:type="dxa"/>
          </w:tcPr>
          <w:p w:rsidR="00842468" w:rsidRPr="004B033D" w:rsidRDefault="009A530D" w:rsidP="00842468">
            <w:pPr>
              <w:jc w:val="center"/>
              <w:rPr>
                <w:rFonts w:cstheme="minorHAnsi"/>
                <w:sz w:val="20"/>
                <w:szCs w:val="20"/>
              </w:rPr>
            </w:pPr>
            <w:r>
              <w:rPr>
                <w:rFonts w:cstheme="minorHAnsi"/>
                <w:sz w:val="20"/>
                <w:szCs w:val="20"/>
              </w:rPr>
              <w:t>16</w:t>
            </w:r>
          </w:p>
        </w:tc>
        <w:tc>
          <w:tcPr>
            <w:tcW w:w="1183" w:type="dxa"/>
          </w:tcPr>
          <w:p w:rsidR="00842468" w:rsidRPr="004B033D" w:rsidRDefault="009A530D" w:rsidP="00842468">
            <w:pPr>
              <w:jc w:val="center"/>
              <w:rPr>
                <w:rFonts w:eastAsia="Calibri" w:cstheme="minorHAnsi"/>
                <w:sz w:val="20"/>
                <w:szCs w:val="20"/>
              </w:rPr>
            </w:pPr>
            <w:r>
              <w:rPr>
                <w:rFonts w:eastAsia="Calibri" w:cstheme="minorHAnsi"/>
                <w:sz w:val="20"/>
                <w:szCs w:val="20"/>
              </w:rPr>
              <w:t>135</w:t>
            </w:r>
          </w:p>
        </w:tc>
        <w:tc>
          <w:tcPr>
            <w:tcW w:w="1020" w:type="dxa"/>
          </w:tcPr>
          <w:p w:rsidR="00842468" w:rsidRPr="004B033D" w:rsidRDefault="009A530D" w:rsidP="00842468">
            <w:pPr>
              <w:jc w:val="center"/>
              <w:rPr>
                <w:rFonts w:eastAsia="Calibri" w:cstheme="minorHAnsi"/>
                <w:sz w:val="20"/>
                <w:szCs w:val="20"/>
              </w:rPr>
            </w:pPr>
            <w:r>
              <w:rPr>
                <w:rFonts w:eastAsia="Calibri" w:cstheme="minorHAnsi"/>
                <w:sz w:val="20"/>
                <w:szCs w:val="20"/>
              </w:rPr>
              <w:t>17</w:t>
            </w:r>
          </w:p>
        </w:tc>
        <w:tc>
          <w:tcPr>
            <w:tcW w:w="1183" w:type="dxa"/>
          </w:tcPr>
          <w:p w:rsidR="00842468" w:rsidRPr="004B033D" w:rsidRDefault="009A530D" w:rsidP="00842468">
            <w:pPr>
              <w:jc w:val="center"/>
              <w:rPr>
                <w:rFonts w:eastAsia="Calibri" w:cstheme="minorHAnsi"/>
                <w:sz w:val="20"/>
                <w:szCs w:val="20"/>
              </w:rPr>
            </w:pPr>
            <w:r>
              <w:rPr>
                <w:rFonts w:eastAsia="Calibri" w:cstheme="minorHAnsi"/>
                <w:sz w:val="20"/>
                <w:szCs w:val="20"/>
              </w:rPr>
              <w:t>140</w:t>
            </w:r>
          </w:p>
        </w:tc>
        <w:tc>
          <w:tcPr>
            <w:tcW w:w="1022" w:type="dxa"/>
          </w:tcPr>
          <w:p w:rsidR="00842468" w:rsidRPr="004B033D" w:rsidRDefault="009A530D" w:rsidP="00842468">
            <w:pPr>
              <w:jc w:val="center"/>
              <w:rPr>
                <w:rFonts w:eastAsia="Calibri" w:cstheme="minorHAnsi"/>
                <w:sz w:val="20"/>
                <w:szCs w:val="20"/>
              </w:rPr>
            </w:pPr>
            <w:r>
              <w:rPr>
                <w:rFonts w:eastAsia="Calibri" w:cstheme="minorHAnsi"/>
                <w:sz w:val="20"/>
                <w:szCs w:val="20"/>
              </w:rPr>
              <w:t>21</w:t>
            </w:r>
          </w:p>
        </w:tc>
      </w:tr>
      <w:tr w:rsidR="00842468" w:rsidRPr="004B033D" w:rsidTr="003A3523">
        <w:trPr>
          <w:trHeight w:val="259"/>
          <w:jc w:val="center"/>
        </w:trPr>
        <w:tc>
          <w:tcPr>
            <w:tcW w:w="2800" w:type="dxa"/>
            <w:hideMark/>
          </w:tcPr>
          <w:p w:rsidR="00842468" w:rsidRPr="004B033D" w:rsidRDefault="00842468" w:rsidP="00842468">
            <w:pPr>
              <w:rPr>
                <w:rFonts w:cstheme="minorHAnsi"/>
                <w:bCs/>
                <w:sz w:val="20"/>
                <w:szCs w:val="20"/>
              </w:rPr>
            </w:pPr>
            <w:r w:rsidRPr="004B033D">
              <w:rPr>
                <w:rFonts w:cstheme="minorHAnsi"/>
                <w:bCs/>
                <w:sz w:val="20"/>
                <w:szCs w:val="20"/>
              </w:rPr>
              <w:t>İlkokul</w:t>
            </w:r>
          </w:p>
        </w:tc>
        <w:tc>
          <w:tcPr>
            <w:tcW w:w="1183" w:type="dxa"/>
          </w:tcPr>
          <w:p w:rsidR="00842468" w:rsidRPr="004B033D" w:rsidRDefault="009A530D" w:rsidP="00842468">
            <w:pPr>
              <w:jc w:val="center"/>
              <w:rPr>
                <w:rFonts w:cstheme="minorHAnsi"/>
                <w:sz w:val="20"/>
                <w:szCs w:val="20"/>
              </w:rPr>
            </w:pPr>
            <w:r>
              <w:rPr>
                <w:rFonts w:cstheme="minorHAnsi"/>
                <w:sz w:val="20"/>
                <w:szCs w:val="20"/>
              </w:rPr>
              <w:t>455</w:t>
            </w:r>
          </w:p>
        </w:tc>
        <w:tc>
          <w:tcPr>
            <w:tcW w:w="1121" w:type="dxa"/>
          </w:tcPr>
          <w:p w:rsidR="00842468" w:rsidRPr="004B033D" w:rsidRDefault="009A530D" w:rsidP="00842468">
            <w:pPr>
              <w:jc w:val="center"/>
              <w:rPr>
                <w:rFonts w:cstheme="minorHAnsi"/>
                <w:sz w:val="20"/>
                <w:szCs w:val="20"/>
              </w:rPr>
            </w:pPr>
            <w:r>
              <w:rPr>
                <w:rFonts w:cstheme="minorHAnsi"/>
                <w:sz w:val="20"/>
                <w:szCs w:val="20"/>
              </w:rPr>
              <w:t>25</w:t>
            </w:r>
          </w:p>
        </w:tc>
        <w:tc>
          <w:tcPr>
            <w:tcW w:w="1183" w:type="dxa"/>
          </w:tcPr>
          <w:p w:rsidR="00842468" w:rsidRPr="004B033D" w:rsidRDefault="009A530D" w:rsidP="00842468">
            <w:pPr>
              <w:jc w:val="center"/>
              <w:rPr>
                <w:rFonts w:eastAsia="Calibri" w:cstheme="minorHAnsi"/>
                <w:sz w:val="20"/>
                <w:szCs w:val="20"/>
              </w:rPr>
            </w:pPr>
            <w:r>
              <w:rPr>
                <w:rFonts w:eastAsia="Calibri" w:cstheme="minorHAnsi"/>
                <w:sz w:val="20"/>
                <w:szCs w:val="20"/>
              </w:rPr>
              <w:t>460</w:t>
            </w:r>
          </w:p>
        </w:tc>
        <w:tc>
          <w:tcPr>
            <w:tcW w:w="1020" w:type="dxa"/>
          </w:tcPr>
          <w:p w:rsidR="00842468" w:rsidRPr="004B033D" w:rsidRDefault="009A530D" w:rsidP="00842468">
            <w:pPr>
              <w:jc w:val="center"/>
              <w:rPr>
                <w:rFonts w:eastAsia="Calibri" w:cstheme="minorHAnsi"/>
                <w:sz w:val="20"/>
                <w:szCs w:val="20"/>
              </w:rPr>
            </w:pPr>
            <w:r>
              <w:rPr>
                <w:rFonts w:eastAsia="Calibri" w:cstheme="minorHAnsi"/>
                <w:sz w:val="20"/>
                <w:szCs w:val="20"/>
              </w:rPr>
              <w:t>27</w:t>
            </w:r>
          </w:p>
        </w:tc>
        <w:tc>
          <w:tcPr>
            <w:tcW w:w="1183" w:type="dxa"/>
          </w:tcPr>
          <w:p w:rsidR="00842468" w:rsidRPr="004B033D" w:rsidRDefault="009A530D" w:rsidP="00842468">
            <w:pPr>
              <w:jc w:val="center"/>
              <w:rPr>
                <w:rFonts w:eastAsia="Calibri" w:cstheme="minorHAnsi"/>
                <w:sz w:val="20"/>
                <w:szCs w:val="20"/>
              </w:rPr>
            </w:pPr>
            <w:r>
              <w:rPr>
                <w:rFonts w:eastAsia="Calibri" w:cstheme="minorHAnsi"/>
                <w:sz w:val="20"/>
                <w:szCs w:val="20"/>
              </w:rPr>
              <w:t>462</w:t>
            </w:r>
          </w:p>
        </w:tc>
        <w:tc>
          <w:tcPr>
            <w:tcW w:w="1022" w:type="dxa"/>
          </w:tcPr>
          <w:p w:rsidR="00842468" w:rsidRPr="004B033D" w:rsidRDefault="009A530D" w:rsidP="00842468">
            <w:pPr>
              <w:jc w:val="center"/>
              <w:rPr>
                <w:rFonts w:eastAsia="Calibri" w:cstheme="minorHAnsi"/>
                <w:sz w:val="20"/>
                <w:szCs w:val="20"/>
              </w:rPr>
            </w:pPr>
            <w:r>
              <w:rPr>
                <w:rFonts w:eastAsia="Calibri" w:cstheme="minorHAnsi"/>
                <w:sz w:val="20"/>
                <w:szCs w:val="20"/>
              </w:rPr>
              <w:t>28</w:t>
            </w:r>
          </w:p>
        </w:tc>
      </w:tr>
      <w:tr w:rsidR="00842468" w:rsidRPr="004B033D" w:rsidTr="003A3523">
        <w:trPr>
          <w:trHeight w:val="250"/>
          <w:jc w:val="center"/>
        </w:trPr>
        <w:tc>
          <w:tcPr>
            <w:tcW w:w="2800" w:type="dxa"/>
            <w:hideMark/>
          </w:tcPr>
          <w:p w:rsidR="00842468" w:rsidRPr="004B033D" w:rsidRDefault="00842468" w:rsidP="00842468">
            <w:pPr>
              <w:rPr>
                <w:rFonts w:cstheme="minorHAnsi"/>
                <w:bCs/>
                <w:sz w:val="20"/>
                <w:szCs w:val="20"/>
              </w:rPr>
            </w:pPr>
            <w:r w:rsidRPr="004B033D">
              <w:rPr>
                <w:rFonts w:cstheme="minorHAnsi"/>
                <w:bCs/>
                <w:sz w:val="20"/>
                <w:szCs w:val="20"/>
              </w:rPr>
              <w:t>Ortaokul</w:t>
            </w:r>
            <w:r w:rsidRPr="004B033D">
              <w:rPr>
                <w:rFonts w:cstheme="minorHAnsi"/>
                <w:bCs/>
                <w:kern w:val="24"/>
                <w:sz w:val="20"/>
                <w:szCs w:val="20"/>
              </w:rPr>
              <w:t xml:space="preserve"> (Temel Eğitim)</w:t>
            </w:r>
          </w:p>
        </w:tc>
        <w:tc>
          <w:tcPr>
            <w:tcW w:w="1183" w:type="dxa"/>
          </w:tcPr>
          <w:p w:rsidR="00842468" w:rsidRPr="004B033D" w:rsidRDefault="009A530D" w:rsidP="00842468">
            <w:pPr>
              <w:jc w:val="center"/>
              <w:rPr>
                <w:rFonts w:cstheme="minorHAnsi"/>
                <w:sz w:val="20"/>
                <w:szCs w:val="20"/>
              </w:rPr>
            </w:pPr>
            <w:r>
              <w:rPr>
                <w:rFonts w:cstheme="minorHAnsi"/>
                <w:sz w:val="20"/>
                <w:szCs w:val="20"/>
              </w:rPr>
              <w:t>355</w:t>
            </w:r>
          </w:p>
        </w:tc>
        <w:tc>
          <w:tcPr>
            <w:tcW w:w="1121" w:type="dxa"/>
          </w:tcPr>
          <w:p w:rsidR="00842468" w:rsidRPr="004B033D" w:rsidRDefault="009A530D" w:rsidP="00842468">
            <w:pPr>
              <w:jc w:val="center"/>
              <w:rPr>
                <w:rFonts w:cstheme="minorHAnsi"/>
                <w:sz w:val="20"/>
                <w:szCs w:val="20"/>
              </w:rPr>
            </w:pPr>
            <w:r>
              <w:rPr>
                <w:rFonts w:cstheme="minorHAnsi"/>
                <w:sz w:val="20"/>
                <w:szCs w:val="20"/>
              </w:rPr>
              <w:t>30</w:t>
            </w:r>
          </w:p>
        </w:tc>
        <w:tc>
          <w:tcPr>
            <w:tcW w:w="1183" w:type="dxa"/>
          </w:tcPr>
          <w:p w:rsidR="00842468" w:rsidRPr="004B033D" w:rsidRDefault="009A530D" w:rsidP="00842468">
            <w:pPr>
              <w:jc w:val="center"/>
              <w:rPr>
                <w:rFonts w:eastAsia="Calibri" w:cstheme="minorHAnsi"/>
                <w:sz w:val="20"/>
                <w:szCs w:val="20"/>
              </w:rPr>
            </w:pPr>
            <w:r>
              <w:rPr>
                <w:rFonts w:eastAsia="Calibri" w:cstheme="minorHAnsi"/>
                <w:sz w:val="20"/>
                <w:szCs w:val="20"/>
              </w:rPr>
              <w:t>360</w:t>
            </w:r>
          </w:p>
        </w:tc>
        <w:tc>
          <w:tcPr>
            <w:tcW w:w="1020" w:type="dxa"/>
          </w:tcPr>
          <w:p w:rsidR="00842468" w:rsidRPr="004B033D" w:rsidRDefault="009A530D" w:rsidP="00842468">
            <w:pPr>
              <w:jc w:val="center"/>
              <w:rPr>
                <w:rFonts w:eastAsia="Calibri" w:cstheme="minorHAnsi"/>
                <w:sz w:val="20"/>
                <w:szCs w:val="20"/>
              </w:rPr>
            </w:pPr>
            <w:r>
              <w:rPr>
                <w:rFonts w:eastAsia="Calibri" w:cstheme="minorHAnsi"/>
                <w:sz w:val="20"/>
                <w:szCs w:val="20"/>
              </w:rPr>
              <w:t>32</w:t>
            </w:r>
          </w:p>
        </w:tc>
        <w:tc>
          <w:tcPr>
            <w:tcW w:w="1183" w:type="dxa"/>
          </w:tcPr>
          <w:p w:rsidR="00842468" w:rsidRPr="004B033D" w:rsidRDefault="009A530D" w:rsidP="00842468">
            <w:pPr>
              <w:jc w:val="center"/>
              <w:rPr>
                <w:rFonts w:eastAsia="Calibri" w:cstheme="minorHAnsi"/>
                <w:sz w:val="20"/>
                <w:szCs w:val="20"/>
              </w:rPr>
            </w:pPr>
            <w:r>
              <w:rPr>
                <w:rFonts w:eastAsia="Calibri" w:cstheme="minorHAnsi"/>
                <w:sz w:val="20"/>
                <w:szCs w:val="20"/>
              </w:rPr>
              <w:t>370</w:t>
            </w:r>
          </w:p>
        </w:tc>
        <w:tc>
          <w:tcPr>
            <w:tcW w:w="1022" w:type="dxa"/>
          </w:tcPr>
          <w:p w:rsidR="00842468" w:rsidRPr="004B033D" w:rsidRDefault="009A530D" w:rsidP="00842468">
            <w:pPr>
              <w:jc w:val="center"/>
              <w:rPr>
                <w:rFonts w:eastAsia="Calibri" w:cstheme="minorHAnsi"/>
                <w:sz w:val="20"/>
                <w:szCs w:val="20"/>
              </w:rPr>
            </w:pPr>
            <w:r>
              <w:rPr>
                <w:rFonts w:eastAsia="Calibri" w:cstheme="minorHAnsi"/>
                <w:sz w:val="20"/>
                <w:szCs w:val="20"/>
              </w:rPr>
              <w:t>35</w:t>
            </w:r>
          </w:p>
        </w:tc>
      </w:tr>
      <w:tr w:rsidR="00842468" w:rsidRPr="004B033D" w:rsidTr="003A3523">
        <w:trPr>
          <w:trHeight w:val="254"/>
          <w:jc w:val="center"/>
        </w:trPr>
        <w:tc>
          <w:tcPr>
            <w:tcW w:w="2800" w:type="dxa"/>
            <w:hideMark/>
          </w:tcPr>
          <w:p w:rsidR="00842468" w:rsidRPr="004B033D" w:rsidRDefault="00842468" w:rsidP="00842468">
            <w:pPr>
              <w:rPr>
                <w:rFonts w:cstheme="minorHAnsi"/>
                <w:bCs/>
                <w:sz w:val="20"/>
                <w:szCs w:val="20"/>
              </w:rPr>
            </w:pPr>
            <w:r w:rsidRPr="004B033D">
              <w:rPr>
                <w:rFonts w:cstheme="minorHAnsi"/>
                <w:bCs/>
                <w:kern w:val="24"/>
                <w:sz w:val="20"/>
                <w:szCs w:val="20"/>
              </w:rPr>
              <w:t>İmam Hatip Ortaokulu</w:t>
            </w:r>
          </w:p>
        </w:tc>
        <w:tc>
          <w:tcPr>
            <w:tcW w:w="1183" w:type="dxa"/>
          </w:tcPr>
          <w:p w:rsidR="00842468" w:rsidRPr="009A530D" w:rsidRDefault="009A530D" w:rsidP="00842468">
            <w:pPr>
              <w:jc w:val="center"/>
              <w:rPr>
                <w:rFonts w:eastAsia="Calibri" w:cstheme="minorHAnsi"/>
                <w:sz w:val="20"/>
                <w:szCs w:val="20"/>
              </w:rPr>
            </w:pPr>
            <w:r w:rsidRPr="009A530D">
              <w:rPr>
                <w:rFonts w:eastAsia="Calibri" w:cstheme="minorHAnsi"/>
                <w:sz w:val="20"/>
                <w:szCs w:val="20"/>
              </w:rPr>
              <w:t>33</w:t>
            </w:r>
          </w:p>
        </w:tc>
        <w:tc>
          <w:tcPr>
            <w:tcW w:w="1121" w:type="dxa"/>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w:t>
            </w:r>
          </w:p>
        </w:tc>
        <w:tc>
          <w:tcPr>
            <w:tcW w:w="1183" w:type="dxa"/>
          </w:tcPr>
          <w:p w:rsidR="00842468" w:rsidRPr="004B033D" w:rsidRDefault="009A530D" w:rsidP="00842468">
            <w:pPr>
              <w:jc w:val="center"/>
              <w:rPr>
                <w:rFonts w:eastAsia="Calibri" w:cstheme="minorHAnsi"/>
                <w:sz w:val="20"/>
                <w:szCs w:val="20"/>
              </w:rPr>
            </w:pPr>
            <w:r>
              <w:rPr>
                <w:rFonts w:eastAsia="Calibri" w:cstheme="minorHAnsi"/>
                <w:sz w:val="20"/>
                <w:szCs w:val="20"/>
              </w:rPr>
              <w:t>35</w:t>
            </w:r>
          </w:p>
        </w:tc>
        <w:tc>
          <w:tcPr>
            <w:tcW w:w="1020"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183" w:type="dxa"/>
          </w:tcPr>
          <w:p w:rsidR="00842468" w:rsidRPr="004B033D" w:rsidRDefault="009A530D" w:rsidP="00842468">
            <w:pPr>
              <w:jc w:val="center"/>
              <w:rPr>
                <w:rFonts w:eastAsia="Calibri" w:cstheme="minorHAnsi"/>
                <w:sz w:val="20"/>
                <w:szCs w:val="20"/>
              </w:rPr>
            </w:pPr>
            <w:r>
              <w:rPr>
                <w:rFonts w:eastAsia="Calibri" w:cstheme="minorHAnsi"/>
                <w:sz w:val="20"/>
                <w:szCs w:val="20"/>
              </w:rPr>
              <w:t>35</w:t>
            </w:r>
          </w:p>
        </w:tc>
        <w:tc>
          <w:tcPr>
            <w:tcW w:w="1022"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r>
      <w:tr w:rsidR="00842468" w:rsidRPr="004B033D" w:rsidTr="003A3523">
        <w:trPr>
          <w:trHeight w:val="245"/>
          <w:jc w:val="center"/>
        </w:trPr>
        <w:tc>
          <w:tcPr>
            <w:tcW w:w="2800" w:type="dxa"/>
            <w:hideMark/>
          </w:tcPr>
          <w:p w:rsidR="00842468" w:rsidRPr="004B033D" w:rsidRDefault="00842468" w:rsidP="00842468">
            <w:pPr>
              <w:rPr>
                <w:rFonts w:cstheme="minorHAnsi"/>
                <w:bCs/>
                <w:kern w:val="24"/>
                <w:sz w:val="20"/>
                <w:szCs w:val="20"/>
              </w:rPr>
            </w:pPr>
            <w:r w:rsidRPr="004B033D">
              <w:rPr>
                <w:rFonts w:cstheme="minorHAnsi"/>
                <w:bCs/>
                <w:kern w:val="24"/>
                <w:sz w:val="20"/>
                <w:szCs w:val="20"/>
              </w:rPr>
              <w:t>Genel Ortaöğretim</w:t>
            </w:r>
          </w:p>
        </w:tc>
        <w:tc>
          <w:tcPr>
            <w:tcW w:w="1183" w:type="dxa"/>
          </w:tcPr>
          <w:p w:rsidR="00842468" w:rsidRPr="004B033D" w:rsidRDefault="009A530D" w:rsidP="00842468">
            <w:pPr>
              <w:jc w:val="center"/>
              <w:rPr>
                <w:rFonts w:cstheme="minorHAnsi"/>
                <w:sz w:val="20"/>
                <w:szCs w:val="20"/>
              </w:rPr>
            </w:pPr>
            <w:r>
              <w:rPr>
                <w:rFonts w:cstheme="minorHAnsi"/>
                <w:sz w:val="20"/>
                <w:szCs w:val="20"/>
              </w:rPr>
              <w:t>330</w:t>
            </w:r>
          </w:p>
        </w:tc>
        <w:tc>
          <w:tcPr>
            <w:tcW w:w="1121" w:type="dxa"/>
          </w:tcPr>
          <w:p w:rsidR="00842468" w:rsidRPr="004B033D" w:rsidRDefault="009A530D" w:rsidP="00842468">
            <w:pPr>
              <w:jc w:val="center"/>
              <w:rPr>
                <w:rFonts w:cstheme="minorHAnsi"/>
                <w:sz w:val="20"/>
                <w:szCs w:val="20"/>
              </w:rPr>
            </w:pPr>
            <w:r>
              <w:rPr>
                <w:rFonts w:cstheme="minorHAnsi"/>
                <w:sz w:val="20"/>
                <w:szCs w:val="20"/>
              </w:rPr>
              <w:t>30</w:t>
            </w:r>
          </w:p>
        </w:tc>
        <w:tc>
          <w:tcPr>
            <w:tcW w:w="1183" w:type="dxa"/>
          </w:tcPr>
          <w:p w:rsidR="00842468" w:rsidRPr="004B033D" w:rsidRDefault="009A530D" w:rsidP="00842468">
            <w:pPr>
              <w:jc w:val="center"/>
              <w:rPr>
                <w:rFonts w:eastAsia="Calibri" w:cstheme="minorHAnsi"/>
                <w:sz w:val="20"/>
                <w:szCs w:val="20"/>
              </w:rPr>
            </w:pPr>
            <w:r>
              <w:rPr>
                <w:rFonts w:eastAsia="Calibri" w:cstheme="minorHAnsi"/>
                <w:sz w:val="20"/>
                <w:szCs w:val="20"/>
              </w:rPr>
              <w:t>335</w:t>
            </w:r>
          </w:p>
        </w:tc>
        <w:tc>
          <w:tcPr>
            <w:tcW w:w="1020" w:type="dxa"/>
          </w:tcPr>
          <w:p w:rsidR="00842468" w:rsidRPr="004B033D" w:rsidRDefault="009A530D" w:rsidP="00842468">
            <w:pPr>
              <w:jc w:val="center"/>
              <w:rPr>
                <w:rFonts w:eastAsia="Calibri" w:cstheme="minorHAnsi"/>
                <w:sz w:val="20"/>
                <w:szCs w:val="20"/>
              </w:rPr>
            </w:pPr>
            <w:r>
              <w:rPr>
                <w:rFonts w:eastAsia="Calibri" w:cstheme="minorHAnsi"/>
                <w:sz w:val="20"/>
                <w:szCs w:val="20"/>
              </w:rPr>
              <w:t>30</w:t>
            </w:r>
          </w:p>
        </w:tc>
        <w:tc>
          <w:tcPr>
            <w:tcW w:w="1183" w:type="dxa"/>
          </w:tcPr>
          <w:p w:rsidR="00842468" w:rsidRPr="004B033D" w:rsidRDefault="009A530D" w:rsidP="00842468">
            <w:pPr>
              <w:jc w:val="center"/>
              <w:rPr>
                <w:rFonts w:eastAsia="Calibri" w:cstheme="minorHAnsi"/>
                <w:sz w:val="20"/>
                <w:szCs w:val="20"/>
              </w:rPr>
            </w:pPr>
            <w:r>
              <w:rPr>
                <w:rFonts w:eastAsia="Calibri" w:cstheme="minorHAnsi"/>
                <w:sz w:val="20"/>
                <w:szCs w:val="20"/>
              </w:rPr>
              <w:t>340</w:t>
            </w:r>
          </w:p>
        </w:tc>
        <w:tc>
          <w:tcPr>
            <w:tcW w:w="1022" w:type="dxa"/>
          </w:tcPr>
          <w:p w:rsidR="00842468" w:rsidRPr="004B033D" w:rsidRDefault="009A530D" w:rsidP="00842468">
            <w:pPr>
              <w:jc w:val="center"/>
              <w:rPr>
                <w:rFonts w:eastAsia="Calibri" w:cstheme="minorHAnsi"/>
                <w:sz w:val="20"/>
                <w:szCs w:val="20"/>
              </w:rPr>
            </w:pPr>
            <w:r>
              <w:rPr>
                <w:rFonts w:eastAsia="Calibri" w:cstheme="minorHAnsi"/>
                <w:sz w:val="20"/>
                <w:szCs w:val="20"/>
              </w:rPr>
              <w:t>32</w:t>
            </w:r>
          </w:p>
        </w:tc>
      </w:tr>
      <w:tr w:rsidR="00842468" w:rsidRPr="004B033D" w:rsidTr="003A3523">
        <w:trPr>
          <w:trHeight w:val="261"/>
          <w:jc w:val="center"/>
        </w:trPr>
        <w:tc>
          <w:tcPr>
            <w:tcW w:w="2800" w:type="dxa"/>
            <w:hideMark/>
          </w:tcPr>
          <w:p w:rsidR="00842468" w:rsidRPr="004B033D" w:rsidRDefault="00842468" w:rsidP="00842468">
            <w:pPr>
              <w:rPr>
                <w:rFonts w:cstheme="minorHAnsi"/>
                <w:bCs/>
                <w:kern w:val="24"/>
                <w:sz w:val="20"/>
                <w:szCs w:val="20"/>
              </w:rPr>
            </w:pPr>
            <w:r w:rsidRPr="004B033D">
              <w:rPr>
                <w:rFonts w:cstheme="minorHAnsi"/>
                <w:bCs/>
                <w:kern w:val="24"/>
                <w:sz w:val="20"/>
                <w:szCs w:val="20"/>
              </w:rPr>
              <w:t>Mesleki ve Teknik Ortaöğretim</w:t>
            </w:r>
          </w:p>
        </w:tc>
        <w:tc>
          <w:tcPr>
            <w:tcW w:w="1183" w:type="dxa"/>
          </w:tcPr>
          <w:p w:rsidR="00842468" w:rsidRPr="009A530D" w:rsidRDefault="009A530D" w:rsidP="00842468">
            <w:pPr>
              <w:jc w:val="center"/>
              <w:rPr>
                <w:rFonts w:eastAsia="Calibri" w:cstheme="minorHAnsi"/>
                <w:sz w:val="20"/>
                <w:szCs w:val="20"/>
              </w:rPr>
            </w:pPr>
            <w:r w:rsidRPr="009A530D">
              <w:rPr>
                <w:rFonts w:eastAsia="Calibri" w:cstheme="minorHAnsi"/>
                <w:sz w:val="20"/>
                <w:szCs w:val="20"/>
              </w:rPr>
              <w:t>80</w:t>
            </w:r>
          </w:p>
        </w:tc>
        <w:tc>
          <w:tcPr>
            <w:tcW w:w="1121" w:type="dxa"/>
          </w:tcPr>
          <w:p w:rsidR="00842468" w:rsidRPr="004B033D" w:rsidRDefault="009A530D" w:rsidP="00842468">
            <w:pPr>
              <w:jc w:val="center"/>
              <w:rPr>
                <w:rFonts w:eastAsia="Calibri" w:cstheme="minorHAnsi"/>
                <w:sz w:val="20"/>
                <w:szCs w:val="20"/>
              </w:rPr>
            </w:pPr>
            <w:r>
              <w:rPr>
                <w:rFonts w:eastAsia="Calibri" w:cstheme="minorHAnsi"/>
                <w:sz w:val="20"/>
                <w:szCs w:val="20"/>
              </w:rPr>
              <w:t>-</w:t>
            </w:r>
          </w:p>
        </w:tc>
        <w:tc>
          <w:tcPr>
            <w:tcW w:w="1183" w:type="dxa"/>
          </w:tcPr>
          <w:p w:rsidR="00842468" w:rsidRPr="004B033D" w:rsidRDefault="009A530D" w:rsidP="00842468">
            <w:pPr>
              <w:jc w:val="center"/>
              <w:rPr>
                <w:rFonts w:eastAsia="Calibri" w:cstheme="minorHAnsi"/>
                <w:sz w:val="20"/>
                <w:szCs w:val="20"/>
              </w:rPr>
            </w:pPr>
            <w:r>
              <w:rPr>
                <w:rFonts w:eastAsia="Calibri" w:cstheme="minorHAnsi"/>
                <w:sz w:val="20"/>
                <w:szCs w:val="20"/>
              </w:rPr>
              <w:t>80</w:t>
            </w:r>
          </w:p>
        </w:tc>
        <w:tc>
          <w:tcPr>
            <w:tcW w:w="1020" w:type="dxa"/>
          </w:tcPr>
          <w:p w:rsidR="00842468" w:rsidRPr="004B033D" w:rsidRDefault="009A530D" w:rsidP="00842468">
            <w:pPr>
              <w:jc w:val="center"/>
              <w:rPr>
                <w:rFonts w:eastAsia="Calibri" w:cstheme="minorHAnsi"/>
                <w:sz w:val="20"/>
                <w:szCs w:val="20"/>
              </w:rPr>
            </w:pPr>
            <w:r>
              <w:rPr>
                <w:rFonts w:eastAsia="Calibri" w:cstheme="minorHAnsi"/>
                <w:sz w:val="20"/>
                <w:szCs w:val="20"/>
              </w:rPr>
              <w:t>-</w:t>
            </w:r>
          </w:p>
        </w:tc>
        <w:tc>
          <w:tcPr>
            <w:tcW w:w="1183" w:type="dxa"/>
          </w:tcPr>
          <w:p w:rsidR="00842468" w:rsidRPr="004B033D" w:rsidRDefault="009A530D" w:rsidP="00842468">
            <w:pPr>
              <w:jc w:val="center"/>
              <w:rPr>
                <w:rFonts w:eastAsia="Calibri" w:cstheme="minorHAnsi"/>
                <w:sz w:val="20"/>
                <w:szCs w:val="20"/>
              </w:rPr>
            </w:pPr>
            <w:r>
              <w:rPr>
                <w:rFonts w:eastAsia="Calibri" w:cstheme="minorHAnsi"/>
                <w:sz w:val="20"/>
                <w:szCs w:val="20"/>
              </w:rPr>
              <w:t>85</w:t>
            </w:r>
          </w:p>
        </w:tc>
        <w:tc>
          <w:tcPr>
            <w:tcW w:w="1022" w:type="dxa"/>
          </w:tcPr>
          <w:p w:rsidR="00842468" w:rsidRPr="004B033D" w:rsidRDefault="009A530D" w:rsidP="00842468">
            <w:pPr>
              <w:jc w:val="center"/>
              <w:rPr>
                <w:rFonts w:eastAsia="Calibri" w:cstheme="minorHAnsi"/>
                <w:sz w:val="20"/>
                <w:szCs w:val="20"/>
              </w:rPr>
            </w:pPr>
            <w:r>
              <w:rPr>
                <w:rFonts w:eastAsia="Calibri" w:cstheme="minorHAnsi"/>
                <w:sz w:val="20"/>
                <w:szCs w:val="20"/>
              </w:rPr>
              <w:t>-</w:t>
            </w:r>
          </w:p>
        </w:tc>
      </w:tr>
      <w:tr w:rsidR="00842468" w:rsidRPr="004B033D" w:rsidTr="003A3523">
        <w:trPr>
          <w:trHeight w:val="253"/>
          <w:jc w:val="center"/>
        </w:trPr>
        <w:tc>
          <w:tcPr>
            <w:tcW w:w="2800" w:type="dxa"/>
            <w:hideMark/>
          </w:tcPr>
          <w:p w:rsidR="00842468" w:rsidRPr="004B033D" w:rsidRDefault="00842468" w:rsidP="00842468">
            <w:pPr>
              <w:rPr>
                <w:rFonts w:cstheme="minorHAnsi"/>
                <w:bCs/>
                <w:kern w:val="24"/>
                <w:sz w:val="20"/>
                <w:szCs w:val="20"/>
              </w:rPr>
            </w:pPr>
            <w:r w:rsidRPr="004B033D">
              <w:rPr>
                <w:rFonts w:cstheme="minorHAnsi"/>
                <w:bCs/>
                <w:kern w:val="24"/>
                <w:sz w:val="20"/>
                <w:szCs w:val="20"/>
              </w:rPr>
              <w:t>Anadolu İmam Hatip Lisesi</w:t>
            </w:r>
          </w:p>
        </w:tc>
        <w:tc>
          <w:tcPr>
            <w:tcW w:w="1183" w:type="dxa"/>
          </w:tcPr>
          <w:p w:rsidR="00842468" w:rsidRPr="00460954" w:rsidRDefault="009A530D" w:rsidP="00842468">
            <w:pPr>
              <w:jc w:val="center"/>
              <w:rPr>
                <w:rFonts w:eastAsia="Calibri" w:cstheme="minorHAnsi"/>
                <w:sz w:val="20"/>
                <w:szCs w:val="20"/>
              </w:rPr>
            </w:pPr>
            <w:r w:rsidRPr="00460954">
              <w:rPr>
                <w:rFonts w:eastAsia="Calibri" w:cstheme="minorHAnsi"/>
                <w:sz w:val="20"/>
                <w:szCs w:val="20"/>
              </w:rPr>
              <w:t>28</w:t>
            </w:r>
          </w:p>
        </w:tc>
        <w:tc>
          <w:tcPr>
            <w:tcW w:w="112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183" w:type="dxa"/>
          </w:tcPr>
          <w:p w:rsidR="00842468" w:rsidRPr="004B033D" w:rsidRDefault="00460954" w:rsidP="00842468">
            <w:pPr>
              <w:jc w:val="center"/>
              <w:rPr>
                <w:rFonts w:eastAsia="Calibri" w:cstheme="minorHAnsi"/>
                <w:sz w:val="20"/>
                <w:szCs w:val="20"/>
              </w:rPr>
            </w:pPr>
            <w:r>
              <w:rPr>
                <w:rFonts w:eastAsia="Calibri" w:cstheme="minorHAnsi"/>
                <w:sz w:val="20"/>
                <w:szCs w:val="20"/>
              </w:rPr>
              <w:t>28</w:t>
            </w:r>
          </w:p>
        </w:tc>
        <w:tc>
          <w:tcPr>
            <w:tcW w:w="1020"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183" w:type="dxa"/>
          </w:tcPr>
          <w:p w:rsidR="00842468" w:rsidRPr="004B033D" w:rsidRDefault="00460954" w:rsidP="00842468">
            <w:pPr>
              <w:jc w:val="center"/>
              <w:rPr>
                <w:rFonts w:eastAsia="Calibri" w:cstheme="minorHAnsi"/>
                <w:sz w:val="20"/>
                <w:szCs w:val="20"/>
              </w:rPr>
            </w:pPr>
            <w:r>
              <w:rPr>
                <w:rFonts w:eastAsia="Calibri" w:cstheme="minorHAnsi"/>
                <w:sz w:val="20"/>
                <w:szCs w:val="20"/>
              </w:rPr>
              <w:t>28</w:t>
            </w:r>
          </w:p>
        </w:tc>
        <w:tc>
          <w:tcPr>
            <w:tcW w:w="1022"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r>
      <w:tr w:rsidR="00842468" w:rsidRPr="004B033D" w:rsidTr="003A3523">
        <w:trPr>
          <w:trHeight w:val="256"/>
          <w:jc w:val="center"/>
        </w:trPr>
        <w:tc>
          <w:tcPr>
            <w:tcW w:w="2800" w:type="dxa"/>
          </w:tcPr>
          <w:p w:rsidR="00842468" w:rsidRPr="004B033D" w:rsidRDefault="00842468" w:rsidP="00842468">
            <w:pPr>
              <w:rPr>
                <w:rFonts w:cstheme="minorHAnsi"/>
                <w:bCs/>
                <w:sz w:val="20"/>
                <w:szCs w:val="20"/>
              </w:rPr>
            </w:pPr>
            <w:r w:rsidRPr="004B033D">
              <w:rPr>
                <w:rFonts w:cstheme="minorHAnsi"/>
                <w:bCs/>
                <w:sz w:val="20"/>
                <w:szCs w:val="20"/>
              </w:rPr>
              <w:t>Eğitim Uygulama Merkezi</w:t>
            </w:r>
          </w:p>
        </w:tc>
        <w:tc>
          <w:tcPr>
            <w:tcW w:w="1183" w:type="dxa"/>
          </w:tcPr>
          <w:p w:rsidR="00842468" w:rsidRPr="004B033D" w:rsidRDefault="009A530D" w:rsidP="00842468">
            <w:pPr>
              <w:jc w:val="center"/>
              <w:rPr>
                <w:rFonts w:eastAsia="Calibri" w:cstheme="minorHAnsi"/>
                <w:b/>
                <w:sz w:val="20"/>
                <w:szCs w:val="20"/>
              </w:rPr>
            </w:pPr>
            <w:r>
              <w:rPr>
                <w:rFonts w:cstheme="minorHAnsi"/>
                <w:sz w:val="20"/>
                <w:szCs w:val="20"/>
              </w:rPr>
              <w:t>23</w:t>
            </w:r>
          </w:p>
        </w:tc>
        <w:tc>
          <w:tcPr>
            <w:tcW w:w="112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183" w:type="dxa"/>
          </w:tcPr>
          <w:p w:rsidR="00842468" w:rsidRPr="004B033D" w:rsidRDefault="00460954" w:rsidP="00842468">
            <w:pPr>
              <w:jc w:val="center"/>
              <w:rPr>
                <w:rFonts w:eastAsia="Calibri" w:cstheme="minorHAnsi"/>
                <w:sz w:val="20"/>
                <w:szCs w:val="20"/>
              </w:rPr>
            </w:pPr>
            <w:r>
              <w:rPr>
                <w:rFonts w:eastAsia="Calibri" w:cstheme="minorHAnsi"/>
                <w:sz w:val="20"/>
                <w:szCs w:val="20"/>
              </w:rPr>
              <w:t>24</w:t>
            </w:r>
          </w:p>
        </w:tc>
        <w:tc>
          <w:tcPr>
            <w:tcW w:w="1020"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183" w:type="dxa"/>
          </w:tcPr>
          <w:p w:rsidR="00842468" w:rsidRPr="004B033D" w:rsidRDefault="00460954" w:rsidP="00842468">
            <w:pPr>
              <w:jc w:val="center"/>
              <w:rPr>
                <w:rFonts w:eastAsia="Calibri" w:cstheme="minorHAnsi"/>
                <w:sz w:val="20"/>
                <w:szCs w:val="20"/>
              </w:rPr>
            </w:pPr>
            <w:r>
              <w:rPr>
                <w:rFonts w:eastAsia="Calibri" w:cstheme="minorHAnsi"/>
                <w:sz w:val="20"/>
                <w:szCs w:val="20"/>
              </w:rPr>
              <w:t>25</w:t>
            </w:r>
          </w:p>
        </w:tc>
        <w:tc>
          <w:tcPr>
            <w:tcW w:w="1022"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r>
      <w:tr w:rsidR="00842468" w:rsidRPr="004B033D" w:rsidTr="003A3523">
        <w:trPr>
          <w:trHeight w:val="245"/>
          <w:jc w:val="center"/>
        </w:trPr>
        <w:tc>
          <w:tcPr>
            <w:tcW w:w="2800" w:type="dxa"/>
          </w:tcPr>
          <w:p w:rsidR="00842468" w:rsidRPr="004B033D" w:rsidRDefault="00842468" w:rsidP="00842468">
            <w:pPr>
              <w:rPr>
                <w:rFonts w:cstheme="minorHAnsi"/>
                <w:bCs/>
                <w:sz w:val="20"/>
                <w:szCs w:val="20"/>
              </w:rPr>
            </w:pPr>
            <w:r w:rsidRPr="004B033D">
              <w:rPr>
                <w:rFonts w:cstheme="minorHAnsi"/>
                <w:bCs/>
                <w:sz w:val="20"/>
                <w:szCs w:val="20"/>
              </w:rPr>
              <w:t>Mesleki Eğitim Merkezi</w:t>
            </w:r>
          </w:p>
        </w:tc>
        <w:tc>
          <w:tcPr>
            <w:tcW w:w="1183" w:type="dxa"/>
          </w:tcPr>
          <w:p w:rsidR="00842468" w:rsidRPr="004B033D" w:rsidRDefault="00460954" w:rsidP="00842468">
            <w:pPr>
              <w:jc w:val="center"/>
              <w:rPr>
                <w:rFonts w:eastAsia="Calibri" w:cstheme="minorHAnsi"/>
                <w:b/>
                <w:sz w:val="20"/>
                <w:szCs w:val="20"/>
              </w:rPr>
            </w:pPr>
            <w:r>
              <w:rPr>
                <w:rFonts w:cstheme="minorHAnsi"/>
                <w:sz w:val="20"/>
                <w:szCs w:val="20"/>
              </w:rPr>
              <w:t>24</w:t>
            </w:r>
          </w:p>
        </w:tc>
        <w:tc>
          <w:tcPr>
            <w:tcW w:w="112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183" w:type="dxa"/>
          </w:tcPr>
          <w:p w:rsidR="00842468" w:rsidRPr="004B033D" w:rsidRDefault="00460954" w:rsidP="00842468">
            <w:pPr>
              <w:jc w:val="center"/>
              <w:rPr>
                <w:rFonts w:eastAsia="Calibri" w:cstheme="minorHAnsi"/>
                <w:sz w:val="20"/>
                <w:szCs w:val="20"/>
              </w:rPr>
            </w:pPr>
            <w:r>
              <w:rPr>
                <w:rFonts w:eastAsia="Calibri" w:cstheme="minorHAnsi"/>
                <w:sz w:val="20"/>
                <w:szCs w:val="20"/>
              </w:rPr>
              <w:t>24</w:t>
            </w:r>
          </w:p>
        </w:tc>
        <w:tc>
          <w:tcPr>
            <w:tcW w:w="1020"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183" w:type="dxa"/>
          </w:tcPr>
          <w:p w:rsidR="00842468" w:rsidRPr="004B033D" w:rsidRDefault="00460954" w:rsidP="00842468">
            <w:pPr>
              <w:jc w:val="center"/>
              <w:rPr>
                <w:rFonts w:eastAsia="Calibri" w:cstheme="minorHAnsi"/>
                <w:sz w:val="20"/>
                <w:szCs w:val="20"/>
              </w:rPr>
            </w:pPr>
            <w:r>
              <w:rPr>
                <w:rFonts w:eastAsia="Calibri" w:cstheme="minorHAnsi"/>
                <w:sz w:val="20"/>
                <w:szCs w:val="20"/>
              </w:rPr>
              <w:t>28</w:t>
            </w:r>
          </w:p>
        </w:tc>
        <w:tc>
          <w:tcPr>
            <w:tcW w:w="1022"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r>
      <w:tr w:rsidR="00842468" w:rsidRPr="004B033D" w:rsidTr="003A3523">
        <w:trPr>
          <w:trHeight w:val="509"/>
          <w:jc w:val="center"/>
        </w:trPr>
        <w:tc>
          <w:tcPr>
            <w:tcW w:w="2800" w:type="dxa"/>
            <w:hideMark/>
          </w:tcPr>
          <w:p w:rsidR="00842468" w:rsidRPr="004B033D" w:rsidRDefault="00842468" w:rsidP="003A3523">
            <w:pPr>
              <w:jc w:val="center"/>
              <w:rPr>
                <w:rFonts w:cstheme="minorHAnsi"/>
                <w:b/>
                <w:bCs/>
                <w:sz w:val="20"/>
                <w:szCs w:val="20"/>
              </w:rPr>
            </w:pPr>
            <w:r w:rsidRPr="004B033D">
              <w:rPr>
                <w:rFonts w:cstheme="minorHAnsi"/>
                <w:b/>
                <w:bCs/>
                <w:sz w:val="20"/>
                <w:szCs w:val="20"/>
              </w:rPr>
              <w:t>GENEL TOPLAM</w:t>
            </w:r>
          </w:p>
        </w:tc>
        <w:tc>
          <w:tcPr>
            <w:tcW w:w="1183" w:type="dxa"/>
            <w:noWrap/>
          </w:tcPr>
          <w:p w:rsidR="00842468" w:rsidRPr="004B033D" w:rsidRDefault="00460954" w:rsidP="00842468">
            <w:pPr>
              <w:jc w:val="center"/>
              <w:rPr>
                <w:rFonts w:eastAsia="Calibri" w:cstheme="minorHAnsi"/>
                <w:b/>
                <w:sz w:val="20"/>
                <w:szCs w:val="20"/>
              </w:rPr>
            </w:pPr>
            <w:r>
              <w:rPr>
                <w:rFonts w:eastAsia="Calibri" w:cstheme="minorHAnsi"/>
                <w:b/>
                <w:sz w:val="20"/>
                <w:szCs w:val="20"/>
              </w:rPr>
              <w:t>1.458</w:t>
            </w:r>
          </w:p>
        </w:tc>
        <w:tc>
          <w:tcPr>
            <w:tcW w:w="1121" w:type="dxa"/>
            <w:noWrap/>
          </w:tcPr>
          <w:p w:rsidR="00842468" w:rsidRPr="004B033D" w:rsidRDefault="00460954" w:rsidP="00842468">
            <w:pPr>
              <w:jc w:val="center"/>
              <w:rPr>
                <w:rFonts w:eastAsia="Calibri" w:cstheme="minorHAnsi"/>
                <w:b/>
                <w:sz w:val="20"/>
                <w:szCs w:val="20"/>
              </w:rPr>
            </w:pPr>
            <w:r>
              <w:rPr>
                <w:rFonts w:eastAsia="Calibri" w:cstheme="minorHAnsi"/>
                <w:b/>
                <w:sz w:val="20"/>
                <w:szCs w:val="20"/>
              </w:rPr>
              <w:t>101</w:t>
            </w:r>
          </w:p>
        </w:tc>
        <w:tc>
          <w:tcPr>
            <w:tcW w:w="1183" w:type="dxa"/>
            <w:noWrap/>
          </w:tcPr>
          <w:p w:rsidR="00842468" w:rsidRPr="004B033D" w:rsidRDefault="00460954" w:rsidP="00842468">
            <w:pPr>
              <w:jc w:val="center"/>
              <w:rPr>
                <w:rFonts w:eastAsia="Calibri" w:cstheme="minorHAnsi"/>
                <w:b/>
                <w:sz w:val="20"/>
                <w:szCs w:val="20"/>
              </w:rPr>
            </w:pPr>
            <w:r>
              <w:rPr>
                <w:rFonts w:eastAsia="Calibri" w:cstheme="minorHAnsi"/>
                <w:b/>
                <w:sz w:val="20"/>
                <w:szCs w:val="20"/>
              </w:rPr>
              <w:t>1.481</w:t>
            </w:r>
          </w:p>
        </w:tc>
        <w:tc>
          <w:tcPr>
            <w:tcW w:w="1020" w:type="dxa"/>
          </w:tcPr>
          <w:p w:rsidR="00842468" w:rsidRPr="004B033D" w:rsidRDefault="00460954" w:rsidP="00460954">
            <w:pPr>
              <w:rPr>
                <w:rFonts w:eastAsia="Calibri" w:cstheme="minorHAnsi"/>
                <w:b/>
                <w:sz w:val="20"/>
                <w:szCs w:val="20"/>
              </w:rPr>
            </w:pPr>
            <w:r>
              <w:rPr>
                <w:rFonts w:eastAsia="Calibri" w:cstheme="minorHAnsi"/>
                <w:b/>
                <w:sz w:val="20"/>
                <w:szCs w:val="20"/>
              </w:rPr>
              <w:t>106</w:t>
            </w:r>
          </w:p>
        </w:tc>
        <w:tc>
          <w:tcPr>
            <w:tcW w:w="1183" w:type="dxa"/>
          </w:tcPr>
          <w:p w:rsidR="00842468" w:rsidRPr="004B033D" w:rsidRDefault="00460954" w:rsidP="00842468">
            <w:pPr>
              <w:jc w:val="center"/>
              <w:rPr>
                <w:rFonts w:eastAsia="Calibri" w:cstheme="minorHAnsi"/>
                <w:b/>
                <w:sz w:val="20"/>
                <w:szCs w:val="20"/>
              </w:rPr>
            </w:pPr>
            <w:r>
              <w:rPr>
                <w:rFonts w:eastAsia="Calibri" w:cstheme="minorHAnsi"/>
                <w:b/>
                <w:sz w:val="20"/>
                <w:szCs w:val="20"/>
              </w:rPr>
              <w:t>1.513</w:t>
            </w:r>
          </w:p>
        </w:tc>
        <w:tc>
          <w:tcPr>
            <w:tcW w:w="1022" w:type="dxa"/>
          </w:tcPr>
          <w:p w:rsidR="00842468" w:rsidRPr="004B033D" w:rsidRDefault="00460954" w:rsidP="00842468">
            <w:pPr>
              <w:jc w:val="center"/>
              <w:rPr>
                <w:rFonts w:eastAsia="Calibri" w:cstheme="minorHAnsi"/>
                <w:b/>
                <w:sz w:val="20"/>
                <w:szCs w:val="20"/>
              </w:rPr>
            </w:pPr>
            <w:r>
              <w:rPr>
                <w:rFonts w:eastAsia="Calibri" w:cstheme="minorHAnsi"/>
                <w:b/>
                <w:sz w:val="20"/>
                <w:szCs w:val="20"/>
              </w:rPr>
              <w:t>116</w:t>
            </w:r>
          </w:p>
        </w:tc>
      </w:tr>
    </w:tbl>
    <w:p w:rsidR="00842468" w:rsidRDefault="00842468" w:rsidP="00842468">
      <w:pPr>
        <w:pStyle w:val="ResimYazs"/>
        <w:rPr>
          <w:rFonts w:cstheme="minorHAnsi"/>
          <w:sz w:val="22"/>
          <w:szCs w:val="22"/>
        </w:rPr>
      </w:pPr>
    </w:p>
    <w:p w:rsidR="003A3523" w:rsidRDefault="003A3523" w:rsidP="003A3523"/>
    <w:p w:rsidR="003A3523" w:rsidRDefault="003A3523" w:rsidP="003A3523"/>
    <w:p w:rsidR="003A3523" w:rsidRDefault="003A3523" w:rsidP="003A3523"/>
    <w:p w:rsidR="003A3523" w:rsidRDefault="003A3523" w:rsidP="003A3523"/>
    <w:p w:rsidR="003A3523" w:rsidRDefault="003A3523" w:rsidP="003A3523"/>
    <w:p w:rsidR="003A3523" w:rsidRDefault="003A3523" w:rsidP="003A3523"/>
    <w:tbl>
      <w:tblPr>
        <w:tblStyle w:val="TabloKlavuzu"/>
        <w:tblW w:w="9111"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830"/>
        <w:gridCol w:w="1323"/>
        <w:gridCol w:w="1091"/>
        <w:gridCol w:w="1010"/>
        <w:gridCol w:w="950"/>
        <w:gridCol w:w="1011"/>
        <w:gridCol w:w="896"/>
      </w:tblGrid>
      <w:tr w:rsidR="00842468" w:rsidRPr="004B033D" w:rsidTr="006E1999">
        <w:trPr>
          <w:trHeight w:val="398"/>
          <w:jc w:val="center"/>
        </w:trPr>
        <w:tc>
          <w:tcPr>
            <w:tcW w:w="9111" w:type="dxa"/>
            <w:gridSpan w:val="7"/>
            <w:noWrap/>
          </w:tcPr>
          <w:p w:rsidR="00842468" w:rsidRPr="004B033D" w:rsidRDefault="00842468" w:rsidP="003A3523">
            <w:pPr>
              <w:pStyle w:val="ResimYazs"/>
              <w:keepNext/>
              <w:spacing w:after="0"/>
              <w:jc w:val="center"/>
              <w:rPr>
                <w:rFonts w:cstheme="minorHAnsi"/>
                <w:bCs/>
                <w:i w:val="0"/>
                <w:color w:val="000000"/>
                <w:sz w:val="20"/>
                <w:szCs w:val="20"/>
              </w:rPr>
            </w:pPr>
            <w:bookmarkStart w:id="66" w:name="_Toc160247536"/>
            <w:bookmarkStart w:id="67" w:name="_Toc160306437"/>
            <w:r w:rsidRPr="004B033D">
              <w:rPr>
                <w:b/>
                <w:i w:val="0"/>
                <w:color w:val="auto"/>
                <w:sz w:val="20"/>
                <w:szCs w:val="20"/>
              </w:rPr>
              <w:lastRenderedPageBreak/>
              <w:t xml:space="preserve">Tablo </w:t>
            </w:r>
            <w:r w:rsidRPr="004B033D">
              <w:rPr>
                <w:b/>
                <w:i w:val="0"/>
                <w:color w:val="auto"/>
                <w:sz w:val="20"/>
                <w:szCs w:val="20"/>
              </w:rPr>
              <w:fldChar w:fldCharType="begin"/>
            </w:r>
            <w:r w:rsidRPr="004B033D">
              <w:rPr>
                <w:b/>
                <w:i w:val="0"/>
                <w:color w:val="auto"/>
                <w:sz w:val="20"/>
                <w:szCs w:val="20"/>
              </w:rPr>
              <w:instrText xml:space="preserve"> SEQ Tablo \* ARABIC </w:instrText>
            </w:r>
            <w:r w:rsidRPr="004B033D">
              <w:rPr>
                <w:b/>
                <w:i w:val="0"/>
                <w:color w:val="auto"/>
                <w:sz w:val="20"/>
                <w:szCs w:val="20"/>
              </w:rPr>
              <w:fldChar w:fldCharType="separate"/>
            </w:r>
            <w:r w:rsidR="00FD4B4E">
              <w:rPr>
                <w:b/>
                <w:i w:val="0"/>
                <w:noProof/>
                <w:color w:val="auto"/>
                <w:sz w:val="20"/>
                <w:szCs w:val="20"/>
              </w:rPr>
              <w:t>16</w:t>
            </w:r>
            <w:r w:rsidRPr="004B033D">
              <w:rPr>
                <w:b/>
                <w:i w:val="0"/>
                <w:noProof/>
                <w:color w:val="auto"/>
                <w:sz w:val="20"/>
                <w:szCs w:val="20"/>
              </w:rPr>
              <w:fldChar w:fldCharType="end"/>
            </w:r>
            <w:r w:rsidRPr="004B033D">
              <w:rPr>
                <w:b/>
                <w:i w:val="0"/>
                <w:color w:val="auto"/>
                <w:sz w:val="20"/>
                <w:szCs w:val="20"/>
              </w:rPr>
              <w:t>:</w:t>
            </w:r>
            <w:r w:rsidRPr="004B033D">
              <w:rPr>
                <w:i w:val="0"/>
                <w:color w:val="auto"/>
                <w:sz w:val="20"/>
                <w:szCs w:val="20"/>
              </w:rPr>
              <w:t xml:space="preserve"> </w:t>
            </w:r>
            <w:r w:rsidRPr="004B033D">
              <w:rPr>
                <w:rFonts w:cstheme="minorHAnsi"/>
                <w:i w:val="0"/>
                <w:color w:val="auto"/>
                <w:sz w:val="20"/>
                <w:szCs w:val="20"/>
              </w:rPr>
              <w:t>İl</w:t>
            </w:r>
            <w:r w:rsidR="00762812">
              <w:rPr>
                <w:rFonts w:cstheme="minorHAnsi"/>
                <w:i w:val="0"/>
                <w:color w:val="auto"/>
                <w:sz w:val="20"/>
                <w:szCs w:val="20"/>
              </w:rPr>
              <w:t>çe</w:t>
            </w:r>
            <w:r w:rsidRPr="004B033D">
              <w:rPr>
                <w:rFonts w:cstheme="minorHAnsi"/>
                <w:i w:val="0"/>
                <w:color w:val="auto"/>
                <w:sz w:val="20"/>
                <w:szCs w:val="20"/>
              </w:rPr>
              <w:t xml:space="preserve"> Geneli Okul Sayıları</w:t>
            </w:r>
            <w:bookmarkEnd w:id="66"/>
            <w:bookmarkEnd w:id="67"/>
          </w:p>
        </w:tc>
      </w:tr>
      <w:tr w:rsidR="00842468" w:rsidRPr="004B033D" w:rsidTr="006E1999">
        <w:trPr>
          <w:trHeight w:val="398"/>
          <w:jc w:val="center"/>
        </w:trPr>
        <w:tc>
          <w:tcPr>
            <w:tcW w:w="2830" w:type="dxa"/>
            <w:vMerge w:val="restart"/>
            <w:noWrap/>
          </w:tcPr>
          <w:p w:rsidR="00842468" w:rsidRPr="004B033D" w:rsidRDefault="00842468" w:rsidP="003A3523">
            <w:pPr>
              <w:jc w:val="center"/>
              <w:rPr>
                <w:rFonts w:cstheme="minorHAnsi"/>
                <w:b/>
                <w:bCs/>
                <w:color w:val="000000"/>
                <w:sz w:val="20"/>
                <w:szCs w:val="20"/>
              </w:rPr>
            </w:pPr>
          </w:p>
          <w:p w:rsidR="00842468" w:rsidRPr="004B033D" w:rsidRDefault="00842468" w:rsidP="003A3523">
            <w:pPr>
              <w:jc w:val="center"/>
              <w:rPr>
                <w:rFonts w:cstheme="minorHAnsi"/>
                <w:b/>
                <w:bCs/>
                <w:color w:val="000000"/>
                <w:sz w:val="20"/>
                <w:szCs w:val="20"/>
              </w:rPr>
            </w:pPr>
            <w:r w:rsidRPr="004B033D">
              <w:rPr>
                <w:rFonts w:cstheme="minorHAnsi"/>
                <w:b/>
                <w:bCs/>
                <w:color w:val="000000"/>
                <w:sz w:val="20"/>
                <w:szCs w:val="20"/>
              </w:rPr>
              <w:t>EĞİTİM KADEMESİ</w:t>
            </w:r>
          </w:p>
        </w:tc>
        <w:tc>
          <w:tcPr>
            <w:tcW w:w="2414" w:type="dxa"/>
            <w:gridSpan w:val="2"/>
            <w:noWrap/>
          </w:tcPr>
          <w:p w:rsidR="00842468" w:rsidRPr="004B033D" w:rsidRDefault="00842468" w:rsidP="003A3523">
            <w:pPr>
              <w:jc w:val="center"/>
              <w:rPr>
                <w:rFonts w:eastAsia="Calibri" w:cstheme="minorHAnsi"/>
                <w:b/>
                <w:bCs/>
                <w:color w:val="000000"/>
                <w:sz w:val="20"/>
                <w:szCs w:val="20"/>
              </w:rPr>
            </w:pPr>
            <w:r w:rsidRPr="004B033D">
              <w:rPr>
                <w:rFonts w:eastAsia="Calibri" w:cstheme="minorHAnsi"/>
                <w:b/>
                <w:bCs/>
                <w:color w:val="000000"/>
                <w:sz w:val="20"/>
                <w:szCs w:val="20"/>
              </w:rPr>
              <w:t>2020-2021</w:t>
            </w:r>
          </w:p>
        </w:tc>
        <w:tc>
          <w:tcPr>
            <w:tcW w:w="1960" w:type="dxa"/>
            <w:gridSpan w:val="2"/>
          </w:tcPr>
          <w:p w:rsidR="00842468" w:rsidRPr="004B033D" w:rsidRDefault="00842468" w:rsidP="003A3523">
            <w:pPr>
              <w:jc w:val="center"/>
              <w:rPr>
                <w:rFonts w:cstheme="minorHAnsi"/>
                <w:b/>
                <w:bCs/>
                <w:color w:val="000000"/>
                <w:sz w:val="20"/>
                <w:szCs w:val="20"/>
              </w:rPr>
            </w:pPr>
            <w:r w:rsidRPr="004B033D">
              <w:rPr>
                <w:rFonts w:cstheme="minorHAnsi"/>
                <w:b/>
                <w:bCs/>
                <w:color w:val="000000"/>
                <w:sz w:val="20"/>
                <w:szCs w:val="20"/>
              </w:rPr>
              <w:t>2021-2022</w:t>
            </w:r>
          </w:p>
        </w:tc>
        <w:tc>
          <w:tcPr>
            <w:tcW w:w="1904" w:type="dxa"/>
            <w:gridSpan w:val="2"/>
          </w:tcPr>
          <w:p w:rsidR="00842468" w:rsidRPr="004B033D" w:rsidRDefault="00842468" w:rsidP="003A3523">
            <w:pPr>
              <w:jc w:val="center"/>
              <w:rPr>
                <w:rFonts w:cstheme="minorHAnsi"/>
                <w:b/>
                <w:bCs/>
                <w:color w:val="000000"/>
                <w:sz w:val="20"/>
                <w:szCs w:val="20"/>
              </w:rPr>
            </w:pPr>
            <w:r w:rsidRPr="004B033D">
              <w:rPr>
                <w:rFonts w:cstheme="minorHAnsi"/>
                <w:b/>
                <w:bCs/>
                <w:color w:val="000000"/>
                <w:sz w:val="20"/>
                <w:szCs w:val="20"/>
              </w:rPr>
              <w:t>2022-2023</w:t>
            </w:r>
          </w:p>
        </w:tc>
      </w:tr>
      <w:tr w:rsidR="00842468" w:rsidRPr="004B033D" w:rsidTr="006E1999">
        <w:trPr>
          <w:trHeight w:val="398"/>
          <w:jc w:val="center"/>
        </w:trPr>
        <w:tc>
          <w:tcPr>
            <w:tcW w:w="2830" w:type="dxa"/>
            <w:vMerge/>
            <w:noWrap/>
            <w:hideMark/>
          </w:tcPr>
          <w:p w:rsidR="00842468" w:rsidRPr="004B033D" w:rsidRDefault="00842468" w:rsidP="003A3523">
            <w:pPr>
              <w:jc w:val="center"/>
              <w:rPr>
                <w:rFonts w:cstheme="minorHAnsi"/>
                <w:b/>
                <w:bCs/>
                <w:color w:val="000000"/>
                <w:sz w:val="20"/>
                <w:szCs w:val="20"/>
              </w:rPr>
            </w:pPr>
          </w:p>
        </w:tc>
        <w:tc>
          <w:tcPr>
            <w:tcW w:w="1323" w:type="dxa"/>
            <w:noWrap/>
            <w:hideMark/>
          </w:tcPr>
          <w:p w:rsidR="00842468" w:rsidRPr="004B033D" w:rsidRDefault="00842468" w:rsidP="003A3523">
            <w:pPr>
              <w:jc w:val="center"/>
              <w:rPr>
                <w:rFonts w:cstheme="minorHAnsi"/>
                <w:b/>
                <w:bCs/>
                <w:color w:val="000000"/>
                <w:sz w:val="20"/>
                <w:szCs w:val="20"/>
              </w:rPr>
            </w:pPr>
            <w:r w:rsidRPr="004B033D">
              <w:rPr>
                <w:rFonts w:eastAsia="Calibri" w:cstheme="minorHAnsi"/>
                <w:b/>
                <w:bCs/>
                <w:color w:val="000000"/>
                <w:sz w:val="20"/>
                <w:szCs w:val="20"/>
              </w:rPr>
              <w:t>RESMİ</w:t>
            </w:r>
          </w:p>
        </w:tc>
        <w:tc>
          <w:tcPr>
            <w:tcW w:w="1091" w:type="dxa"/>
            <w:noWrap/>
            <w:hideMark/>
          </w:tcPr>
          <w:p w:rsidR="00842468" w:rsidRPr="004B033D" w:rsidRDefault="00842468" w:rsidP="003A3523">
            <w:pPr>
              <w:jc w:val="center"/>
              <w:rPr>
                <w:rFonts w:cstheme="minorHAnsi"/>
                <w:b/>
                <w:bCs/>
                <w:color w:val="000000"/>
                <w:sz w:val="20"/>
                <w:szCs w:val="20"/>
              </w:rPr>
            </w:pPr>
            <w:r w:rsidRPr="004B033D">
              <w:rPr>
                <w:rFonts w:eastAsia="Calibri" w:cstheme="minorHAnsi"/>
                <w:b/>
                <w:bCs/>
                <w:color w:val="000000"/>
                <w:sz w:val="20"/>
                <w:szCs w:val="20"/>
              </w:rPr>
              <w:t>ÖZEL</w:t>
            </w:r>
          </w:p>
        </w:tc>
        <w:tc>
          <w:tcPr>
            <w:tcW w:w="1010" w:type="dxa"/>
          </w:tcPr>
          <w:p w:rsidR="00842468" w:rsidRPr="004B033D" w:rsidRDefault="00842468" w:rsidP="003A3523">
            <w:pPr>
              <w:jc w:val="center"/>
              <w:rPr>
                <w:rFonts w:cstheme="minorHAnsi"/>
                <w:b/>
                <w:bCs/>
                <w:color w:val="000000"/>
                <w:sz w:val="20"/>
                <w:szCs w:val="20"/>
              </w:rPr>
            </w:pPr>
            <w:r w:rsidRPr="004B033D">
              <w:rPr>
                <w:rFonts w:eastAsia="Calibri" w:cstheme="minorHAnsi"/>
                <w:b/>
                <w:bCs/>
                <w:color w:val="000000"/>
                <w:sz w:val="20"/>
                <w:szCs w:val="20"/>
              </w:rPr>
              <w:t>RESMİ</w:t>
            </w:r>
          </w:p>
        </w:tc>
        <w:tc>
          <w:tcPr>
            <w:tcW w:w="950" w:type="dxa"/>
          </w:tcPr>
          <w:p w:rsidR="00842468" w:rsidRPr="004B033D" w:rsidRDefault="00842468" w:rsidP="003A3523">
            <w:pPr>
              <w:jc w:val="center"/>
              <w:rPr>
                <w:rFonts w:cstheme="minorHAnsi"/>
                <w:b/>
                <w:bCs/>
                <w:color w:val="000000"/>
                <w:sz w:val="20"/>
                <w:szCs w:val="20"/>
              </w:rPr>
            </w:pPr>
            <w:r w:rsidRPr="004B033D">
              <w:rPr>
                <w:rFonts w:eastAsia="Calibri" w:cstheme="minorHAnsi"/>
                <w:b/>
                <w:bCs/>
                <w:color w:val="000000"/>
                <w:sz w:val="20"/>
                <w:szCs w:val="20"/>
              </w:rPr>
              <w:t>ÖZEL</w:t>
            </w:r>
          </w:p>
        </w:tc>
        <w:tc>
          <w:tcPr>
            <w:tcW w:w="1011" w:type="dxa"/>
          </w:tcPr>
          <w:p w:rsidR="00842468" w:rsidRPr="004B033D" w:rsidRDefault="00842468" w:rsidP="003A3523">
            <w:pPr>
              <w:jc w:val="center"/>
              <w:rPr>
                <w:rFonts w:cstheme="minorHAnsi"/>
                <w:b/>
                <w:bCs/>
                <w:color w:val="000000"/>
                <w:sz w:val="20"/>
                <w:szCs w:val="20"/>
              </w:rPr>
            </w:pPr>
            <w:r w:rsidRPr="004B033D">
              <w:rPr>
                <w:rFonts w:eastAsia="Calibri" w:cstheme="minorHAnsi"/>
                <w:b/>
                <w:bCs/>
                <w:color w:val="000000"/>
                <w:sz w:val="20"/>
                <w:szCs w:val="20"/>
              </w:rPr>
              <w:t>RESMİ</w:t>
            </w:r>
          </w:p>
        </w:tc>
        <w:tc>
          <w:tcPr>
            <w:tcW w:w="893" w:type="dxa"/>
            <w:noWrap/>
            <w:hideMark/>
          </w:tcPr>
          <w:p w:rsidR="00842468" w:rsidRPr="004B033D" w:rsidRDefault="00842468" w:rsidP="003A3523">
            <w:pPr>
              <w:jc w:val="center"/>
              <w:rPr>
                <w:rFonts w:cstheme="minorHAnsi"/>
                <w:b/>
                <w:bCs/>
                <w:color w:val="000000"/>
                <w:sz w:val="20"/>
                <w:szCs w:val="20"/>
              </w:rPr>
            </w:pPr>
            <w:r w:rsidRPr="004B033D">
              <w:rPr>
                <w:rFonts w:eastAsia="Calibri" w:cstheme="minorHAnsi"/>
                <w:b/>
                <w:bCs/>
                <w:color w:val="000000"/>
                <w:sz w:val="20"/>
                <w:szCs w:val="20"/>
              </w:rPr>
              <w:t>ÖZEL</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Okulöncesi</w:t>
            </w:r>
          </w:p>
        </w:tc>
        <w:tc>
          <w:tcPr>
            <w:tcW w:w="1323" w:type="dxa"/>
          </w:tcPr>
          <w:p w:rsidR="00842468" w:rsidRPr="004B033D" w:rsidRDefault="00C673BE" w:rsidP="003A3523">
            <w:pPr>
              <w:jc w:val="center"/>
              <w:rPr>
                <w:rFonts w:eastAsia="Calibri" w:cstheme="minorHAnsi"/>
                <w:sz w:val="20"/>
                <w:szCs w:val="20"/>
              </w:rPr>
            </w:pPr>
            <w:r>
              <w:rPr>
                <w:rFonts w:cstheme="minorHAnsi"/>
                <w:color w:val="000000"/>
                <w:sz w:val="20"/>
                <w:szCs w:val="20"/>
              </w:rPr>
              <w:t>5</w:t>
            </w:r>
          </w:p>
        </w:tc>
        <w:tc>
          <w:tcPr>
            <w:tcW w:w="1091" w:type="dxa"/>
          </w:tcPr>
          <w:p w:rsidR="00842468" w:rsidRPr="004B033D" w:rsidRDefault="00C673BE" w:rsidP="003A3523">
            <w:pPr>
              <w:jc w:val="center"/>
              <w:rPr>
                <w:rFonts w:eastAsia="Calibri" w:cstheme="minorHAnsi"/>
                <w:sz w:val="20"/>
                <w:szCs w:val="20"/>
              </w:rPr>
            </w:pPr>
            <w:r>
              <w:rPr>
                <w:rFonts w:eastAsia="Calibri" w:cstheme="minorHAnsi"/>
                <w:sz w:val="20"/>
                <w:szCs w:val="20"/>
              </w:rPr>
              <w:t>2</w:t>
            </w:r>
          </w:p>
        </w:tc>
        <w:tc>
          <w:tcPr>
            <w:tcW w:w="101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5</w:t>
            </w:r>
          </w:p>
        </w:tc>
        <w:tc>
          <w:tcPr>
            <w:tcW w:w="95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3</w:t>
            </w:r>
          </w:p>
        </w:tc>
        <w:tc>
          <w:tcPr>
            <w:tcW w:w="1011"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9</w:t>
            </w:r>
          </w:p>
        </w:tc>
        <w:tc>
          <w:tcPr>
            <w:tcW w:w="893"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3</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İlkokul</w:t>
            </w:r>
          </w:p>
        </w:tc>
        <w:tc>
          <w:tcPr>
            <w:tcW w:w="1323" w:type="dxa"/>
          </w:tcPr>
          <w:p w:rsidR="00842468" w:rsidRPr="004B033D" w:rsidRDefault="00C673BE" w:rsidP="003A3523">
            <w:pPr>
              <w:jc w:val="center"/>
              <w:rPr>
                <w:rFonts w:cstheme="minorHAnsi"/>
                <w:color w:val="000000"/>
                <w:sz w:val="20"/>
                <w:szCs w:val="20"/>
              </w:rPr>
            </w:pPr>
            <w:r>
              <w:rPr>
                <w:rFonts w:cstheme="minorHAnsi"/>
                <w:color w:val="000000"/>
                <w:sz w:val="20"/>
                <w:szCs w:val="20"/>
              </w:rPr>
              <w:t>30</w:t>
            </w:r>
          </w:p>
        </w:tc>
        <w:tc>
          <w:tcPr>
            <w:tcW w:w="1091" w:type="dxa"/>
          </w:tcPr>
          <w:p w:rsidR="00842468" w:rsidRPr="004B033D" w:rsidRDefault="00C673BE" w:rsidP="003A3523">
            <w:pPr>
              <w:jc w:val="center"/>
              <w:rPr>
                <w:rFonts w:cstheme="minorHAnsi"/>
                <w:color w:val="000000"/>
                <w:sz w:val="20"/>
                <w:szCs w:val="20"/>
              </w:rPr>
            </w:pPr>
            <w:r>
              <w:rPr>
                <w:rFonts w:cstheme="minorHAnsi"/>
                <w:color w:val="000000"/>
                <w:sz w:val="20"/>
                <w:szCs w:val="20"/>
              </w:rPr>
              <w:t>4</w:t>
            </w:r>
          </w:p>
        </w:tc>
        <w:tc>
          <w:tcPr>
            <w:tcW w:w="101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30</w:t>
            </w:r>
          </w:p>
        </w:tc>
        <w:tc>
          <w:tcPr>
            <w:tcW w:w="95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4</w:t>
            </w:r>
          </w:p>
        </w:tc>
        <w:tc>
          <w:tcPr>
            <w:tcW w:w="1011"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32</w:t>
            </w:r>
          </w:p>
        </w:tc>
        <w:tc>
          <w:tcPr>
            <w:tcW w:w="893" w:type="dxa"/>
          </w:tcPr>
          <w:p w:rsidR="00842468" w:rsidRPr="004B033D" w:rsidRDefault="00C673BE" w:rsidP="00C673BE">
            <w:pPr>
              <w:jc w:val="center"/>
              <w:rPr>
                <w:rFonts w:cstheme="minorHAnsi"/>
                <w:bCs/>
                <w:color w:val="000000"/>
                <w:sz w:val="20"/>
                <w:szCs w:val="20"/>
              </w:rPr>
            </w:pPr>
            <w:r>
              <w:rPr>
                <w:rFonts w:cstheme="minorHAnsi"/>
                <w:bCs/>
                <w:color w:val="000000"/>
                <w:sz w:val="20"/>
                <w:szCs w:val="20"/>
              </w:rPr>
              <w:t>4</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Ortaokul (Temel Eğitim)</w:t>
            </w:r>
          </w:p>
        </w:tc>
        <w:tc>
          <w:tcPr>
            <w:tcW w:w="1323" w:type="dxa"/>
          </w:tcPr>
          <w:p w:rsidR="00842468" w:rsidRPr="004B033D" w:rsidRDefault="00C673BE" w:rsidP="00C673BE">
            <w:pPr>
              <w:jc w:val="center"/>
              <w:rPr>
                <w:rFonts w:cstheme="minorHAnsi"/>
                <w:color w:val="000000"/>
                <w:sz w:val="20"/>
                <w:szCs w:val="20"/>
              </w:rPr>
            </w:pPr>
            <w:r>
              <w:rPr>
                <w:rFonts w:cstheme="minorHAnsi"/>
                <w:color w:val="000000"/>
                <w:sz w:val="20"/>
                <w:szCs w:val="20"/>
              </w:rPr>
              <w:t>22</w:t>
            </w:r>
          </w:p>
        </w:tc>
        <w:tc>
          <w:tcPr>
            <w:tcW w:w="1091" w:type="dxa"/>
          </w:tcPr>
          <w:p w:rsidR="00842468" w:rsidRPr="004B033D" w:rsidRDefault="00C673BE" w:rsidP="003A3523">
            <w:pPr>
              <w:jc w:val="center"/>
              <w:rPr>
                <w:rFonts w:cstheme="minorHAnsi"/>
                <w:color w:val="000000"/>
                <w:sz w:val="20"/>
                <w:szCs w:val="20"/>
              </w:rPr>
            </w:pPr>
            <w:r>
              <w:rPr>
                <w:rFonts w:cstheme="minorHAnsi"/>
                <w:color w:val="000000"/>
                <w:sz w:val="20"/>
                <w:szCs w:val="20"/>
              </w:rPr>
              <w:t>4</w:t>
            </w:r>
          </w:p>
        </w:tc>
        <w:tc>
          <w:tcPr>
            <w:tcW w:w="101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22</w:t>
            </w:r>
          </w:p>
        </w:tc>
        <w:tc>
          <w:tcPr>
            <w:tcW w:w="95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4</w:t>
            </w:r>
          </w:p>
        </w:tc>
        <w:tc>
          <w:tcPr>
            <w:tcW w:w="1011"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22</w:t>
            </w:r>
          </w:p>
        </w:tc>
        <w:tc>
          <w:tcPr>
            <w:tcW w:w="893"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4</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kern w:val="24"/>
                <w:sz w:val="20"/>
                <w:szCs w:val="20"/>
              </w:rPr>
              <w:t>İmam Hatip Ortaokulu</w:t>
            </w:r>
          </w:p>
        </w:tc>
        <w:tc>
          <w:tcPr>
            <w:tcW w:w="1323" w:type="dxa"/>
          </w:tcPr>
          <w:p w:rsidR="00842468" w:rsidRPr="004B033D" w:rsidRDefault="00C673BE" w:rsidP="003A3523">
            <w:pPr>
              <w:jc w:val="center"/>
              <w:rPr>
                <w:rFonts w:cstheme="minorHAnsi"/>
                <w:sz w:val="20"/>
                <w:szCs w:val="20"/>
              </w:rPr>
            </w:pPr>
            <w:r>
              <w:rPr>
                <w:rFonts w:cstheme="minorHAnsi"/>
                <w:sz w:val="20"/>
                <w:szCs w:val="20"/>
              </w:rPr>
              <w:t>4</w:t>
            </w:r>
          </w:p>
        </w:tc>
        <w:tc>
          <w:tcPr>
            <w:tcW w:w="1091"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w:t>
            </w:r>
          </w:p>
        </w:tc>
        <w:tc>
          <w:tcPr>
            <w:tcW w:w="101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5</w:t>
            </w:r>
          </w:p>
        </w:tc>
        <w:tc>
          <w:tcPr>
            <w:tcW w:w="95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w:t>
            </w:r>
          </w:p>
        </w:tc>
        <w:tc>
          <w:tcPr>
            <w:tcW w:w="1011"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5</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Genel Ortaöğrenim</w:t>
            </w:r>
          </w:p>
        </w:tc>
        <w:tc>
          <w:tcPr>
            <w:tcW w:w="1323" w:type="dxa"/>
          </w:tcPr>
          <w:p w:rsidR="00842468" w:rsidRPr="004B033D" w:rsidRDefault="00C673BE" w:rsidP="003A3523">
            <w:pPr>
              <w:jc w:val="center"/>
              <w:rPr>
                <w:rFonts w:cstheme="minorHAnsi"/>
                <w:color w:val="000000"/>
                <w:sz w:val="20"/>
                <w:szCs w:val="20"/>
              </w:rPr>
            </w:pPr>
            <w:r>
              <w:rPr>
                <w:rFonts w:cstheme="minorHAnsi"/>
                <w:color w:val="000000"/>
                <w:sz w:val="20"/>
                <w:szCs w:val="20"/>
              </w:rPr>
              <w:t>14</w:t>
            </w:r>
          </w:p>
        </w:tc>
        <w:tc>
          <w:tcPr>
            <w:tcW w:w="1091" w:type="dxa"/>
          </w:tcPr>
          <w:p w:rsidR="00842468" w:rsidRPr="004B033D" w:rsidRDefault="00C673BE" w:rsidP="003A3523">
            <w:pPr>
              <w:jc w:val="center"/>
              <w:rPr>
                <w:rFonts w:cstheme="minorHAnsi"/>
                <w:color w:val="000000"/>
                <w:sz w:val="20"/>
                <w:szCs w:val="20"/>
              </w:rPr>
            </w:pPr>
            <w:r>
              <w:rPr>
                <w:rFonts w:cstheme="minorHAnsi"/>
                <w:color w:val="000000"/>
                <w:sz w:val="20"/>
                <w:szCs w:val="20"/>
              </w:rPr>
              <w:t>4</w:t>
            </w:r>
          </w:p>
        </w:tc>
        <w:tc>
          <w:tcPr>
            <w:tcW w:w="101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14</w:t>
            </w:r>
          </w:p>
        </w:tc>
        <w:tc>
          <w:tcPr>
            <w:tcW w:w="95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5</w:t>
            </w:r>
          </w:p>
        </w:tc>
        <w:tc>
          <w:tcPr>
            <w:tcW w:w="1011"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14</w:t>
            </w:r>
          </w:p>
        </w:tc>
        <w:tc>
          <w:tcPr>
            <w:tcW w:w="893"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5</w:t>
            </w:r>
          </w:p>
        </w:tc>
      </w:tr>
      <w:tr w:rsidR="00842468" w:rsidRPr="004B033D" w:rsidTr="006E1999">
        <w:trPr>
          <w:trHeight w:val="243"/>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Mesleki ve Teknik Ortaöğretim</w:t>
            </w:r>
          </w:p>
        </w:tc>
        <w:tc>
          <w:tcPr>
            <w:tcW w:w="1323" w:type="dxa"/>
          </w:tcPr>
          <w:p w:rsidR="00842468" w:rsidRPr="004B033D" w:rsidRDefault="00C673BE" w:rsidP="003A3523">
            <w:pPr>
              <w:jc w:val="center"/>
              <w:rPr>
                <w:rFonts w:eastAsia="Calibri" w:cstheme="minorHAnsi"/>
                <w:sz w:val="20"/>
                <w:szCs w:val="20"/>
              </w:rPr>
            </w:pPr>
            <w:r>
              <w:rPr>
                <w:rFonts w:cstheme="minorHAnsi"/>
                <w:sz w:val="20"/>
                <w:szCs w:val="20"/>
              </w:rPr>
              <w:t>7</w:t>
            </w:r>
          </w:p>
        </w:tc>
        <w:tc>
          <w:tcPr>
            <w:tcW w:w="1091"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c>
          <w:tcPr>
            <w:tcW w:w="101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7</w:t>
            </w:r>
          </w:p>
        </w:tc>
        <w:tc>
          <w:tcPr>
            <w:tcW w:w="95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w:t>
            </w:r>
          </w:p>
        </w:tc>
        <w:tc>
          <w:tcPr>
            <w:tcW w:w="1011"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7</w:t>
            </w:r>
          </w:p>
        </w:tc>
        <w:tc>
          <w:tcPr>
            <w:tcW w:w="893"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Anadolu İmam Hatip Lisesi</w:t>
            </w:r>
          </w:p>
        </w:tc>
        <w:tc>
          <w:tcPr>
            <w:tcW w:w="1323" w:type="dxa"/>
          </w:tcPr>
          <w:p w:rsidR="00842468" w:rsidRPr="004B033D" w:rsidRDefault="00C673BE" w:rsidP="00C673BE">
            <w:pPr>
              <w:jc w:val="center"/>
              <w:rPr>
                <w:rFonts w:eastAsia="Calibri" w:cstheme="minorHAnsi"/>
                <w:sz w:val="20"/>
                <w:szCs w:val="20"/>
              </w:rPr>
            </w:pPr>
            <w:r>
              <w:rPr>
                <w:rFonts w:eastAsia="Calibri" w:cstheme="minorHAnsi"/>
                <w:sz w:val="20"/>
                <w:szCs w:val="20"/>
              </w:rPr>
              <w:t>1</w:t>
            </w:r>
          </w:p>
        </w:tc>
        <w:tc>
          <w:tcPr>
            <w:tcW w:w="1091"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c>
          <w:tcPr>
            <w:tcW w:w="101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2</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11"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2</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Eğitim Uygulama Merkezi</w:t>
            </w:r>
          </w:p>
        </w:tc>
        <w:tc>
          <w:tcPr>
            <w:tcW w:w="1323" w:type="dxa"/>
          </w:tcPr>
          <w:p w:rsidR="00842468" w:rsidRPr="004B033D" w:rsidRDefault="00C673BE" w:rsidP="00C673BE">
            <w:pPr>
              <w:jc w:val="center"/>
              <w:rPr>
                <w:rFonts w:eastAsia="Calibri" w:cstheme="minorHAnsi"/>
                <w:sz w:val="20"/>
                <w:szCs w:val="20"/>
              </w:rPr>
            </w:pPr>
            <w:r>
              <w:rPr>
                <w:rFonts w:cstheme="minorHAnsi"/>
                <w:color w:val="000000"/>
                <w:sz w:val="20"/>
                <w:szCs w:val="20"/>
              </w:rPr>
              <w:t>1</w:t>
            </w:r>
          </w:p>
        </w:tc>
        <w:tc>
          <w:tcPr>
            <w:tcW w:w="1091"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c>
          <w:tcPr>
            <w:tcW w:w="101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1</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11"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1</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Bilim ve Sanat Merkezi</w:t>
            </w:r>
          </w:p>
        </w:tc>
        <w:tc>
          <w:tcPr>
            <w:tcW w:w="1323" w:type="dxa"/>
          </w:tcPr>
          <w:p w:rsidR="00842468" w:rsidRPr="004B033D" w:rsidRDefault="00C673BE" w:rsidP="003A3523">
            <w:pPr>
              <w:jc w:val="center"/>
              <w:rPr>
                <w:rFonts w:cstheme="minorHAnsi"/>
                <w:bCs/>
                <w:color w:val="000000"/>
                <w:sz w:val="20"/>
                <w:szCs w:val="20"/>
              </w:rPr>
            </w:pPr>
            <w:r>
              <w:rPr>
                <w:rFonts w:cstheme="minorHAnsi"/>
                <w:sz w:val="20"/>
                <w:szCs w:val="20"/>
              </w:rPr>
              <w:t>1</w:t>
            </w:r>
          </w:p>
        </w:tc>
        <w:tc>
          <w:tcPr>
            <w:tcW w:w="1091"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1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1</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11"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1</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Mesleki Eğitim Merkezi</w:t>
            </w:r>
          </w:p>
        </w:tc>
        <w:tc>
          <w:tcPr>
            <w:tcW w:w="1323" w:type="dxa"/>
          </w:tcPr>
          <w:p w:rsidR="00842468" w:rsidRPr="004B033D" w:rsidRDefault="00C673BE" w:rsidP="003A3523">
            <w:pPr>
              <w:jc w:val="center"/>
              <w:rPr>
                <w:rFonts w:eastAsia="Calibri" w:cstheme="minorHAnsi"/>
                <w:color w:val="000000"/>
                <w:sz w:val="20"/>
                <w:szCs w:val="20"/>
              </w:rPr>
            </w:pPr>
            <w:r>
              <w:rPr>
                <w:rFonts w:cstheme="minorHAnsi"/>
                <w:color w:val="000000"/>
                <w:sz w:val="20"/>
                <w:szCs w:val="20"/>
              </w:rPr>
              <w:t>1</w:t>
            </w:r>
          </w:p>
        </w:tc>
        <w:tc>
          <w:tcPr>
            <w:tcW w:w="1091" w:type="dxa"/>
          </w:tcPr>
          <w:p w:rsidR="00842468" w:rsidRPr="004B033D" w:rsidRDefault="00842468" w:rsidP="003A3523">
            <w:pPr>
              <w:jc w:val="center"/>
              <w:rPr>
                <w:rFonts w:eastAsia="Calibri" w:cstheme="minorHAnsi"/>
                <w:sz w:val="20"/>
                <w:szCs w:val="20"/>
              </w:rPr>
            </w:pPr>
            <w:r w:rsidRPr="004B033D">
              <w:rPr>
                <w:rFonts w:eastAsia="Calibri" w:cstheme="minorHAnsi"/>
                <w:sz w:val="20"/>
                <w:szCs w:val="20"/>
              </w:rPr>
              <w:t>-</w:t>
            </w:r>
          </w:p>
        </w:tc>
        <w:tc>
          <w:tcPr>
            <w:tcW w:w="101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1</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11"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1</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Rehberlik Araştırma Merkezi</w:t>
            </w:r>
          </w:p>
        </w:tc>
        <w:tc>
          <w:tcPr>
            <w:tcW w:w="1323" w:type="dxa"/>
          </w:tcPr>
          <w:p w:rsidR="00842468" w:rsidRPr="004B033D" w:rsidRDefault="00C673BE" w:rsidP="003A3523">
            <w:pPr>
              <w:jc w:val="center"/>
              <w:rPr>
                <w:rFonts w:cstheme="minorHAnsi"/>
                <w:color w:val="000000"/>
                <w:sz w:val="20"/>
                <w:szCs w:val="20"/>
              </w:rPr>
            </w:pPr>
            <w:r>
              <w:rPr>
                <w:rFonts w:cstheme="minorHAnsi"/>
                <w:color w:val="000000"/>
                <w:sz w:val="20"/>
                <w:szCs w:val="20"/>
              </w:rPr>
              <w:t>-</w:t>
            </w:r>
          </w:p>
        </w:tc>
        <w:tc>
          <w:tcPr>
            <w:tcW w:w="1091" w:type="dxa"/>
          </w:tcPr>
          <w:p w:rsidR="00842468" w:rsidRPr="004B033D" w:rsidRDefault="00842468" w:rsidP="003A3523">
            <w:pPr>
              <w:jc w:val="center"/>
              <w:rPr>
                <w:rFonts w:cstheme="minorHAnsi"/>
                <w:bCs/>
                <w:color w:val="000000"/>
                <w:sz w:val="20"/>
                <w:szCs w:val="20"/>
              </w:rPr>
            </w:pPr>
          </w:p>
        </w:tc>
        <w:tc>
          <w:tcPr>
            <w:tcW w:w="101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11"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1</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Halk Eğitim Merkezi</w:t>
            </w:r>
          </w:p>
        </w:tc>
        <w:tc>
          <w:tcPr>
            <w:tcW w:w="1323" w:type="dxa"/>
          </w:tcPr>
          <w:p w:rsidR="00842468" w:rsidRPr="004B033D" w:rsidRDefault="00C673BE" w:rsidP="00C673BE">
            <w:pPr>
              <w:jc w:val="center"/>
              <w:rPr>
                <w:rFonts w:cstheme="minorHAnsi"/>
                <w:color w:val="000000"/>
                <w:sz w:val="20"/>
                <w:szCs w:val="20"/>
              </w:rPr>
            </w:pPr>
            <w:r>
              <w:rPr>
                <w:rFonts w:cstheme="minorHAnsi"/>
                <w:color w:val="000000"/>
                <w:sz w:val="20"/>
                <w:szCs w:val="20"/>
              </w:rPr>
              <w:t>1</w:t>
            </w:r>
          </w:p>
        </w:tc>
        <w:tc>
          <w:tcPr>
            <w:tcW w:w="1091" w:type="dxa"/>
          </w:tcPr>
          <w:p w:rsidR="00842468" w:rsidRPr="004B033D" w:rsidRDefault="00842468" w:rsidP="003A3523">
            <w:pPr>
              <w:jc w:val="center"/>
              <w:rPr>
                <w:rFonts w:cstheme="minorHAnsi"/>
                <w:bCs/>
                <w:color w:val="000000"/>
                <w:sz w:val="20"/>
                <w:szCs w:val="20"/>
              </w:rPr>
            </w:pPr>
          </w:p>
        </w:tc>
        <w:tc>
          <w:tcPr>
            <w:tcW w:w="1010" w:type="dxa"/>
          </w:tcPr>
          <w:p w:rsidR="00842468" w:rsidRPr="004B033D" w:rsidRDefault="00842468" w:rsidP="00C673BE">
            <w:pPr>
              <w:jc w:val="center"/>
              <w:rPr>
                <w:rFonts w:cstheme="minorHAnsi"/>
                <w:bCs/>
                <w:color w:val="000000"/>
                <w:sz w:val="20"/>
                <w:szCs w:val="20"/>
              </w:rPr>
            </w:pPr>
            <w:r w:rsidRPr="004B033D">
              <w:rPr>
                <w:rFonts w:cstheme="minorHAnsi"/>
                <w:bCs/>
                <w:color w:val="000000"/>
                <w:sz w:val="20"/>
                <w:szCs w:val="20"/>
              </w:rPr>
              <w:t>1</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11"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1</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Öğretmenevi ve ASO</w:t>
            </w:r>
          </w:p>
        </w:tc>
        <w:tc>
          <w:tcPr>
            <w:tcW w:w="1323" w:type="dxa"/>
          </w:tcPr>
          <w:p w:rsidR="00842468" w:rsidRPr="004B033D" w:rsidRDefault="00C673BE" w:rsidP="003A3523">
            <w:pPr>
              <w:jc w:val="center"/>
              <w:rPr>
                <w:rFonts w:cstheme="minorHAnsi"/>
                <w:color w:val="000000"/>
                <w:sz w:val="20"/>
                <w:szCs w:val="20"/>
              </w:rPr>
            </w:pPr>
            <w:r>
              <w:rPr>
                <w:rFonts w:cstheme="minorHAnsi"/>
                <w:color w:val="000000"/>
                <w:sz w:val="20"/>
                <w:szCs w:val="20"/>
              </w:rPr>
              <w:t>1</w:t>
            </w:r>
          </w:p>
        </w:tc>
        <w:tc>
          <w:tcPr>
            <w:tcW w:w="1091" w:type="dxa"/>
          </w:tcPr>
          <w:p w:rsidR="00842468" w:rsidRPr="004B033D" w:rsidRDefault="00842468" w:rsidP="003A3523">
            <w:pPr>
              <w:jc w:val="center"/>
              <w:rPr>
                <w:rFonts w:cstheme="minorHAnsi"/>
                <w:bCs/>
                <w:color w:val="000000"/>
                <w:sz w:val="20"/>
                <w:szCs w:val="20"/>
              </w:rPr>
            </w:pPr>
          </w:p>
        </w:tc>
        <w:tc>
          <w:tcPr>
            <w:tcW w:w="101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1</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11"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1</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6E1999">
            <w:pPr>
              <w:rPr>
                <w:rFonts w:cstheme="minorHAnsi"/>
                <w:bCs/>
                <w:color w:val="000000"/>
                <w:sz w:val="20"/>
                <w:szCs w:val="20"/>
              </w:rPr>
            </w:pPr>
            <w:r w:rsidRPr="004B033D">
              <w:rPr>
                <w:rFonts w:cstheme="minorHAnsi"/>
                <w:bCs/>
                <w:color w:val="000000"/>
                <w:sz w:val="20"/>
                <w:szCs w:val="20"/>
              </w:rPr>
              <w:t>Ölçme Değerlendirme Merkezi</w:t>
            </w:r>
          </w:p>
        </w:tc>
        <w:tc>
          <w:tcPr>
            <w:tcW w:w="132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91" w:type="dxa"/>
          </w:tcPr>
          <w:p w:rsidR="00842468" w:rsidRPr="004B033D" w:rsidRDefault="00842468" w:rsidP="003A3523">
            <w:pPr>
              <w:jc w:val="center"/>
              <w:rPr>
                <w:rFonts w:cstheme="minorHAnsi"/>
                <w:bCs/>
                <w:color w:val="000000"/>
                <w:sz w:val="20"/>
                <w:szCs w:val="20"/>
              </w:rPr>
            </w:pPr>
          </w:p>
        </w:tc>
        <w:tc>
          <w:tcPr>
            <w:tcW w:w="1010"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w:t>
            </w:r>
          </w:p>
        </w:tc>
        <w:tc>
          <w:tcPr>
            <w:tcW w:w="950"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c>
          <w:tcPr>
            <w:tcW w:w="1011" w:type="dxa"/>
          </w:tcPr>
          <w:p w:rsidR="00842468" w:rsidRPr="004B033D" w:rsidRDefault="00C673BE" w:rsidP="003A3523">
            <w:pPr>
              <w:jc w:val="center"/>
              <w:rPr>
                <w:rFonts w:cstheme="minorHAnsi"/>
                <w:bCs/>
                <w:color w:val="000000"/>
                <w:sz w:val="20"/>
                <w:szCs w:val="20"/>
              </w:rPr>
            </w:pPr>
            <w:r>
              <w:rPr>
                <w:rFonts w:cstheme="minorHAnsi"/>
                <w:bCs/>
                <w:color w:val="000000"/>
                <w:sz w:val="20"/>
                <w:szCs w:val="20"/>
              </w:rPr>
              <w:t>-</w:t>
            </w:r>
          </w:p>
        </w:tc>
        <w:tc>
          <w:tcPr>
            <w:tcW w:w="893" w:type="dxa"/>
          </w:tcPr>
          <w:p w:rsidR="00842468" w:rsidRPr="004B033D" w:rsidRDefault="00842468" w:rsidP="003A3523">
            <w:pPr>
              <w:jc w:val="center"/>
              <w:rPr>
                <w:rFonts w:cstheme="minorHAnsi"/>
                <w:bCs/>
                <w:color w:val="000000"/>
                <w:sz w:val="20"/>
                <w:szCs w:val="20"/>
              </w:rPr>
            </w:pPr>
            <w:r w:rsidRPr="004B033D">
              <w:rPr>
                <w:rFonts w:cstheme="minorHAnsi"/>
                <w:bCs/>
                <w:color w:val="000000"/>
                <w:sz w:val="20"/>
                <w:szCs w:val="20"/>
              </w:rPr>
              <w:t>-</w:t>
            </w:r>
          </w:p>
        </w:tc>
      </w:tr>
      <w:tr w:rsidR="00842468" w:rsidRPr="004B033D" w:rsidTr="006E1999">
        <w:trPr>
          <w:trHeight w:val="398"/>
          <w:jc w:val="center"/>
        </w:trPr>
        <w:tc>
          <w:tcPr>
            <w:tcW w:w="2830" w:type="dxa"/>
            <w:hideMark/>
          </w:tcPr>
          <w:p w:rsidR="00842468" w:rsidRPr="004B033D" w:rsidRDefault="00842468" w:rsidP="003A3523">
            <w:pPr>
              <w:jc w:val="center"/>
              <w:rPr>
                <w:rFonts w:cstheme="minorHAnsi"/>
                <w:b/>
                <w:bCs/>
                <w:color w:val="000000"/>
                <w:sz w:val="20"/>
                <w:szCs w:val="20"/>
              </w:rPr>
            </w:pPr>
            <w:r w:rsidRPr="004B033D">
              <w:rPr>
                <w:rFonts w:cstheme="minorHAnsi"/>
                <w:b/>
                <w:bCs/>
                <w:color w:val="000000"/>
                <w:sz w:val="20"/>
                <w:szCs w:val="20"/>
              </w:rPr>
              <w:t>GENEL TOPLAM</w:t>
            </w:r>
          </w:p>
        </w:tc>
        <w:tc>
          <w:tcPr>
            <w:tcW w:w="1323" w:type="dxa"/>
          </w:tcPr>
          <w:p w:rsidR="00842468" w:rsidRPr="004B033D" w:rsidRDefault="00F3346B" w:rsidP="003A3523">
            <w:pPr>
              <w:jc w:val="center"/>
              <w:rPr>
                <w:rFonts w:cstheme="minorHAnsi"/>
                <w:b/>
                <w:bCs/>
                <w:color w:val="000000"/>
                <w:sz w:val="20"/>
                <w:szCs w:val="20"/>
              </w:rPr>
            </w:pPr>
            <w:r>
              <w:rPr>
                <w:rFonts w:cstheme="minorHAnsi"/>
                <w:b/>
                <w:bCs/>
                <w:color w:val="000000"/>
                <w:sz w:val="20"/>
                <w:szCs w:val="20"/>
              </w:rPr>
              <w:t>88</w:t>
            </w:r>
          </w:p>
        </w:tc>
        <w:tc>
          <w:tcPr>
            <w:tcW w:w="1091" w:type="dxa"/>
          </w:tcPr>
          <w:p w:rsidR="00842468" w:rsidRPr="004B033D" w:rsidRDefault="00F3346B" w:rsidP="003A3523">
            <w:pPr>
              <w:jc w:val="center"/>
              <w:rPr>
                <w:rFonts w:cstheme="minorHAnsi"/>
                <w:b/>
                <w:bCs/>
                <w:color w:val="000000"/>
                <w:sz w:val="20"/>
                <w:szCs w:val="20"/>
              </w:rPr>
            </w:pPr>
            <w:r>
              <w:rPr>
                <w:rFonts w:cstheme="minorHAnsi"/>
                <w:b/>
                <w:bCs/>
                <w:color w:val="000000"/>
                <w:sz w:val="20"/>
                <w:szCs w:val="20"/>
              </w:rPr>
              <w:t>14</w:t>
            </w:r>
          </w:p>
        </w:tc>
        <w:tc>
          <w:tcPr>
            <w:tcW w:w="1010" w:type="dxa"/>
          </w:tcPr>
          <w:p w:rsidR="00842468" w:rsidRPr="004B033D" w:rsidRDefault="00842468" w:rsidP="00F3346B">
            <w:pPr>
              <w:jc w:val="center"/>
              <w:rPr>
                <w:rFonts w:cstheme="minorHAnsi"/>
                <w:b/>
                <w:bCs/>
                <w:color w:val="000000"/>
                <w:sz w:val="20"/>
                <w:szCs w:val="20"/>
              </w:rPr>
            </w:pPr>
            <w:r w:rsidRPr="004B033D">
              <w:rPr>
                <w:rFonts w:cstheme="minorHAnsi"/>
                <w:b/>
                <w:bCs/>
                <w:color w:val="000000"/>
                <w:sz w:val="20"/>
                <w:szCs w:val="20"/>
              </w:rPr>
              <w:t>9</w:t>
            </w:r>
            <w:r w:rsidR="00F3346B">
              <w:rPr>
                <w:rFonts w:cstheme="minorHAnsi"/>
                <w:b/>
                <w:bCs/>
                <w:color w:val="000000"/>
                <w:sz w:val="20"/>
                <w:szCs w:val="20"/>
              </w:rPr>
              <w:t>1</w:t>
            </w:r>
          </w:p>
        </w:tc>
        <w:tc>
          <w:tcPr>
            <w:tcW w:w="950" w:type="dxa"/>
          </w:tcPr>
          <w:p w:rsidR="00842468" w:rsidRPr="004B033D" w:rsidRDefault="00842468" w:rsidP="00F3346B">
            <w:pPr>
              <w:jc w:val="center"/>
              <w:rPr>
                <w:rFonts w:cstheme="minorHAnsi"/>
                <w:b/>
                <w:bCs/>
                <w:color w:val="000000"/>
                <w:sz w:val="20"/>
                <w:szCs w:val="20"/>
              </w:rPr>
            </w:pPr>
            <w:r w:rsidRPr="004B033D">
              <w:rPr>
                <w:rFonts w:cstheme="minorHAnsi"/>
                <w:b/>
                <w:bCs/>
                <w:color w:val="000000"/>
                <w:sz w:val="20"/>
                <w:szCs w:val="20"/>
              </w:rPr>
              <w:t>1</w:t>
            </w:r>
            <w:r w:rsidR="00F3346B">
              <w:rPr>
                <w:rFonts w:cstheme="minorHAnsi"/>
                <w:b/>
                <w:bCs/>
                <w:color w:val="000000"/>
                <w:sz w:val="20"/>
                <w:szCs w:val="20"/>
              </w:rPr>
              <w:t>6</w:t>
            </w:r>
          </w:p>
        </w:tc>
        <w:tc>
          <w:tcPr>
            <w:tcW w:w="1011" w:type="dxa"/>
          </w:tcPr>
          <w:p w:rsidR="00842468" w:rsidRPr="004B033D" w:rsidRDefault="00F3346B" w:rsidP="003A3523">
            <w:pPr>
              <w:jc w:val="center"/>
              <w:rPr>
                <w:rFonts w:cstheme="minorHAnsi"/>
                <w:b/>
                <w:bCs/>
                <w:color w:val="000000"/>
                <w:sz w:val="20"/>
                <w:szCs w:val="20"/>
              </w:rPr>
            </w:pPr>
            <w:r>
              <w:rPr>
                <w:rFonts w:cstheme="minorHAnsi"/>
                <w:b/>
                <w:bCs/>
                <w:color w:val="000000"/>
                <w:sz w:val="20"/>
                <w:szCs w:val="20"/>
              </w:rPr>
              <w:t>97</w:t>
            </w:r>
          </w:p>
        </w:tc>
        <w:tc>
          <w:tcPr>
            <w:tcW w:w="893" w:type="dxa"/>
          </w:tcPr>
          <w:p w:rsidR="00842468" w:rsidRPr="004B033D" w:rsidRDefault="00842468" w:rsidP="00F3346B">
            <w:pPr>
              <w:jc w:val="center"/>
              <w:rPr>
                <w:rFonts w:cstheme="minorHAnsi"/>
                <w:b/>
                <w:bCs/>
                <w:color w:val="000000"/>
                <w:sz w:val="20"/>
                <w:szCs w:val="20"/>
              </w:rPr>
            </w:pPr>
            <w:r w:rsidRPr="004B033D">
              <w:rPr>
                <w:rFonts w:cstheme="minorHAnsi"/>
                <w:b/>
                <w:bCs/>
                <w:color w:val="000000"/>
                <w:sz w:val="20"/>
                <w:szCs w:val="20"/>
              </w:rPr>
              <w:t>1</w:t>
            </w:r>
            <w:r w:rsidR="00F3346B">
              <w:rPr>
                <w:rFonts w:cstheme="minorHAnsi"/>
                <w:b/>
                <w:bCs/>
                <w:color w:val="000000"/>
                <w:sz w:val="20"/>
                <w:szCs w:val="20"/>
              </w:rPr>
              <w:t>5</w:t>
            </w:r>
          </w:p>
        </w:tc>
      </w:tr>
    </w:tbl>
    <w:p w:rsidR="00842468" w:rsidRPr="00FB4F14" w:rsidRDefault="00842468" w:rsidP="00842468">
      <w:pPr>
        <w:pStyle w:val="ResimYazs"/>
        <w:rPr>
          <w:rFonts w:eastAsia="Calibri" w:cstheme="minorHAnsi"/>
          <w:bCs/>
          <w:sz w:val="24"/>
          <w:szCs w:val="24"/>
        </w:rPr>
      </w:pPr>
    </w:p>
    <w:tbl>
      <w:tblPr>
        <w:tblStyle w:val="TabloKlavuzu"/>
        <w:tblW w:w="9067"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600" w:firstRow="0" w:lastRow="0" w:firstColumn="0" w:lastColumn="0" w:noHBand="1" w:noVBand="1"/>
      </w:tblPr>
      <w:tblGrid>
        <w:gridCol w:w="2977"/>
        <w:gridCol w:w="2163"/>
        <w:gridCol w:w="1986"/>
        <w:gridCol w:w="1941"/>
      </w:tblGrid>
      <w:tr w:rsidR="00842468" w:rsidRPr="004B033D" w:rsidTr="006E1999">
        <w:trPr>
          <w:trHeight w:val="400"/>
        </w:trPr>
        <w:tc>
          <w:tcPr>
            <w:tcW w:w="9067" w:type="dxa"/>
            <w:gridSpan w:val="4"/>
          </w:tcPr>
          <w:p w:rsidR="00842468" w:rsidRPr="004B033D" w:rsidRDefault="00842468" w:rsidP="006E1999">
            <w:pPr>
              <w:pStyle w:val="ResimYazs"/>
              <w:keepNext/>
              <w:jc w:val="center"/>
              <w:rPr>
                <w:rFonts w:eastAsia="Calibri" w:cstheme="minorHAnsi"/>
                <w:b/>
                <w:i w:val="0"/>
                <w:sz w:val="20"/>
                <w:szCs w:val="20"/>
              </w:rPr>
            </w:pPr>
            <w:bookmarkStart w:id="68" w:name="_Toc160247537"/>
            <w:bookmarkStart w:id="69" w:name="_Toc160306438"/>
            <w:r w:rsidRPr="004B033D">
              <w:rPr>
                <w:b/>
                <w:i w:val="0"/>
                <w:color w:val="auto"/>
                <w:sz w:val="20"/>
                <w:szCs w:val="20"/>
              </w:rPr>
              <w:t xml:space="preserve">Tablo </w:t>
            </w:r>
            <w:r w:rsidRPr="004B033D">
              <w:rPr>
                <w:b/>
                <w:i w:val="0"/>
                <w:color w:val="auto"/>
                <w:sz w:val="20"/>
                <w:szCs w:val="20"/>
              </w:rPr>
              <w:fldChar w:fldCharType="begin"/>
            </w:r>
            <w:r w:rsidRPr="004B033D">
              <w:rPr>
                <w:b/>
                <w:i w:val="0"/>
                <w:color w:val="auto"/>
                <w:sz w:val="20"/>
                <w:szCs w:val="20"/>
              </w:rPr>
              <w:instrText xml:space="preserve"> SEQ Tablo \* ARABIC </w:instrText>
            </w:r>
            <w:r w:rsidRPr="004B033D">
              <w:rPr>
                <w:b/>
                <w:i w:val="0"/>
                <w:color w:val="auto"/>
                <w:sz w:val="20"/>
                <w:szCs w:val="20"/>
              </w:rPr>
              <w:fldChar w:fldCharType="separate"/>
            </w:r>
            <w:r w:rsidR="00FD4B4E">
              <w:rPr>
                <w:b/>
                <w:i w:val="0"/>
                <w:noProof/>
                <w:color w:val="auto"/>
                <w:sz w:val="20"/>
                <w:szCs w:val="20"/>
              </w:rPr>
              <w:t>17</w:t>
            </w:r>
            <w:r w:rsidRPr="004B033D">
              <w:rPr>
                <w:b/>
                <w:i w:val="0"/>
                <w:noProof/>
                <w:color w:val="auto"/>
                <w:sz w:val="20"/>
                <w:szCs w:val="20"/>
              </w:rPr>
              <w:fldChar w:fldCharType="end"/>
            </w:r>
            <w:r w:rsidRPr="004B033D">
              <w:rPr>
                <w:i w:val="0"/>
                <w:color w:val="auto"/>
                <w:sz w:val="20"/>
                <w:szCs w:val="20"/>
              </w:rPr>
              <w:t xml:space="preserve">: </w:t>
            </w:r>
            <w:r w:rsidRPr="004B033D">
              <w:rPr>
                <w:rFonts w:cstheme="minorHAnsi"/>
                <w:i w:val="0"/>
                <w:color w:val="auto"/>
                <w:sz w:val="20"/>
                <w:szCs w:val="20"/>
              </w:rPr>
              <w:t>İl</w:t>
            </w:r>
            <w:r w:rsidR="00762812">
              <w:rPr>
                <w:rFonts w:cstheme="minorHAnsi"/>
                <w:i w:val="0"/>
                <w:color w:val="auto"/>
                <w:sz w:val="20"/>
                <w:szCs w:val="20"/>
              </w:rPr>
              <w:t>çe</w:t>
            </w:r>
            <w:r w:rsidRPr="004B033D">
              <w:rPr>
                <w:rFonts w:cstheme="minorHAnsi"/>
                <w:i w:val="0"/>
                <w:color w:val="auto"/>
                <w:sz w:val="20"/>
                <w:szCs w:val="20"/>
              </w:rPr>
              <w:t xml:space="preserve"> Geneli Okullaşma Oranları</w:t>
            </w:r>
            <w:bookmarkEnd w:id="68"/>
            <w:r w:rsidRPr="004B033D">
              <w:rPr>
                <w:rFonts w:cstheme="minorHAnsi"/>
                <w:i w:val="0"/>
                <w:color w:val="auto"/>
                <w:sz w:val="20"/>
                <w:szCs w:val="20"/>
              </w:rPr>
              <w:t xml:space="preserve"> </w:t>
            </w:r>
            <w:r w:rsidRPr="004B033D">
              <w:rPr>
                <w:rFonts w:eastAsia="Calibri" w:cstheme="minorHAnsi"/>
                <w:i w:val="0"/>
                <w:color w:val="auto"/>
                <w:sz w:val="20"/>
                <w:szCs w:val="20"/>
              </w:rPr>
              <w:t>(%)</w:t>
            </w:r>
            <w:bookmarkEnd w:id="69"/>
          </w:p>
        </w:tc>
      </w:tr>
      <w:tr w:rsidR="00842468" w:rsidRPr="004B033D" w:rsidTr="006E1999">
        <w:trPr>
          <w:trHeight w:val="400"/>
        </w:trPr>
        <w:tc>
          <w:tcPr>
            <w:tcW w:w="2977" w:type="dxa"/>
            <w:hideMark/>
          </w:tcPr>
          <w:p w:rsidR="00842468" w:rsidRPr="004B033D" w:rsidRDefault="00842468" w:rsidP="00842468">
            <w:pPr>
              <w:rPr>
                <w:rFonts w:eastAsia="Calibri" w:cstheme="minorHAnsi"/>
                <w:b/>
                <w:sz w:val="20"/>
                <w:szCs w:val="20"/>
              </w:rPr>
            </w:pPr>
            <w:r w:rsidRPr="004B033D">
              <w:rPr>
                <w:rFonts w:eastAsia="Calibri" w:cstheme="minorHAnsi"/>
                <w:b/>
                <w:sz w:val="20"/>
                <w:szCs w:val="20"/>
              </w:rPr>
              <w:t>EĞİTİM KADEMESİ</w:t>
            </w:r>
          </w:p>
        </w:tc>
        <w:tc>
          <w:tcPr>
            <w:tcW w:w="2163" w:type="dxa"/>
            <w:hideMark/>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2020-2021</w:t>
            </w:r>
          </w:p>
        </w:tc>
        <w:tc>
          <w:tcPr>
            <w:tcW w:w="1986" w:type="dxa"/>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2021-2022</w:t>
            </w:r>
          </w:p>
        </w:tc>
        <w:tc>
          <w:tcPr>
            <w:tcW w:w="1941" w:type="dxa"/>
          </w:tcPr>
          <w:p w:rsidR="00842468" w:rsidRPr="004B033D" w:rsidRDefault="00842468" w:rsidP="00842468">
            <w:pPr>
              <w:jc w:val="center"/>
              <w:rPr>
                <w:rFonts w:eastAsia="Calibri" w:cstheme="minorHAnsi"/>
                <w:b/>
                <w:sz w:val="20"/>
                <w:szCs w:val="20"/>
              </w:rPr>
            </w:pPr>
            <w:r w:rsidRPr="004B033D">
              <w:rPr>
                <w:rFonts w:eastAsia="Calibri" w:cstheme="minorHAnsi"/>
                <w:b/>
                <w:sz w:val="20"/>
                <w:szCs w:val="20"/>
              </w:rPr>
              <w:t>2022-2023</w:t>
            </w:r>
          </w:p>
        </w:tc>
      </w:tr>
      <w:tr w:rsidR="00842468" w:rsidRPr="004B033D" w:rsidTr="006E1999">
        <w:trPr>
          <w:trHeight w:val="312"/>
        </w:trPr>
        <w:tc>
          <w:tcPr>
            <w:tcW w:w="2977" w:type="dxa"/>
            <w:hideMark/>
          </w:tcPr>
          <w:p w:rsidR="00842468" w:rsidRPr="004B033D" w:rsidRDefault="00842468" w:rsidP="00842468">
            <w:pPr>
              <w:rPr>
                <w:rFonts w:eastAsia="Calibri" w:cstheme="minorHAnsi"/>
                <w:bCs/>
                <w:sz w:val="20"/>
                <w:szCs w:val="20"/>
              </w:rPr>
            </w:pPr>
            <w:r w:rsidRPr="004B033D">
              <w:rPr>
                <w:rFonts w:eastAsia="Calibri" w:cstheme="minorHAnsi"/>
                <w:bCs/>
                <w:sz w:val="20"/>
                <w:szCs w:val="20"/>
              </w:rPr>
              <w:t xml:space="preserve">Okulöncesi </w:t>
            </w:r>
            <w:r w:rsidRPr="004B033D">
              <w:rPr>
                <w:rFonts w:eastAsia="Calibri" w:cstheme="minorHAnsi"/>
                <w:sz w:val="20"/>
                <w:szCs w:val="20"/>
              </w:rPr>
              <w:t>(5 Yaş)</w:t>
            </w:r>
          </w:p>
        </w:tc>
        <w:tc>
          <w:tcPr>
            <w:tcW w:w="2163" w:type="dxa"/>
          </w:tcPr>
          <w:p w:rsidR="00842468" w:rsidRPr="004B033D" w:rsidRDefault="00842468" w:rsidP="00842468">
            <w:pPr>
              <w:jc w:val="center"/>
              <w:rPr>
                <w:rFonts w:eastAsia="Calibri" w:cstheme="minorHAnsi"/>
                <w:sz w:val="20"/>
                <w:szCs w:val="20"/>
              </w:rPr>
            </w:pPr>
            <w:r w:rsidRPr="004B033D">
              <w:rPr>
                <w:rFonts w:eastAsia="Calibri" w:cstheme="minorHAnsi"/>
                <w:bCs/>
                <w:sz w:val="20"/>
                <w:szCs w:val="20"/>
              </w:rPr>
              <w:t>58,73</w:t>
            </w:r>
          </w:p>
          <w:p w:rsidR="00842468" w:rsidRPr="004B033D" w:rsidRDefault="00842468" w:rsidP="00842468">
            <w:pPr>
              <w:jc w:val="center"/>
              <w:rPr>
                <w:rFonts w:eastAsia="Calibri" w:cstheme="minorHAnsi"/>
                <w:sz w:val="20"/>
                <w:szCs w:val="20"/>
              </w:rPr>
            </w:pPr>
          </w:p>
        </w:tc>
        <w:tc>
          <w:tcPr>
            <w:tcW w:w="1986"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87,40</w:t>
            </w:r>
          </w:p>
        </w:tc>
        <w:tc>
          <w:tcPr>
            <w:tcW w:w="194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87,38</w:t>
            </w:r>
          </w:p>
        </w:tc>
      </w:tr>
      <w:tr w:rsidR="00842468" w:rsidRPr="004B033D" w:rsidTr="006E1999">
        <w:trPr>
          <w:trHeight w:val="308"/>
        </w:trPr>
        <w:tc>
          <w:tcPr>
            <w:tcW w:w="2977" w:type="dxa"/>
            <w:hideMark/>
          </w:tcPr>
          <w:p w:rsidR="00842468" w:rsidRPr="004B033D" w:rsidRDefault="00842468" w:rsidP="00842468">
            <w:pPr>
              <w:rPr>
                <w:rFonts w:eastAsia="Calibri" w:cstheme="minorHAnsi"/>
                <w:bCs/>
                <w:sz w:val="20"/>
                <w:szCs w:val="20"/>
              </w:rPr>
            </w:pPr>
            <w:r w:rsidRPr="004B033D">
              <w:rPr>
                <w:rFonts w:eastAsia="Calibri" w:cstheme="minorHAnsi"/>
                <w:bCs/>
                <w:sz w:val="20"/>
                <w:szCs w:val="20"/>
              </w:rPr>
              <w:t>İlkokul</w:t>
            </w:r>
          </w:p>
        </w:tc>
        <w:tc>
          <w:tcPr>
            <w:tcW w:w="216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93,56</w:t>
            </w:r>
          </w:p>
        </w:tc>
        <w:tc>
          <w:tcPr>
            <w:tcW w:w="1986"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93,73</w:t>
            </w:r>
          </w:p>
        </w:tc>
        <w:tc>
          <w:tcPr>
            <w:tcW w:w="194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94,26</w:t>
            </w:r>
          </w:p>
        </w:tc>
      </w:tr>
      <w:tr w:rsidR="00842468" w:rsidRPr="004B033D" w:rsidTr="006E1999">
        <w:trPr>
          <w:trHeight w:val="308"/>
        </w:trPr>
        <w:tc>
          <w:tcPr>
            <w:tcW w:w="2977" w:type="dxa"/>
            <w:hideMark/>
          </w:tcPr>
          <w:p w:rsidR="00842468" w:rsidRPr="004B033D" w:rsidRDefault="00842468" w:rsidP="00842468">
            <w:pPr>
              <w:rPr>
                <w:rFonts w:eastAsia="Calibri" w:cstheme="minorHAnsi"/>
                <w:bCs/>
                <w:sz w:val="20"/>
                <w:szCs w:val="20"/>
              </w:rPr>
            </w:pPr>
            <w:r w:rsidRPr="004B033D">
              <w:rPr>
                <w:rFonts w:eastAsia="Calibri" w:cstheme="minorHAnsi"/>
                <w:bCs/>
                <w:sz w:val="20"/>
                <w:szCs w:val="20"/>
              </w:rPr>
              <w:t>Ortaokul</w:t>
            </w:r>
            <w:r w:rsidRPr="004B033D">
              <w:rPr>
                <w:rFonts w:eastAsia="Calibri" w:cstheme="minorHAnsi"/>
                <w:kern w:val="24"/>
                <w:sz w:val="20"/>
                <w:szCs w:val="20"/>
              </w:rPr>
              <w:t xml:space="preserve"> (Temel Eğitim)</w:t>
            </w:r>
          </w:p>
        </w:tc>
        <w:tc>
          <w:tcPr>
            <w:tcW w:w="216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89,74</w:t>
            </w:r>
          </w:p>
        </w:tc>
        <w:tc>
          <w:tcPr>
            <w:tcW w:w="1986"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90,98</w:t>
            </w:r>
          </w:p>
        </w:tc>
        <w:tc>
          <w:tcPr>
            <w:tcW w:w="194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92,84</w:t>
            </w:r>
          </w:p>
        </w:tc>
      </w:tr>
      <w:tr w:rsidR="00842468" w:rsidRPr="004B033D" w:rsidTr="006E1999">
        <w:trPr>
          <w:trHeight w:val="54"/>
        </w:trPr>
        <w:tc>
          <w:tcPr>
            <w:tcW w:w="2977" w:type="dxa"/>
            <w:hideMark/>
          </w:tcPr>
          <w:p w:rsidR="00842468" w:rsidRPr="004B033D" w:rsidRDefault="00842468" w:rsidP="00842468">
            <w:pPr>
              <w:rPr>
                <w:rFonts w:eastAsia="Calibri" w:cstheme="minorHAnsi"/>
                <w:bCs/>
                <w:sz w:val="20"/>
                <w:szCs w:val="20"/>
              </w:rPr>
            </w:pPr>
            <w:r w:rsidRPr="004B033D">
              <w:rPr>
                <w:rFonts w:eastAsia="Calibri" w:cstheme="minorHAnsi"/>
                <w:kern w:val="24"/>
                <w:sz w:val="20"/>
                <w:szCs w:val="20"/>
              </w:rPr>
              <w:t>İmam Hatip Ortaokulu</w:t>
            </w:r>
          </w:p>
        </w:tc>
        <w:tc>
          <w:tcPr>
            <w:tcW w:w="216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986"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94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r>
      <w:tr w:rsidR="00842468" w:rsidRPr="004B033D" w:rsidTr="006E1999">
        <w:trPr>
          <w:trHeight w:val="347"/>
        </w:trPr>
        <w:tc>
          <w:tcPr>
            <w:tcW w:w="2977" w:type="dxa"/>
            <w:hideMark/>
          </w:tcPr>
          <w:p w:rsidR="00842468" w:rsidRPr="004B033D" w:rsidRDefault="00842468" w:rsidP="00842468">
            <w:pPr>
              <w:rPr>
                <w:rFonts w:eastAsia="Calibri" w:cstheme="minorHAnsi"/>
                <w:kern w:val="24"/>
                <w:sz w:val="20"/>
                <w:szCs w:val="20"/>
              </w:rPr>
            </w:pPr>
            <w:r w:rsidRPr="004B033D">
              <w:rPr>
                <w:rFonts w:eastAsia="Calibri" w:cstheme="minorHAnsi"/>
                <w:kern w:val="24"/>
                <w:sz w:val="20"/>
                <w:szCs w:val="20"/>
              </w:rPr>
              <w:t>Genel Ortaöğrenim</w:t>
            </w:r>
          </w:p>
        </w:tc>
        <w:tc>
          <w:tcPr>
            <w:tcW w:w="216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45,65</w:t>
            </w:r>
          </w:p>
        </w:tc>
        <w:tc>
          <w:tcPr>
            <w:tcW w:w="1986"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46,54</w:t>
            </w:r>
          </w:p>
        </w:tc>
        <w:tc>
          <w:tcPr>
            <w:tcW w:w="194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47,38</w:t>
            </w:r>
          </w:p>
        </w:tc>
      </w:tr>
      <w:tr w:rsidR="00842468" w:rsidRPr="004B033D" w:rsidTr="006E1999">
        <w:trPr>
          <w:trHeight w:val="347"/>
        </w:trPr>
        <w:tc>
          <w:tcPr>
            <w:tcW w:w="2977" w:type="dxa"/>
          </w:tcPr>
          <w:p w:rsidR="00842468" w:rsidRPr="004B033D" w:rsidRDefault="00842468" w:rsidP="00842468">
            <w:pPr>
              <w:rPr>
                <w:rFonts w:eastAsia="Calibri" w:cstheme="minorHAnsi"/>
                <w:kern w:val="24"/>
                <w:sz w:val="20"/>
                <w:szCs w:val="20"/>
              </w:rPr>
            </w:pPr>
            <w:r w:rsidRPr="004B033D">
              <w:rPr>
                <w:rFonts w:eastAsia="Calibri" w:cstheme="minorHAnsi"/>
                <w:kern w:val="24"/>
                <w:sz w:val="20"/>
                <w:szCs w:val="20"/>
              </w:rPr>
              <w:t>Mesleki ve Teknik Ortaöğretim</w:t>
            </w:r>
          </w:p>
        </w:tc>
        <w:tc>
          <w:tcPr>
            <w:tcW w:w="216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44,62</w:t>
            </w:r>
          </w:p>
        </w:tc>
        <w:tc>
          <w:tcPr>
            <w:tcW w:w="1986"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45,65</w:t>
            </w:r>
          </w:p>
        </w:tc>
        <w:tc>
          <w:tcPr>
            <w:tcW w:w="194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44,90</w:t>
            </w:r>
          </w:p>
        </w:tc>
      </w:tr>
      <w:tr w:rsidR="00842468" w:rsidRPr="004B033D" w:rsidTr="006E1999">
        <w:trPr>
          <w:trHeight w:val="347"/>
        </w:trPr>
        <w:tc>
          <w:tcPr>
            <w:tcW w:w="2977" w:type="dxa"/>
          </w:tcPr>
          <w:p w:rsidR="00842468" w:rsidRPr="004B033D" w:rsidRDefault="00842468" w:rsidP="00842468">
            <w:pPr>
              <w:rPr>
                <w:rFonts w:eastAsia="Calibri" w:cstheme="minorHAnsi"/>
                <w:kern w:val="24"/>
                <w:sz w:val="20"/>
                <w:szCs w:val="20"/>
              </w:rPr>
            </w:pPr>
            <w:r w:rsidRPr="004B033D">
              <w:rPr>
                <w:rFonts w:eastAsia="Calibri" w:cstheme="minorHAnsi"/>
                <w:kern w:val="24"/>
                <w:sz w:val="20"/>
                <w:szCs w:val="20"/>
              </w:rPr>
              <w:t>Anadolu İmam Hatip Lisesi</w:t>
            </w:r>
          </w:p>
        </w:tc>
        <w:tc>
          <w:tcPr>
            <w:tcW w:w="216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986"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94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r>
      <w:tr w:rsidR="00842468" w:rsidRPr="004B033D" w:rsidTr="006E1999">
        <w:trPr>
          <w:trHeight w:val="347"/>
        </w:trPr>
        <w:tc>
          <w:tcPr>
            <w:tcW w:w="2977" w:type="dxa"/>
          </w:tcPr>
          <w:p w:rsidR="00842468" w:rsidRPr="004B033D" w:rsidRDefault="00842468" w:rsidP="00842468">
            <w:pPr>
              <w:rPr>
                <w:rFonts w:eastAsia="Calibri" w:cstheme="minorHAnsi"/>
                <w:bCs/>
                <w:sz w:val="20"/>
                <w:szCs w:val="20"/>
              </w:rPr>
            </w:pPr>
            <w:r w:rsidRPr="004B033D">
              <w:rPr>
                <w:rFonts w:eastAsia="Calibri" w:cstheme="minorHAnsi"/>
                <w:bCs/>
                <w:sz w:val="20"/>
                <w:szCs w:val="20"/>
              </w:rPr>
              <w:t>Eğitim Uygulama Merkezi</w:t>
            </w:r>
          </w:p>
        </w:tc>
        <w:tc>
          <w:tcPr>
            <w:tcW w:w="216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986"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94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r>
      <w:tr w:rsidR="00842468" w:rsidRPr="004B033D" w:rsidTr="006E1999">
        <w:trPr>
          <w:trHeight w:val="347"/>
        </w:trPr>
        <w:tc>
          <w:tcPr>
            <w:tcW w:w="2977" w:type="dxa"/>
          </w:tcPr>
          <w:p w:rsidR="00842468" w:rsidRPr="004B033D" w:rsidRDefault="00842468" w:rsidP="00842468">
            <w:pPr>
              <w:rPr>
                <w:rFonts w:eastAsia="Calibri" w:cstheme="minorHAnsi"/>
                <w:bCs/>
                <w:sz w:val="20"/>
                <w:szCs w:val="20"/>
              </w:rPr>
            </w:pPr>
            <w:r w:rsidRPr="004B033D">
              <w:rPr>
                <w:rFonts w:eastAsia="Calibri" w:cstheme="minorHAnsi"/>
                <w:bCs/>
                <w:sz w:val="20"/>
                <w:szCs w:val="20"/>
              </w:rPr>
              <w:t>Mesleki Eğitim Merkezi</w:t>
            </w:r>
          </w:p>
        </w:tc>
        <w:tc>
          <w:tcPr>
            <w:tcW w:w="2163"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986"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c>
          <w:tcPr>
            <w:tcW w:w="1941" w:type="dxa"/>
          </w:tcPr>
          <w:p w:rsidR="00842468" w:rsidRPr="004B033D" w:rsidRDefault="00842468" w:rsidP="00842468">
            <w:pPr>
              <w:jc w:val="center"/>
              <w:rPr>
                <w:rFonts w:eastAsia="Calibri" w:cstheme="minorHAnsi"/>
                <w:sz w:val="20"/>
                <w:szCs w:val="20"/>
              </w:rPr>
            </w:pPr>
            <w:r w:rsidRPr="004B033D">
              <w:rPr>
                <w:rFonts w:eastAsia="Calibri" w:cstheme="minorHAnsi"/>
                <w:sz w:val="20"/>
                <w:szCs w:val="20"/>
              </w:rPr>
              <w:t>-</w:t>
            </w:r>
          </w:p>
        </w:tc>
      </w:tr>
    </w:tbl>
    <w:p w:rsidR="00842468" w:rsidRPr="00FB4F14" w:rsidRDefault="00842468" w:rsidP="00842468">
      <w:pPr>
        <w:tabs>
          <w:tab w:val="left" w:pos="7700"/>
        </w:tabs>
        <w:rPr>
          <w:rFonts w:cstheme="minorHAnsi"/>
        </w:rPr>
      </w:pPr>
    </w:p>
    <w:p w:rsidR="00842468" w:rsidRPr="00FB4F14" w:rsidRDefault="00842468" w:rsidP="00842468">
      <w:pPr>
        <w:tabs>
          <w:tab w:val="left" w:pos="7700"/>
        </w:tabs>
        <w:rPr>
          <w:rFonts w:cstheme="minorHAnsi"/>
        </w:rPr>
      </w:pPr>
    </w:p>
    <w:p w:rsidR="00842468" w:rsidRPr="00FB4F14" w:rsidRDefault="00842468" w:rsidP="00842468">
      <w:pPr>
        <w:pStyle w:val="ResimYazs"/>
        <w:rPr>
          <w:rFonts w:cstheme="minorHAnsi"/>
          <w:sz w:val="24"/>
          <w:szCs w:val="24"/>
        </w:rPr>
      </w:pPr>
    </w:p>
    <w:p w:rsidR="00842468" w:rsidRPr="00FB4F14" w:rsidRDefault="00842468" w:rsidP="00842468">
      <w:pPr>
        <w:pStyle w:val="ResimYazs"/>
        <w:rPr>
          <w:rFonts w:eastAsia="Calibri" w:cstheme="minorHAnsi"/>
          <w:bCs/>
          <w:sz w:val="24"/>
          <w:szCs w:val="24"/>
        </w:rPr>
      </w:pPr>
    </w:p>
    <w:tbl>
      <w:tblPr>
        <w:tblStyle w:val="TabloKlavuzu"/>
        <w:tblW w:w="9209"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600" w:firstRow="0" w:lastRow="0" w:firstColumn="0" w:lastColumn="0" w:noHBand="1" w:noVBand="1"/>
      </w:tblPr>
      <w:tblGrid>
        <w:gridCol w:w="1555"/>
        <w:gridCol w:w="829"/>
        <w:gridCol w:w="992"/>
        <w:gridCol w:w="992"/>
        <w:gridCol w:w="851"/>
        <w:gridCol w:w="872"/>
        <w:gridCol w:w="709"/>
        <w:gridCol w:w="709"/>
        <w:gridCol w:w="850"/>
        <w:gridCol w:w="850"/>
      </w:tblGrid>
      <w:tr w:rsidR="00842468" w:rsidRPr="00FB4F14" w:rsidTr="00CB1BB9">
        <w:trPr>
          <w:trHeight w:val="272"/>
        </w:trPr>
        <w:tc>
          <w:tcPr>
            <w:tcW w:w="9209" w:type="dxa"/>
            <w:gridSpan w:val="10"/>
            <w:hideMark/>
          </w:tcPr>
          <w:p w:rsidR="00842468" w:rsidRPr="006E1999" w:rsidRDefault="00842468" w:rsidP="006E1999">
            <w:pPr>
              <w:pStyle w:val="ResimYazs"/>
              <w:keepNext/>
              <w:jc w:val="center"/>
              <w:rPr>
                <w:rFonts w:cstheme="minorHAnsi"/>
                <w:b/>
                <w:i w:val="0"/>
              </w:rPr>
            </w:pPr>
            <w:bookmarkStart w:id="70" w:name="_Toc160247538"/>
            <w:bookmarkStart w:id="71" w:name="_Toc160306439"/>
            <w:r w:rsidRPr="006E1999">
              <w:rPr>
                <w:b/>
                <w:i w:val="0"/>
                <w:color w:val="auto"/>
                <w:sz w:val="20"/>
              </w:rPr>
              <w:lastRenderedPageBreak/>
              <w:t xml:space="preserve">Tablo </w:t>
            </w:r>
            <w:r w:rsidRPr="006E1999">
              <w:rPr>
                <w:b/>
                <w:i w:val="0"/>
                <w:color w:val="auto"/>
                <w:sz w:val="20"/>
              </w:rPr>
              <w:fldChar w:fldCharType="begin"/>
            </w:r>
            <w:r w:rsidRPr="006E1999">
              <w:rPr>
                <w:b/>
                <w:i w:val="0"/>
                <w:color w:val="auto"/>
                <w:sz w:val="20"/>
              </w:rPr>
              <w:instrText xml:space="preserve"> SEQ Tablo \* ARABIC </w:instrText>
            </w:r>
            <w:r w:rsidRPr="006E1999">
              <w:rPr>
                <w:b/>
                <w:i w:val="0"/>
                <w:color w:val="auto"/>
                <w:sz w:val="20"/>
              </w:rPr>
              <w:fldChar w:fldCharType="separate"/>
            </w:r>
            <w:r w:rsidR="00FD4B4E">
              <w:rPr>
                <w:b/>
                <w:i w:val="0"/>
                <w:noProof/>
                <w:color w:val="auto"/>
                <w:sz w:val="20"/>
              </w:rPr>
              <w:t>18</w:t>
            </w:r>
            <w:r w:rsidRPr="006E1999">
              <w:rPr>
                <w:b/>
                <w:i w:val="0"/>
                <w:noProof/>
                <w:color w:val="auto"/>
                <w:sz w:val="20"/>
              </w:rPr>
              <w:fldChar w:fldCharType="end"/>
            </w:r>
            <w:r w:rsidRPr="006E1999">
              <w:rPr>
                <w:b/>
                <w:i w:val="0"/>
                <w:color w:val="auto"/>
                <w:sz w:val="20"/>
              </w:rPr>
              <w:t xml:space="preserve">: </w:t>
            </w:r>
            <w:r w:rsidRPr="006E1999">
              <w:rPr>
                <w:rFonts w:cstheme="minorHAnsi"/>
                <w:i w:val="0"/>
                <w:color w:val="auto"/>
                <w:sz w:val="20"/>
              </w:rPr>
              <w:t>İl ve İlçe Müdürlükleri Personel Durumu</w:t>
            </w:r>
            <w:bookmarkEnd w:id="70"/>
            <w:bookmarkEnd w:id="71"/>
          </w:p>
        </w:tc>
      </w:tr>
      <w:tr w:rsidR="00842468" w:rsidRPr="00FB4F14" w:rsidTr="00CB1BB9">
        <w:trPr>
          <w:trHeight w:val="229"/>
        </w:trPr>
        <w:tc>
          <w:tcPr>
            <w:tcW w:w="1555" w:type="dxa"/>
          </w:tcPr>
          <w:p w:rsidR="00842468" w:rsidRPr="00FB4F14" w:rsidRDefault="00842468" w:rsidP="00842468">
            <w:pPr>
              <w:jc w:val="center"/>
              <w:textAlignment w:val="bottom"/>
              <w:rPr>
                <w:rFonts w:eastAsia="Calibri" w:cstheme="minorHAnsi"/>
                <w:sz w:val="20"/>
                <w:szCs w:val="20"/>
              </w:rPr>
            </w:pPr>
          </w:p>
        </w:tc>
        <w:tc>
          <w:tcPr>
            <w:tcW w:w="2813" w:type="dxa"/>
            <w:gridSpan w:val="3"/>
          </w:tcPr>
          <w:p w:rsidR="00842468" w:rsidRPr="00FB4F14" w:rsidRDefault="00842468" w:rsidP="00842468">
            <w:pPr>
              <w:jc w:val="center"/>
              <w:textAlignment w:val="bottom"/>
              <w:rPr>
                <w:rFonts w:eastAsia="Calibri" w:cstheme="minorHAnsi"/>
                <w:b/>
                <w:sz w:val="20"/>
                <w:szCs w:val="20"/>
              </w:rPr>
            </w:pPr>
            <w:r w:rsidRPr="00FB4F14">
              <w:rPr>
                <w:rFonts w:eastAsia="Calibri" w:cstheme="minorHAnsi"/>
                <w:b/>
                <w:sz w:val="20"/>
                <w:szCs w:val="20"/>
              </w:rPr>
              <w:t>2020-2021</w:t>
            </w:r>
          </w:p>
        </w:tc>
        <w:tc>
          <w:tcPr>
            <w:tcW w:w="2432" w:type="dxa"/>
            <w:gridSpan w:val="3"/>
          </w:tcPr>
          <w:p w:rsidR="00842468" w:rsidRPr="00FB4F14" w:rsidRDefault="00842468" w:rsidP="00842468">
            <w:pPr>
              <w:jc w:val="center"/>
              <w:textAlignment w:val="bottom"/>
              <w:rPr>
                <w:rFonts w:eastAsia="Calibri" w:cstheme="minorHAnsi"/>
                <w:b/>
                <w:bCs/>
                <w:kern w:val="24"/>
                <w:sz w:val="20"/>
                <w:szCs w:val="20"/>
              </w:rPr>
            </w:pPr>
            <w:r w:rsidRPr="00FB4F14">
              <w:rPr>
                <w:rFonts w:eastAsia="Calibri" w:cstheme="minorHAnsi"/>
                <w:b/>
                <w:bCs/>
                <w:kern w:val="24"/>
                <w:sz w:val="20"/>
                <w:szCs w:val="20"/>
              </w:rPr>
              <w:t>2021-2022</w:t>
            </w:r>
          </w:p>
        </w:tc>
        <w:tc>
          <w:tcPr>
            <w:tcW w:w="2409" w:type="dxa"/>
            <w:gridSpan w:val="3"/>
          </w:tcPr>
          <w:p w:rsidR="00842468" w:rsidRPr="00FB4F14" w:rsidRDefault="00842468" w:rsidP="00842468">
            <w:pPr>
              <w:jc w:val="center"/>
              <w:textAlignment w:val="bottom"/>
              <w:rPr>
                <w:rFonts w:eastAsia="Calibri" w:cstheme="minorHAnsi"/>
                <w:b/>
                <w:bCs/>
                <w:kern w:val="24"/>
                <w:sz w:val="20"/>
                <w:szCs w:val="20"/>
              </w:rPr>
            </w:pPr>
            <w:r w:rsidRPr="00FB4F14">
              <w:rPr>
                <w:rFonts w:eastAsia="Calibri" w:cstheme="minorHAnsi"/>
                <w:b/>
                <w:bCs/>
                <w:kern w:val="24"/>
                <w:sz w:val="20"/>
                <w:szCs w:val="20"/>
              </w:rPr>
              <w:t>2022-2023</w:t>
            </w:r>
          </w:p>
        </w:tc>
      </w:tr>
      <w:tr w:rsidR="00842468" w:rsidRPr="00FB4F14" w:rsidTr="00CB1BB9">
        <w:trPr>
          <w:trHeight w:val="229"/>
        </w:trPr>
        <w:tc>
          <w:tcPr>
            <w:tcW w:w="1555"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b/>
                <w:bCs/>
                <w:kern w:val="24"/>
                <w:sz w:val="20"/>
                <w:szCs w:val="20"/>
              </w:rPr>
              <w:t>GÖREV UNVANI</w:t>
            </w:r>
          </w:p>
        </w:tc>
        <w:tc>
          <w:tcPr>
            <w:tcW w:w="829"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NORM</w:t>
            </w:r>
          </w:p>
        </w:tc>
        <w:tc>
          <w:tcPr>
            <w:tcW w:w="992"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MEVCUT</w:t>
            </w:r>
          </w:p>
        </w:tc>
        <w:tc>
          <w:tcPr>
            <w:tcW w:w="992"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İHTİYAÇ</w:t>
            </w:r>
          </w:p>
        </w:tc>
        <w:tc>
          <w:tcPr>
            <w:tcW w:w="851"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NORM</w:t>
            </w:r>
          </w:p>
        </w:tc>
        <w:tc>
          <w:tcPr>
            <w:tcW w:w="872"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MEVCUT</w:t>
            </w:r>
          </w:p>
        </w:tc>
        <w:tc>
          <w:tcPr>
            <w:tcW w:w="709"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İHTİYAÇ</w:t>
            </w:r>
          </w:p>
        </w:tc>
        <w:tc>
          <w:tcPr>
            <w:tcW w:w="709"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NORM</w:t>
            </w:r>
          </w:p>
        </w:tc>
        <w:tc>
          <w:tcPr>
            <w:tcW w:w="850"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MEVCUT</w:t>
            </w:r>
          </w:p>
        </w:tc>
        <w:tc>
          <w:tcPr>
            <w:tcW w:w="850" w:type="dxa"/>
          </w:tcPr>
          <w:p w:rsidR="00842468" w:rsidRPr="003F6964" w:rsidRDefault="00842468" w:rsidP="00842468">
            <w:pPr>
              <w:jc w:val="center"/>
              <w:textAlignment w:val="bottom"/>
              <w:rPr>
                <w:rFonts w:eastAsia="Calibri" w:cstheme="minorHAnsi"/>
                <w:sz w:val="18"/>
                <w:szCs w:val="20"/>
              </w:rPr>
            </w:pPr>
            <w:r w:rsidRPr="003F6964">
              <w:rPr>
                <w:rFonts w:eastAsia="Calibri" w:cstheme="minorHAnsi"/>
                <w:b/>
                <w:bCs/>
                <w:kern w:val="24"/>
                <w:sz w:val="18"/>
                <w:szCs w:val="20"/>
              </w:rPr>
              <w:t>İHTİYAÇ</w:t>
            </w:r>
          </w:p>
        </w:tc>
      </w:tr>
      <w:tr w:rsidR="00842468" w:rsidRPr="00FB4F14" w:rsidTr="00CB1BB9">
        <w:trPr>
          <w:trHeight w:val="187"/>
        </w:trPr>
        <w:tc>
          <w:tcPr>
            <w:tcW w:w="1555" w:type="dxa"/>
            <w:hideMark/>
          </w:tcPr>
          <w:p w:rsidR="00842468" w:rsidRPr="00FB4F14" w:rsidRDefault="00F3346B" w:rsidP="00842468">
            <w:pPr>
              <w:jc w:val="center"/>
              <w:textAlignment w:val="bottom"/>
              <w:rPr>
                <w:rFonts w:eastAsia="Calibri" w:cstheme="minorHAnsi"/>
                <w:sz w:val="20"/>
                <w:szCs w:val="20"/>
              </w:rPr>
            </w:pPr>
            <w:r>
              <w:rPr>
                <w:rFonts w:eastAsia="Calibri" w:cstheme="minorHAnsi"/>
                <w:kern w:val="24"/>
                <w:sz w:val="20"/>
                <w:szCs w:val="20"/>
              </w:rPr>
              <w:t xml:space="preserve">İlçe </w:t>
            </w:r>
            <w:r w:rsidR="00842468">
              <w:rPr>
                <w:rFonts w:eastAsia="Calibri" w:cstheme="minorHAnsi"/>
                <w:kern w:val="24"/>
                <w:sz w:val="20"/>
                <w:szCs w:val="20"/>
              </w:rPr>
              <w:t>M</w:t>
            </w:r>
            <w:r w:rsidR="00842468" w:rsidRPr="00FE15BF">
              <w:rPr>
                <w:rFonts w:eastAsia="Calibri" w:cstheme="minorHAnsi"/>
                <w:kern w:val="24"/>
                <w:sz w:val="20"/>
                <w:szCs w:val="20"/>
              </w:rPr>
              <w:t>illî</w:t>
            </w:r>
            <w:r w:rsidR="00842468" w:rsidRPr="00FB4F14">
              <w:rPr>
                <w:rFonts w:eastAsia="Calibri" w:cstheme="minorHAnsi"/>
                <w:kern w:val="24"/>
                <w:sz w:val="20"/>
                <w:szCs w:val="20"/>
              </w:rPr>
              <w:t xml:space="preserve"> Eğitim Müdürü</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w:t>
            </w:r>
          </w:p>
        </w:tc>
        <w:tc>
          <w:tcPr>
            <w:tcW w:w="851"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87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w:t>
            </w:r>
          </w:p>
        </w:tc>
      </w:tr>
      <w:tr w:rsidR="00842468" w:rsidRPr="00FB4F14" w:rsidTr="00CB1BB9">
        <w:trPr>
          <w:trHeight w:val="303"/>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 xml:space="preserve">İl/İlçe </w:t>
            </w:r>
            <w:r>
              <w:rPr>
                <w:rFonts w:eastAsia="Calibri" w:cstheme="minorHAnsi"/>
                <w:kern w:val="24"/>
                <w:sz w:val="20"/>
                <w:szCs w:val="20"/>
              </w:rPr>
              <w:t>M</w:t>
            </w:r>
            <w:r w:rsidRPr="00FE15BF">
              <w:rPr>
                <w:rFonts w:eastAsia="Calibri" w:cstheme="minorHAnsi"/>
                <w:kern w:val="24"/>
                <w:sz w:val="20"/>
                <w:szCs w:val="20"/>
              </w:rPr>
              <w:t>illî</w:t>
            </w:r>
            <w:r w:rsidRPr="00FB4F14">
              <w:rPr>
                <w:rFonts w:eastAsia="Calibri" w:cstheme="minorHAnsi"/>
                <w:kern w:val="24"/>
                <w:sz w:val="20"/>
                <w:szCs w:val="20"/>
              </w:rPr>
              <w:t xml:space="preserve"> Eğitim Şube Müdürü</w:t>
            </w:r>
          </w:p>
        </w:tc>
        <w:tc>
          <w:tcPr>
            <w:tcW w:w="829" w:type="dxa"/>
          </w:tcPr>
          <w:p w:rsidR="00842468" w:rsidRPr="00FB4F14" w:rsidRDefault="008E20BF" w:rsidP="00842468">
            <w:pPr>
              <w:jc w:val="center"/>
              <w:textAlignment w:val="bottom"/>
              <w:rPr>
                <w:rFonts w:eastAsia="Calibri" w:cstheme="minorHAnsi"/>
                <w:sz w:val="20"/>
                <w:szCs w:val="20"/>
              </w:rPr>
            </w:pPr>
            <w:r>
              <w:rPr>
                <w:rFonts w:eastAsia="Calibri" w:cstheme="minorHAnsi"/>
                <w:sz w:val="20"/>
                <w:szCs w:val="20"/>
              </w:rPr>
              <w:t>3</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3</w:t>
            </w:r>
          </w:p>
        </w:tc>
        <w:tc>
          <w:tcPr>
            <w:tcW w:w="992" w:type="dxa"/>
          </w:tcPr>
          <w:p w:rsidR="00842468" w:rsidRPr="00FB4F14" w:rsidRDefault="008E20BF" w:rsidP="00842468">
            <w:pPr>
              <w:jc w:val="center"/>
              <w:textAlignment w:val="bottom"/>
              <w:rPr>
                <w:rFonts w:eastAsia="Calibri" w:cstheme="minorHAnsi"/>
                <w:sz w:val="20"/>
                <w:szCs w:val="20"/>
              </w:rPr>
            </w:pPr>
            <w:r>
              <w:rPr>
                <w:rFonts w:eastAsia="Calibri" w:cstheme="minorHAnsi"/>
                <w:sz w:val="20"/>
                <w:szCs w:val="20"/>
              </w:rPr>
              <w:t>-</w:t>
            </w:r>
          </w:p>
        </w:tc>
        <w:tc>
          <w:tcPr>
            <w:tcW w:w="851" w:type="dxa"/>
          </w:tcPr>
          <w:p w:rsidR="00842468" w:rsidRPr="00FB4F14" w:rsidRDefault="008E20BF" w:rsidP="00842468">
            <w:pPr>
              <w:jc w:val="center"/>
              <w:textAlignment w:val="bottom"/>
              <w:rPr>
                <w:rFonts w:eastAsia="Calibri" w:cstheme="minorHAnsi"/>
                <w:sz w:val="20"/>
                <w:szCs w:val="20"/>
              </w:rPr>
            </w:pPr>
            <w:r>
              <w:rPr>
                <w:rFonts w:eastAsia="Calibri" w:cstheme="minorHAnsi"/>
                <w:sz w:val="20"/>
                <w:szCs w:val="20"/>
              </w:rPr>
              <w:t>4</w:t>
            </w:r>
          </w:p>
        </w:tc>
        <w:tc>
          <w:tcPr>
            <w:tcW w:w="872" w:type="dxa"/>
          </w:tcPr>
          <w:p w:rsidR="00842468" w:rsidRPr="00FB4F14" w:rsidRDefault="00842468" w:rsidP="008E20BF">
            <w:pPr>
              <w:jc w:val="center"/>
              <w:textAlignment w:val="bottom"/>
              <w:rPr>
                <w:rFonts w:eastAsia="Calibri" w:cstheme="minorHAnsi"/>
                <w:sz w:val="20"/>
                <w:szCs w:val="20"/>
              </w:rPr>
            </w:pPr>
            <w:r w:rsidRPr="00FB4F14">
              <w:rPr>
                <w:rFonts w:eastAsia="Calibri" w:cstheme="minorHAnsi"/>
                <w:sz w:val="20"/>
                <w:szCs w:val="20"/>
              </w:rPr>
              <w:t>4</w:t>
            </w:r>
          </w:p>
        </w:tc>
        <w:tc>
          <w:tcPr>
            <w:tcW w:w="709" w:type="dxa"/>
          </w:tcPr>
          <w:p w:rsidR="00842468" w:rsidRPr="00FB4F14" w:rsidRDefault="008E20BF" w:rsidP="00842468">
            <w:pPr>
              <w:jc w:val="center"/>
              <w:textAlignment w:val="bottom"/>
              <w:rPr>
                <w:rFonts w:eastAsia="Calibri" w:cstheme="minorHAnsi"/>
                <w:sz w:val="20"/>
                <w:szCs w:val="20"/>
              </w:rPr>
            </w:pPr>
            <w:r>
              <w:rPr>
                <w:rFonts w:eastAsia="Calibri" w:cstheme="minorHAnsi"/>
                <w:sz w:val="20"/>
                <w:szCs w:val="20"/>
              </w:rPr>
              <w:t>-</w:t>
            </w:r>
          </w:p>
        </w:tc>
        <w:tc>
          <w:tcPr>
            <w:tcW w:w="709" w:type="dxa"/>
          </w:tcPr>
          <w:p w:rsidR="00842468" w:rsidRPr="00FB4F14" w:rsidRDefault="008E20BF" w:rsidP="00842468">
            <w:pPr>
              <w:jc w:val="center"/>
              <w:textAlignment w:val="bottom"/>
              <w:rPr>
                <w:rFonts w:eastAsia="Calibri" w:cstheme="minorHAnsi"/>
                <w:sz w:val="20"/>
                <w:szCs w:val="20"/>
              </w:rPr>
            </w:pPr>
            <w:r>
              <w:rPr>
                <w:rFonts w:eastAsia="Calibri" w:cstheme="minorHAnsi"/>
                <w:sz w:val="20"/>
                <w:szCs w:val="20"/>
              </w:rPr>
              <w:t>4</w:t>
            </w:r>
          </w:p>
        </w:tc>
        <w:tc>
          <w:tcPr>
            <w:tcW w:w="850" w:type="dxa"/>
          </w:tcPr>
          <w:p w:rsidR="00842468" w:rsidRPr="00FB4F14" w:rsidRDefault="00842468" w:rsidP="008E20BF">
            <w:pPr>
              <w:jc w:val="center"/>
              <w:textAlignment w:val="bottom"/>
              <w:rPr>
                <w:rFonts w:eastAsia="Calibri" w:cstheme="minorHAnsi"/>
                <w:sz w:val="20"/>
                <w:szCs w:val="20"/>
              </w:rPr>
            </w:pPr>
            <w:r w:rsidRPr="00FB4F14">
              <w:rPr>
                <w:rFonts w:eastAsia="Calibri" w:cstheme="minorHAnsi"/>
                <w:sz w:val="20"/>
                <w:szCs w:val="20"/>
              </w:rPr>
              <w:t>4</w:t>
            </w:r>
          </w:p>
        </w:tc>
        <w:tc>
          <w:tcPr>
            <w:tcW w:w="850" w:type="dxa"/>
          </w:tcPr>
          <w:p w:rsidR="00842468" w:rsidRPr="00FB4F14" w:rsidRDefault="00842468" w:rsidP="00842468">
            <w:pPr>
              <w:jc w:val="center"/>
              <w:textAlignment w:val="bottom"/>
              <w:rPr>
                <w:rFonts w:eastAsia="Calibri" w:cstheme="minorHAnsi"/>
                <w:sz w:val="20"/>
                <w:szCs w:val="20"/>
              </w:rPr>
            </w:pPr>
          </w:p>
        </w:tc>
      </w:tr>
      <w:tr w:rsidR="00842468" w:rsidRPr="00FB4F14" w:rsidTr="00CB1BB9">
        <w:trPr>
          <w:trHeight w:val="215"/>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Şef</w:t>
            </w:r>
          </w:p>
        </w:tc>
        <w:tc>
          <w:tcPr>
            <w:tcW w:w="829" w:type="dxa"/>
          </w:tcPr>
          <w:p w:rsidR="00842468" w:rsidRPr="00FB4F14" w:rsidRDefault="008E20BF" w:rsidP="00842468">
            <w:pPr>
              <w:jc w:val="center"/>
              <w:textAlignment w:val="bottom"/>
              <w:rPr>
                <w:rFonts w:eastAsia="Calibri" w:cstheme="minorHAnsi"/>
                <w:sz w:val="20"/>
                <w:szCs w:val="20"/>
              </w:rPr>
            </w:pPr>
            <w:r>
              <w:rPr>
                <w:rFonts w:eastAsia="Calibri" w:cstheme="minorHAnsi"/>
                <w:sz w:val="20"/>
                <w:szCs w:val="20"/>
              </w:rPr>
              <w:t>13</w:t>
            </w:r>
          </w:p>
        </w:tc>
        <w:tc>
          <w:tcPr>
            <w:tcW w:w="992" w:type="dxa"/>
          </w:tcPr>
          <w:p w:rsidR="00842468" w:rsidRPr="00FB4F14" w:rsidRDefault="00842468" w:rsidP="008E20BF">
            <w:pPr>
              <w:jc w:val="center"/>
              <w:textAlignment w:val="bottom"/>
              <w:rPr>
                <w:rFonts w:eastAsia="Calibri" w:cstheme="minorHAnsi"/>
                <w:sz w:val="20"/>
                <w:szCs w:val="20"/>
              </w:rPr>
            </w:pPr>
            <w:r w:rsidRPr="00FB4F14">
              <w:rPr>
                <w:rFonts w:eastAsia="Calibri" w:cstheme="minorHAnsi"/>
                <w:sz w:val="20"/>
                <w:szCs w:val="20"/>
              </w:rPr>
              <w:t>1</w:t>
            </w:r>
            <w:r w:rsidR="008E20BF">
              <w:rPr>
                <w:rFonts w:eastAsia="Calibri" w:cstheme="minorHAnsi"/>
                <w:sz w:val="20"/>
                <w:szCs w:val="20"/>
              </w:rPr>
              <w:t>3</w:t>
            </w:r>
          </w:p>
        </w:tc>
        <w:tc>
          <w:tcPr>
            <w:tcW w:w="992" w:type="dxa"/>
          </w:tcPr>
          <w:p w:rsidR="00842468" w:rsidRPr="00FB4F14" w:rsidRDefault="008E20BF" w:rsidP="00842468">
            <w:pPr>
              <w:jc w:val="center"/>
              <w:rPr>
                <w:rFonts w:eastAsia="Calibri" w:cstheme="minorHAnsi"/>
                <w:sz w:val="20"/>
                <w:szCs w:val="20"/>
              </w:rPr>
            </w:pPr>
            <w:r>
              <w:rPr>
                <w:rFonts w:eastAsia="Calibri" w:cstheme="minorHAnsi"/>
                <w:sz w:val="20"/>
                <w:szCs w:val="20"/>
              </w:rPr>
              <w:t>-</w:t>
            </w:r>
          </w:p>
        </w:tc>
        <w:tc>
          <w:tcPr>
            <w:tcW w:w="851" w:type="dxa"/>
          </w:tcPr>
          <w:p w:rsidR="00842468" w:rsidRPr="00FB4F14" w:rsidRDefault="008E20BF" w:rsidP="00842468">
            <w:pPr>
              <w:jc w:val="center"/>
              <w:rPr>
                <w:rFonts w:eastAsia="Calibri" w:cstheme="minorHAnsi"/>
                <w:sz w:val="20"/>
                <w:szCs w:val="20"/>
              </w:rPr>
            </w:pPr>
            <w:r>
              <w:rPr>
                <w:rFonts w:eastAsia="Calibri" w:cstheme="minorHAnsi"/>
                <w:sz w:val="20"/>
                <w:szCs w:val="20"/>
              </w:rPr>
              <w:t>16</w:t>
            </w:r>
          </w:p>
        </w:tc>
        <w:tc>
          <w:tcPr>
            <w:tcW w:w="872" w:type="dxa"/>
          </w:tcPr>
          <w:p w:rsidR="00842468" w:rsidRPr="00FB4F14" w:rsidRDefault="008E20BF" w:rsidP="00842468">
            <w:pPr>
              <w:jc w:val="center"/>
              <w:rPr>
                <w:rFonts w:eastAsia="Calibri" w:cstheme="minorHAnsi"/>
                <w:sz w:val="20"/>
                <w:szCs w:val="20"/>
              </w:rPr>
            </w:pPr>
            <w:r>
              <w:rPr>
                <w:rFonts w:eastAsia="Calibri" w:cstheme="minorHAnsi"/>
                <w:sz w:val="20"/>
                <w:szCs w:val="20"/>
              </w:rPr>
              <w:t>16</w:t>
            </w:r>
          </w:p>
        </w:tc>
        <w:tc>
          <w:tcPr>
            <w:tcW w:w="709" w:type="dxa"/>
          </w:tcPr>
          <w:p w:rsidR="00842468" w:rsidRPr="00FB4F14" w:rsidRDefault="008E20BF" w:rsidP="00842468">
            <w:pPr>
              <w:jc w:val="center"/>
              <w:rPr>
                <w:rFonts w:eastAsia="Calibri" w:cstheme="minorHAnsi"/>
                <w:sz w:val="20"/>
                <w:szCs w:val="20"/>
              </w:rPr>
            </w:pPr>
            <w:r>
              <w:rPr>
                <w:rFonts w:eastAsia="Calibri" w:cstheme="minorHAnsi"/>
                <w:sz w:val="20"/>
                <w:szCs w:val="20"/>
              </w:rPr>
              <w:t>6</w:t>
            </w:r>
          </w:p>
        </w:tc>
        <w:tc>
          <w:tcPr>
            <w:tcW w:w="709" w:type="dxa"/>
          </w:tcPr>
          <w:p w:rsidR="00842468" w:rsidRPr="00FB4F14" w:rsidRDefault="008E20BF" w:rsidP="00842468">
            <w:pPr>
              <w:jc w:val="center"/>
              <w:rPr>
                <w:rFonts w:eastAsia="Calibri" w:cstheme="minorHAnsi"/>
                <w:sz w:val="20"/>
                <w:szCs w:val="20"/>
              </w:rPr>
            </w:pPr>
            <w:r>
              <w:rPr>
                <w:rFonts w:eastAsia="Calibri" w:cstheme="minorHAnsi"/>
                <w:sz w:val="20"/>
                <w:szCs w:val="20"/>
              </w:rPr>
              <w:t>18</w:t>
            </w:r>
          </w:p>
        </w:tc>
        <w:tc>
          <w:tcPr>
            <w:tcW w:w="850" w:type="dxa"/>
          </w:tcPr>
          <w:p w:rsidR="00842468" w:rsidRPr="00FB4F14" w:rsidRDefault="008E20BF" w:rsidP="00842468">
            <w:pPr>
              <w:jc w:val="center"/>
              <w:rPr>
                <w:rFonts w:eastAsia="Calibri" w:cstheme="minorHAnsi"/>
                <w:sz w:val="20"/>
                <w:szCs w:val="20"/>
              </w:rPr>
            </w:pPr>
            <w:r>
              <w:rPr>
                <w:rFonts w:eastAsia="Calibri" w:cstheme="minorHAnsi"/>
                <w:sz w:val="20"/>
                <w:szCs w:val="20"/>
              </w:rPr>
              <w:t>18</w:t>
            </w:r>
          </w:p>
        </w:tc>
        <w:tc>
          <w:tcPr>
            <w:tcW w:w="850" w:type="dxa"/>
          </w:tcPr>
          <w:p w:rsidR="00842468" w:rsidRPr="00FB4F14" w:rsidRDefault="008E20BF" w:rsidP="00842468">
            <w:pPr>
              <w:jc w:val="center"/>
              <w:rPr>
                <w:rFonts w:eastAsia="Calibri" w:cstheme="minorHAnsi"/>
                <w:sz w:val="20"/>
                <w:szCs w:val="20"/>
              </w:rPr>
            </w:pPr>
            <w:r>
              <w:rPr>
                <w:rFonts w:eastAsia="Calibri" w:cstheme="minorHAnsi"/>
                <w:sz w:val="20"/>
                <w:szCs w:val="20"/>
              </w:rPr>
              <w:t>-</w:t>
            </w:r>
          </w:p>
        </w:tc>
      </w:tr>
      <w:tr w:rsidR="00842468" w:rsidRPr="00FB4F14" w:rsidTr="00CB1BB9">
        <w:trPr>
          <w:trHeight w:val="234"/>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Teknisyen</w:t>
            </w:r>
          </w:p>
        </w:tc>
        <w:tc>
          <w:tcPr>
            <w:tcW w:w="829" w:type="dxa"/>
          </w:tcPr>
          <w:p w:rsidR="00842468" w:rsidRPr="00FB4F14" w:rsidRDefault="008E20BF" w:rsidP="00842468">
            <w:pPr>
              <w:jc w:val="center"/>
              <w:textAlignment w:val="bottom"/>
              <w:rPr>
                <w:rFonts w:eastAsia="Calibri" w:cstheme="minorHAnsi"/>
                <w:sz w:val="20"/>
                <w:szCs w:val="20"/>
              </w:rPr>
            </w:pPr>
            <w:r>
              <w:rPr>
                <w:rFonts w:eastAsia="Calibri" w:cstheme="minorHAnsi"/>
                <w:sz w:val="20"/>
                <w:szCs w:val="20"/>
              </w:rPr>
              <w:t>2</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w:t>
            </w:r>
          </w:p>
        </w:tc>
        <w:tc>
          <w:tcPr>
            <w:tcW w:w="992" w:type="dxa"/>
          </w:tcPr>
          <w:p w:rsidR="00842468" w:rsidRPr="00FB4F14" w:rsidRDefault="008E20BF" w:rsidP="00842468">
            <w:pPr>
              <w:jc w:val="center"/>
              <w:textAlignment w:val="bottom"/>
              <w:rPr>
                <w:rFonts w:eastAsia="Calibri" w:cstheme="minorHAnsi"/>
                <w:sz w:val="20"/>
                <w:szCs w:val="20"/>
              </w:rPr>
            </w:pPr>
            <w:r>
              <w:rPr>
                <w:rFonts w:eastAsia="Calibri" w:cstheme="minorHAnsi"/>
                <w:sz w:val="20"/>
                <w:szCs w:val="20"/>
              </w:rPr>
              <w:t>-</w:t>
            </w:r>
          </w:p>
        </w:tc>
        <w:tc>
          <w:tcPr>
            <w:tcW w:w="851" w:type="dxa"/>
          </w:tcPr>
          <w:p w:rsidR="00842468" w:rsidRPr="00FB4F14" w:rsidRDefault="008E20BF" w:rsidP="00842468">
            <w:pPr>
              <w:jc w:val="center"/>
              <w:textAlignment w:val="bottom"/>
              <w:rPr>
                <w:rFonts w:eastAsia="Calibri" w:cstheme="minorHAnsi"/>
                <w:sz w:val="20"/>
                <w:szCs w:val="20"/>
              </w:rPr>
            </w:pPr>
            <w:r>
              <w:rPr>
                <w:rFonts w:eastAsia="Calibri" w:cstheme="minorHAnsi"/>
                <w:sz w:val="20"/>
                <w:szCs w:val="20"/>
              </w:rPr>
              <w:t>2</w:t>
            </w:r>
          </w:p>
        </w:tc>
        <w:tc>
          <w:tcPr>
            <w:tcW w:w="872" w:type="dxa"/>
          </w:tcPr>
          <w:p w:rsidR="00842468" w:rsidRPr="00FB4F14" w:rsidRDefault="008E20BF" w:rsidP="00842468">
            <w:pPr>
              <w:jc w:val="center"/>
              <w:textAlignment w:val="bottom"/>
              <w:rPr>
                <w:rFonts w:eastAsia="Calibri" w:cstheme="minorHAnsi"/>
                <w:sz w:val="20"/>
                <w:szCs w:val="20"/>
              </w:rPr>
            </w:pPr>
            <w:r>
              <w:rPr>
                <w:rFonts w:eastAsia="Calibri" w:cstheme="minorHAnsi"/>
                <w:sz w:val="20"/>
                <w:szCs w:val="20"/>
              </w:rPr>
              <w:t>2</w:t>
            </w:r>
          </w:p>
        </w:tc>
        <w:tc>
          <w:tcPr>
            <w:tcW w:w="709" w:type="dxa"/>
          </w:tcPr>
          <w:p w:rsidR="00842468" w:rsidRPr="00FB4F14" w:rsidRDefault="008E20BF" w:rsidP="00842468">
            <w:pPr>
              <w:jc w:val="center"/>
              <w:textAlignment w:val="bottom"/>
              <w:rPr>
                <w:rFonts w:eastAsia="Calibri" w:cstheme="minorHAnsi"/>
                <w:sz w:val="20"/>
                <w:szCs w:val="20"/>
              </w:rPr>
            </w:pPr>
            <w:r>
              <w:rPr>
                <w:rFonts w:eastAsia="Calibri" w:cstheme="minorHAnsi"/>
                <w:sz w:val="20"/>
                <w:szCs w:val="20"/>
              </w:rPr>
              <w:t>-</w:t>
            </w:r>
          </w:p>
        </w:tc>
        <w:tc>
          <w:tcPr>
            <w:tcW w:w="709" w:type="dxa"/>
          </w:tcPr>
          <w:p w:rsidR="00842468" w:rsidRPr="00FB4F14" w:rsidRDefault="008E20BF" w:rsidP="00842468">
            <w:pPr>
              <w:jc w:val="center"/>
              <w:textAlignment w:val="bottom"/>
              <w:rPr>
                <w:rFonts w:eastAsia="Calibri" w:cstheme="minorHAnsi"/>
                <w:sz w:val="20"/>
                <w:szCs w:val="20"/>
              </w:rPr>
            </w:pPr>
            <w:r>
              <w:rPr>
                <w:rFonts w:eastAsia="Calibri" w:cstheme="minorHAnsi"/>
                <w:sz w:val="20"/>
                <w:szCs w:val="20"/>
              </w:rPr>
              <w:t>3</w:t>
            </w:r>
          </w:p>
        </w:tc>
        <w:tc>
          <w:tcPr>
            <w:tcW w:w="850" w:type="dxa"/>
          </w:tcPr>
          <w:p w:rsidR="00842468" w:rsidRPr="00FB4F14" w:rsidRDefault="008E20BF" w:rsidP="00842468">
            <w:pPr>
              <w:jc w:val="center"/>
              <w:textAlignment w:val="bottom"/>
              <w:rPr>
                <w:rFonts w:eastAsia="Calibri" w:cstheme="minorHAnsi"/>
                <w:sz w:val="20"/>
                <w:szCs w:val="20"/>
              </w:rPr>
            </w:pPr>
            <w:r>
              <w:rPr>
                <w:rFonts w:eastAsia="Calibri" w:cstheme="minorHAnsi"/>
                <w:sz w:val="20"/>
                <w:szCs w:val="20"/>
              </w:rPr>
              <w:t>3</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41</w:t>
            </w:r>
          </w:p>
        </w:tc>
      </w:tr>
      <w:tr w:rsidR="00842468" w:rsidRPr="00FB4F14" w:rsidTr="00CB1BB9">
        <w:trPr>
          <w:trHeight w:val="234"/>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kern w:val="24"/>
                <w:sz w:val="20"/>
                <w:szCs w:val="20"/>
              </w:rPr>
              <w:t>VHKİ</w:t>
            </w:r>
          </w:p>
        </w:tc>
        <w:tc>
          <w:tcPr>
            <w:tcW w:w="82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437</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258</w:t>
            </w:r>
          </w:p>
        </w:tc>
        <w:tc>
          <w:tcPr>
            <w:tcW w:w="99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179</w:t>
            </w:r>
          </w:p>
        </w:tc>
        <w:tc>
          <w:tcPr>
            <w:tcW w:w="851"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437</w:t>
            </w:r>
          </w:p>
        </w:tc>
        <w:tc>
          <w:tcPr>
            <w:tcW w:w="872"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247</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190</w:t>
            </w:r>
          </w:p>
        </w:tc>
        <w:tc>
          <w:tcPr>
            <w:tcW w:w="709"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437</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262</w:t>
            </w:r>
          </w:p>
        </w:tc>
        <w:tc>
          <w:tcPr>
            <w:tcW w:w="850" w:type="dxa"/>
          </w:tcPr>
          <w:p w:rsidR="00842468" w:rsidRPr="00FB4F14" w:rsidRDefault="00842468" w:rsidP="00842468">
            <w:pPr>
              <w:jc w:val="center"/>
              <w:textAlignment w:val="bottom"/>
              <w:rPr>
                <w:rFonts w:eastAsia="Calibri" w:cstheme="minorHAnsi"/>
                <w:sz w:val="20"/>
                <w:szCs w:val="20"/>
              </w:rPr>
            </w:pPr>
            <w:r w:rsidRPr="00FB4F14">
              <w:rPr>
                <w:rFonts w:eastAsia="Calibri" w:cstheme="minorHAnsi"/>
                <w:sz w:val="20"/>
                <w:szCs w:val="20"/>
              </w:rPr>
              <w:t>175</w:t>
            </w:r>
          </w:p>
        </w:tc>
      </w:tr>
      <w:tr w:rsidR="00414BD2" w:rsidRPr="00FB4F14" w:rsidTr="00CB1BB9">
        <w:trPr>
          <w:trHeight w:val="234"/>
        </w:trPr>
        <w:tc>
          <w:tcPr>
            <w:tcW w:w="1555" w:type="dxa"/>
            <w:hideMark/>
          </w:tcPr>
          <w:p w:rsidR="00414BD2" w:rsidRPr="00FB4F14" w:rsidRDefault="00414BD2" w:rsidP="00414BD2">
            <w:pPr>
              <w:jc w:val="center"/>
              <w:textAlignment w:val="bottom"/>
              <w:rPr>
                <w:rFonts w:eastAsia="Calibri" w:cstheme="minorHAnsi"/>
                <w:sz w:val="20"/>
                <w:szCs w:val="20"/>
              </w:rPr>
            </w:pPr>
            <w:r w:rsidRPr="00FB4F14">
              <w:rPr>
                <w:rFonts w:eastAsia="Calibri" w:cstheme="minorHAnsi"/>
                <w:kern w:val="24"/>
                <w:sz w:val="20"/>
                <w:szCs w:val="20"/>
              </w:rPr>
              <w:t>Bilgisayar İşletmeni</w:t>
            </w:r>
          </w:p>
        </w:tc>
        <w:tc>
          <w:tcPr>
            <w:tcW w:w="829" w:type="dxa"/>
          </w:tcPr>
          <w:p w:rsidR="00414BD2" w:rsidRPr="00FB4F14" w:rsidRDefault="00414BD2" w:rsidP="00414BD2">
            <w:pPr>
              <w:jc w:val="center"/>
              <w:textAlignment w:val="bottom"/>
              <w:rPr>
                <w:rFonts w:eastAsia="Calibri" w:cstheme="minorHAnsi"/>
                <w:sz w:val="20"/>
                <w:szCs w:val="20"/>
              </w:rPr>
            </w:pPr>
            <w:r w:rsidRPr="00FB4F14">
              <w:rPr>
                <w:rFonts w:eastAsia="Calibri" w:cstheme="minorHAnsi"/>
                <w:sz w:val="20"/>
                <w:szCs w:val="20"/>
              </w:rPr>
              <w:t>3</w:t>
            </w:r>
          </w:p>
        </w:tc>
        <w:tc>
          <w:tcPr>
            <w:tcW w:w="992" w:type="dxa"/>
          </w:tcPr>
          <w:p w:rsidR="00414BD2" w:rsidRPr="00FB4F14" w:rsidRDefault="00414BD2" w:rsidP="00414BD2">
            <w:pPr>
              <w:jc w:val="center"/>
              <w:textAlignment w:val="bottom"/>
              <w:rPr>
                <w:rFonts w:eastAsia="Calibri" w:cstheme="minorHAnsi"/>
                <w:sz w:val="20"/>
                <w:szCs w:val="20"/>
              </w:rPr>
            </w:pPr>
            <w:r w:rsidRPr="00FB4F14">
              <w:rPr>
                <w:rFonts w:eastAsia="Calibri" w:cstheme="minorHAnsi"/>
                <w:sz w:val="20"/>
                <w:szCs w:val="20"/>
              </w:rPr>
              <w:t>1</w:t>
            </w:r>
          </w:p>
        </w:tc>
        <w:tc>
          <w:tcPr>
            <w:tcW w:w="992"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2</w:t>
            </w:r>
          </w:p>
        </w:tc>
        <w:tc>
          <w:tcPr>
            <w:tcW w:w="851" w:type="dxa"/>
          </w:tcPr>
          <w:p w:rsidR="00414BD2" w:rsidRPr="00FB4F14" w:rsidRDefault="00414BD2" w:rsidP="00414BD2">
            <w:pPr>
              <w:jc w:val="center"/>
              <w:textAlignment w:val="bottom"/>
              <w:rPr>
                <w:rFonts w:eastAsia="Calibri" w:cstheme="minorHAnsi"/>
                <w:sz w:val="20"/>
                <w:szCs w:val="20"/>
              </w:rPr>
            </w:pPr>
            <w:r w:rsidRPr="00FB4F14">
              <w:rPr>
                <w:rFonts w:eastAsia="Calibri" w:cstheme="minorHAnsi"/>
                <w:sz w:val="20"/>
                <w:szCs w:val="20"/>
              </w:rPr>
              <w:t>3</w:t>
            </w:r>
          </w:p>
        </w:tc>
        <w:tc>
          <w:tcPr>
            <w:tcW w:w="872" w:type="dxa"/>
          </w:tcPr>
          <w:p w:rsidR="00414BD2" w:rsidRPr="00FB4F14" w:rsidRDefault="00414BD2" w:rsidP="00414BD2">
            <w:pPr>
              <w:jc w:val="center"/>
              <w:textAlignment w:val="bottom"/>
              <w:rPr>
                <w:rFonts w:eastAsia="Calibri" w:cstheme="minorHAnsi"/>
                <w:sz w:val="20"/>
                <w:szCs w:val="20"/>
              </w:rPr>
            </w:pPr>
            <w:r w:rsidRPr="00FB4F14">
              <w:rPr>
                <w:rFonts w:eastAsia="Calibri" w:cstheme="minorHAnsi"/>
                <w:sz w:val="20"/>
                <w:szCs w:val="20"/>
              </w:rPr>
              <w:t>1</w:t>
            </w:r>
          </w:p>
        </w:tc>
        <w:tc>
          <w:tcPr>
            <w:tcW w:w="709"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2</w:t>
            </w:r>
          </w:p>
        </w:tc>
        <w:tc>
          <w:tcPr>
            <w:tcW w:w="709" w:type="dxa"/>
          </w:tcPr>
          <w:p w:rsidR="00414BD2" w:rsidRPr="00FB4F14" w:rsidRDefault="00414BD2" w:rsidP="00414BD2">
            <w:pPr>
              <w:jc w:val="center"/>
              <w:textAlignment w:val="bottom"/>
              <w:rPr>
                <w:rFonts w:eastAsia="Calibri" w:cstheme="minorHAnsi"/>
                <w:sz w:val="20"/>
                <w:szCs w:val="20"/>
              </w:rPr>
            </w:pPr>
            <w:r w:rsidRPr="00FB4F14">
              <w:rPr>
                <w:rFonts w:eastAsia="Calibri" w:cstheme="minorHAnsi"/>
                <w:sz w:val="20"/>
                <w:szCs w:val="20"/>
              </w:rPr>
              <w:t>3</w:t>
            </w:r>
          </w:p>
        </w:tc>
        <w:tc>
          <w:tcPr>
            <w:tcW w:w="850" w:type="dxa"/>
          </w:tcPr>
          <w:p w:rsidR="00414BD2" w:rsidRPr="00FB4F14" w:rsidRDefault="00414BD2" w:rsidP="00414BD2">
            <w:pPr>
              <w:jc w:val="center"/>
              <w:textAlignment w:val="bottom"/>
              <w:rPr>
                <w:rFonts w:eastAsia="Calibri" w:cstheme="minorHAnsi"/>
                <w:sz w:val="20"/>
                <w:szCs w:val="20"/>
              </w:rPr>
            </w:pPr>
            <w:r w:rsidRPr="00FB4F14">
              <w:rPr>
                <w:rFonts w:eastAsia="Calibri" w:cstheme="minorHAnsi"/>
                <w:sz w:val="20"/>
                <w:szCs w:val="20"/>
              </w:rPr>
              <w:t>1</w:t>
            </w:r>
          </w:p>
        </w:tc>
        <w:tc>
          <w:tcPr>
            <w:tcW w:w="850"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2</w:t>
            </w:r>
          </w:p>
        </w:tc>
      </w:tr>
      <w:tr w:rsidR="00414BD2" w:rsidRPr="00FB4F14" w:rsidTr="00CB1BB9">
        <w:trPr>
          <w:trHeight w:val="234"/>
        </w:trPr>
        <w:tc>
          <w:tcPr>
            <w:tcW w:w="1555" w:type="dxa"/>
            <w:hideMark/>
          </w:tcPr>
          <w:p w:rsidR="00414BD2" w:rsidRPr="00FB4F14" w:rsidRDefault="00414BD2" w:rsidP="00414BD2">
            <w:pPr>
              <w:jc w:val="center"/>
              <w:textAlignment w:val="bottom"/>
              <w:rPr>
                <w:rFonts w:eastAsia="Calibri" w:cstheme="minorHAnsi"/>
                <w:sz w:val="20"/>
                <w:szCs w:val="20"/>
              </w:rPr>
            </w:pPr>
            <w:r w:rsidRPr="00FB4F14">
              <w:rPr>
                <w:rFonts w:eastAsia="Calibri" w:cstheme="minorHAnsi"/>
                <w:kern w:val="24"/>
                <w:sz w:val="20"/>
                <w:szCs w:val="20"/>
              </w:rPr>
              <w:t>Memur</w:t>
            </w:r>
          </w:p>
        </w:tc>
        <w:tc>
          <w:tcPr>
            <w:tcW w:w="829"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13</w:t>
            </w:r>
          </w:p>
        </w:tc>
        <w:tc>
          <w:tcPr>
            <w:tcW w:w="992"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8</w:t>
            </w:r>
          </w:p>
        </w:tc>
        <w:tc>
          <w:tcPr>
            <w:tcW w:w="992"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5</w:t>
            </w:r>
          </w:p>
        </w:tc>
        <w:tc>
          <w:tcPr>
            <w:tcW w:w="851"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13</w:t>
            </w:r>
          </w:p>
        </w:tc>
        <w:tc>
          <w:tcPr>
            <w:tcW w:w="872"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8</w:t>
            </w:r>
          </w:p>
        </w:tc>
        <w:tc>
          <w:tcPr>
            <w:tcW w:w="709"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5</w:t>
            </w:r>
          </w:p>
        </w:tc>
        <w:tc>
          <w:tcPr>
            <w:tcW w:w="709"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13</w:t>
            </w:r>
          </w:p>
        </w:tc>
        <w:tc>
          <w:tcPr>
            <w:tcW w:w="850"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8</w:t>
            </w:r>
          </w:p>
        </w:tc>
        <w:tc>
          <w:tcPr>
            <w:tcW w:w="850"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5</w:t>
            </w:r>
          </w:p>
        </w:tc>
      </w:tr>
      <w:tr w:rsidR="00414BD2" w:rsidRPr="00FB4F14" w:rsidTr="00CB1BB9">
        <w:trPr>
          <w:trHeight w:val="234"/>
        </w:trPr>
        <w:tc>
          <w:tcPr>
            <w:tcW w:w="1555" w:type="dxa"/>
            <w:hideMark/>
          </w:tcPr>
          <w:p w:rsidR="00414BD2" w:rsidRPr="00FB4F14" w:rsidRDefault="00414BD2" w:rsidP="00414BD2">
            <w:pPr>
              <w:jc w:val="center"/>
              <w:textAlignment w:val="bottom"/>
              <w:rPr>
                <w:rFonts w:eastAsia="Calibri" w:cstheme="minorHAnsi"/>
                <w:sz w:val="20"/>
                <w:szCs w:val="20"/>
              </w:rPr>
            </w:pPr>
            <w:r w:rsidRPr="00FB4F14">
              <w:rPr>
                <w:rFonts w:eastAsia="Calibri" w:cstheme="minorHAnsi"/>
                <w:kern w:val="24"/>
                <w:sz w:val="20"/>
                <w:szCs w:val="20"/>
              </w:rPr>
              <w:t>Şoför</w:t>
            </w:r>
          </w:p>
        </w:tc>
        <w:tc>
          <w:tcPr>
            <w:tcW w:w="829"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4</w:t>
            </w:r>
          </w:p>
        </w:tc>
        <w:tc>
          <w:tcPr>
            <w:tcW w:w="992"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0</w:t>
            </w:r>
          </w:p>
        </w:tc>
        <w:tc>
          <w:tcPr>
            <w:tcW w:w="992" w:type="dxa"/>
          </w:tcPr>
          <w:p w:rsidR="00414BD2" w:rsidRPr="00FB4F14" w:rsidRDefault="00414BD2" w:rsidP="00414BD2">
            <w:pPr>
              <w:jc w:val="center"/>
              <w:textAlignment w:val="bottom"/>
              <w:rPr>
                <w:rFonts w:eastAsia="Calibri" w:cstheme="minorHAnsi"/>
                <w:sz w:val="20"/>
                <w:szCs w:val="20"/>
              </w:rPr>
            </w:pPr>
            <w:r w:rsidRPr="00FB4F14">
              <w:rPr>
                <w:rFonts w:eastAsia="Calibri" w:cstheme="minorHAnsi"/>
                <w:sz w:val="20"/>
                <w:szCs w:val="20"/>
              </w:rPr>
              <w:t>4</w:t>
            </w:r>
          </w:p>
        </w:tc>
        <w:tc>
          <w:tcPr>
            <w:tcW w:w="851"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4</w:t>
            </w:r>
          </w:p>
        </w:tc>
        <w:tc>
          <w:tcPr>
            <w:tcW w:w="872"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0</w:t>
            </w:r>
          </w:p>
        </w:tc>
        <w:tc>
          <w:tcPr>
            <w:tcW w:w="709" w:type="dxa"/>
          </w:tcPr>
          <w:p w:rsidR="00414BD2" w:rsidRPr="00FB4F14" w:rsidRDefault="00414BD2" w:rsidP="00414BD2">
            <w:pPr>
              <w:jc w:val="center"/>
              <w:textAlignment w:val="bottom"/>
              <w:rPr>
                <w:rFonts w:eastAsia="Calibri" w:cstheme="minorHAnsi"/>
                <w:sz w:val="20"/>
                <w:szCs w:val="20"/>
              </w:rPr>
            </w:pPr>
            <w:r w:rsidRPr="00FB4F14">
              <w:rPr>
                <w:rFonts w:eastAsia="Calibri" w:cstheme="minorHAnsi"/>
                <w:sz w:val="20"/>
                <w:szCs w:val="20"/>
              </w:rPr>
              <w:t>4</w:t>
            </w:r>
          </w:p>
        </w:tc>
        <w:tc>
          <w:tcPr>
            <w:tcW w:w="709"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4</w:t>
            </w:r>
          </w:p>
        </w:tc>
        <w:tc>
          <w:tcPr>
            <w:tcW w:w="850"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0</w:t>
            </w:r>
          </w:p>
        </w:tc>
        <w:tc>
          <w:tcPr>
            <w:tcW w:w="850" w:type="dxa"/>
          </w:tcPr>
          <w:p w:rsidR="00414BD2" w:rsidRPr="00FB4F14" w:rsidRDefault="00414BD2" w:rsidP="00414BD2">
            <w:pPr>
              <w:jc w:val="center"/>
              <w:textAlignment w:val="bottom"/>
              <w:rPr>
                <w:rFonts w:eastAsia="Calibri" w:cstheme="minorHAnsi"/>
                <w:sz w:val="20"/>
                <w:szCs w:val="20"/>
              </w:rPr>
            </w:pPr>
            <w:r w:rsidRPr="00FB4F14">
              <w:rPr>
                <w:rFonts w:eastAsia="Calibri" w:cstheme="minorHAnsi"/>
                <w:sz w:val="20"/>
                <w:szCs w:val="20"/>
              </w:rPr>
              <w:t>4</w:t>
            </w:r>
          </w:p>
        </w:tc>
      </w:tr>
      <w:tr w:rsidR="00414BD2" w:rsidRPr="00FB4F14" w:rsidTr="00CB1BB9">
        <w:trPr>
          <w:trHeight w:val="123"/>
        </w:trPr>
        <w:tc>
          <w:tcPr>
            <w:tcW w:w="1555" w:type="dxa"/>
            <w:hideMark/>
          </w:tcPr>
          <w:p w:rsidR="00414BD2" w:rsidRPr="00FB4F14" w:rsidRDefault="00414BD2" w:rsidP="00414BD2">
            <w:pPr>
              <w:jc w:val="center"/>
              <w:textAlignment w:val="bottom"/>
              <w:rPr>
                <w:rFonts w:eastAsia="Calibri" w:cstheme="minorHAnsi"/>
                <w:sz w:val="20"/>
                <w:szCs w:val="20"/>
              </w:rPr>
            </w:pPr>
            <w:r w:rsidRPr="00FB4F14">
              <w:rPr>
                <w:rFonts w:eastAsia="Calibri" w:cstheme="minorHAnsi"/>
                <w:kern w:val="24"/>
                <w:sz w:val="20"/>
                <w:szCs w:val="20"/>
              </w:rPr>
              <w:t>Hizmetli</w:t>
            </w:r>
          </w:p>
        </w:tc>
        <w:tc>
          <w:tcPr>
            <w:tcW w:w="829"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54</w:t>
            </w:r>
          </w:p>
        </w:tc>
        <w:tc>
          <w:tcPr>
            <w:tcW w:w="992"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24</w:t>
            </w:r>
          </w:p>
        </w:tc>
        <w:tc>
          <w:tcPr>
            <w:tcW w:w="992" w:type="dxa"/>
          </w:tcPr>
          <w:p w:rsidR="00414BD2" w:rsidRPr="00FB4F14" w:rsidRDefault="00414BD2" w:rsidP="00414BD2">
            <w:pPr>
              <w:jc w:val="center"/>
              <w:textAlignment w:val="bottom"/>
              <w:rPr>
                <w:rFonts w:eastAsia="Calibri" w:cstheme="minorHAnsi"/>
                <w:sz w:val="20"/>
                <w:szCs w:val="20"/>
              </w:rPr>
            </w:pPr>
            <w:r w:rsidRPr="00FB4F14">
              <w:rPr>
                <w:rFonts w:eastAsia="Calibri" w:cstheme="minorHAnsi"/>
                <w:sz w:val="20"/>
                <w:szCs w:val="20"/>
              </w:rPr>
              <w:t>3</w:t>
            </w:r>
            <w:r>
              <w:rPr>
                <w:rFonts w:eastAsia="Calibri" w:cstheme="minorHAnsi"/>
                <w:sz w:val="20"/>
                <w:szCs w:val="20"/>
              </w:rPr>
              <w:t>0</w:t>
            </w:r>
          </w:p>
        </w:tc>
        <w:tc>
          <w:tcPr>
            <w:tcW w:w="851"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54</w:t>
            </w:r>
          </w:p>
        </w:tc>
        <w:tc>
          <w:tcPr>
            <w:tcW w:w="872"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24</w:t>
            </w:r>
          </w:p>
        </w:tc>
        <w:tc>
          <w:tcPr>
            <w:tcW w:w="709" w:type="dxa"/>
          </w:tcPr>
          <w:p w:rsidR="00414BD2" w:rsidRPr="00FB4F14" w:rsidRDefault="00414BD2" w:rsidP="00414BD2">
            <w:pPr>
              <w:jc w:val="center"/>
              <w:textAlignment w:val="bottom"/>
              <w:rPr>
                <w:rFonts w:eastAsia="Calibri" w:cstheme="minorHAnsi"/>
                <w:sz w:val="20"/>
                <w:szCs w:val="20"/>
              </w:rPr>
            </w:pPr>
            <w:r w:rsidRPr="00FB4F14">
              <w:rPr>
                <w:rFonts w:eastAsia="Calibri" w:cstheme="minorHAnsi"/>
                <w:sz w:val="20"/>
                <w:szCs w:val="20"/>
              </w:rPr>
              <w:t>3</w:t>
            </w:r>
            <w:r>
              <w:rPr>
                <w:rFonts w:eastAsia="Calibri" w:cstheme="minorHAnsi"/>
                <w:sz w:val="20"/>
                <w:szCs w:val="20"/>
              </w:rPr>
              <w:t>0</w:t>
            </w:r>
          </w:p>
        </w:tc>
        <w:tc>
          <w:tcPr>
            <w:tcW w:w="709"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54</w:t>
            </w:r>
          </w:p>
        </w:tc>
        <w:tc>
          <w:tcPr>
            <w:tcW w:w="850" w:type="dxa"/>
          </w:tcPr>
          <w:p w:rsidR="00414BD2" w:rsidRPr="00FB4F14" w:rsidRDefault="00414BD2" w:rsidP="00414BD2">
            <w:pPr>
              <w:jc w:val="center"/>
              <w:textAlignment w:val="bottom"/>
              <w:rPr>
                <w:rFonts w:eastAsia="Calibri" w:cstheme="minorHAnsi"/>
                <w:sz w:val="20"/>
                <w:szCs w:val="20"/>
              </w:rPr>
            </w:pPr>
            <w:r>
              <w:rPr>
                <w:rFonts w:eastAsia="Calibri" w:cstheme="minorHAnsi"/>
                <w:sz w:val="20"/>
                <w:szCs w:val="20"/>
              </w:rPr>
              <w:t>24</w:t>
            </w:r>
          </w:p>
        </w:tc>
        <w:tc>
          <w:tcPr>
            <w:tcW w:w="850" w:type="dxa"/>
          </w:tcPr>
          <w:p w:rsidR="00414BD2" w:rsidRPr="00FB4F14" w:rsidRDefault="00414BD2" w:rsidP="00414BD2">
            <w:pPr>
              <w:jc w:val="center"/>
              <w:textAlignment w:val="bottom"/>
              <w:rPr>
                <w:rFonts w:eastAsia="Calibri" w:cstheme="minorHAnsi"/>
                <w:sz w:val="20"/>
                <w:szCs w:val="20"/>
              </w:rPr>
            </w:pPr>
            <w:r w:rsidRPr="00FB4F14">
              <w:rPr>
                <w:rFonts w:eastAsia="Calibri" w:cstheme="minorHAnsi"/>
                <w:sz w:val="20"/>
                <w:szCs w:val="20"/>
              </w:rPr>
              <w:t>3</w:t>
            </w:r>
            <w:r>
              <w:rPr>
                <w:rFonts w:eastAsia="Calibri" w:cstheme="minorHAnsi"/>
                <w:sz w:val="20"/>
                <w:szCs w:val="20"/>
              </w:rPr>
              <w:t>0</w:t>
            </w:r>
          </w:p>
        </w:tc>
      </w:tr>
      <w:tr w:rsidR="00842468" w:rsidRPr="00FB4F14" w:rsidTr="00CB1BB9">
        <w:trPr>
          <w:trHeight w:val="229"/>
        </w:trPr>
        <w:tc>
          <w:tcPr>
            <w:tcW w:w="1555" w:type="dxa"/>
            <w:hideMark/>
          </w:tcPr>
          <w:p w:rsidR="00842468" w:rsidRPr="00FB4F14" w:rsidRDefault="00842468" w:rsidP="00842468">
            <w:pPr>
              <w:jc w:val="center"/>
              <w:textAlignment w:val="bottom"/>
              <w:rPr>
                <w:rFonts w:eastAsia="Calibri" w:cstheme="minorHAnsi"/>
                <w:sz w:val="20"/>
                <w:szCs w:val="20"/>
              </w:rPr>
            </w:pPr>
            <w:r w:rsidRPr="00FB4F14">
              <w:rPr>
                <w:rFonts w:eastAsia="Calibri" w:cstheme="minorHAnsi"/>
                <w:b/>
                <w:bCs/>
                <w:kern w:val="24"/>
                <w:sz w:val="20"/>
                <w:szCs w:val="20"/>
              </w:rPr>
              <w:t>TOPLAM</w:t>
            </w:r>
          </w:p>
        </w:tc>
        <w:tc>
          <w:tcPr>
            <w:tcW w:w="829" w:type="dxa"/>
          </w:tcPr>
          <w:p w:rsidR="00842468" w:rsidRPr="00FB4F14" w:rsidRDefault="00414BD2" w:rsidP="00842468">
            <w:pPr>
              <w:jc w:val="center"/>
              <w:textAlignment w:val="bottom"/>
              <w:rPr>
                <w:rFonts w:eastAsia="Calibri" w:cstheme="minorHAnsi"/>
                <w:b/>
                <w:sz w:val="20"/>
                <w:szCs w:val="20"/>
              </w:rPr>
            </w:pPr>
            <w:r>
              <w:rPr>
                <w:rFonts w:eastAsia="Calibri" w:cstheme="minorHAnsi"/>
                <w:b/>
                <w:sz w:val="20"/>
                <w:szCs w:val="20"/>
              </w:rPr>
              <w:t>530</w:t>
            </w:r>
          </w:p>
        </w:tc>
        <w:tc>
          <w:tcPr>
            <w:tcW w:w="992" w:type="dxa"/>
          </w:tcPr>
          <w:p w:rsidR="00842468" w:rsidRPr="00FB4F14" w:rsidRDefault="00414BD2" w:rsidP="00842468">
            <w:pPr>
              <w:jc w:val="center"/>
              <w:textAlignment w:val="bottom"/>
              <w:rPr>
                <w:rFonts w:eastAsia="Calibri" w:cstheme="minorHAnsi"/>
                <w:b/>
                <w:sz w:val="20"/>
                <w:szCs w:val="20"/>
              </w:rPr>
            </w:pPr>
            <w:r>
              <w:rPr>
                <w:rFonts w:eastAsia="Calibri" w:cstheme="minorHAnsi"/>
                <w:b/>
                <w:sz w:val="20"/>
                <w:szCs w:val="20"/>
              </w:rPr>
              <w:t>310</w:t>
            </w:r>
          </w:p>
        </w:tc>
        <w:tc>
          <w:tcPr>
            <w:tcW w:w="992" w:type="dxa"/>
          </w:tcPr>
          <w:p w:rsidR="00842468" w:rsidRPr="00FB4F14" w:rsidRDefault="00414BD2" w:rsidP="00842468">
            <w:pPr>
              <w:jc w:val="center"/>
              <w:textAlignment w:val="bottom"/>
              <w:rPr>
                <w:rFonts w:eastAsia="Calibri" w:cstheme="minorHAnsi"/>
                <w:b/>
                <w:sz w:val="20"/>
                <w:szCs w:val="20"/>
              </w:rPr>
            </w:pPr>
            <w:r>
              <w:rPr>
                <w:rFonts w:eastAsia="Calibri" w:cstheme="minorHAnsi"/>
                <w:b/>
                <w:sz w:val="20"/>
                <w:szCs w:val="20"/>
              </w:rPr>
              <w:t>220</w:t>
            </w:r>
          </w:p>
        </w:tc>
        <w:tc>
          <w:tcPr>
            <w:tcW w:w="851" w:type="dxa"/>
          </w:tcPr>
          <w:p w:rsidR="00842468" w:rsidRPr="00FB4F14" w:rsidRDefault="00414BD2" w:rsidP="00842468">
            <w:pPr>
              <w:jc w:val="center"/>
              <w:textAlignment w:val="bottom"/>
              <w:rPr>
                <w:rFonts w:eastAsia="Calibri" w:cstheme="minorHAnsi"/>
                <w:b/>
                <w:sz w:val="20"/>
                <w:szCs w:val="20"/>
              </w:rPr>
            </w:pPr>
            <w:r>
              <w:rPr>
                <w:rFonts w:eastAsia="Calibri" w:cstheme="minorHAnsi"/>
                <w:b/>
                <w:sz w:val="20"/>
                <w:szCs w:val="20"/>
              </w:rPr>
              <w:t>534</w:t>
            </w:r>
          </w:p>
        </w:tc>
        <w:tc>
          <w:tcPr>
            <w:tcW w:w="872" w:type="dxa"/>
          </w:tcPr>
          <w:p w:rsidR="00842468" w:rsidRPr="00FB4F14" w:rsidRDefault="00414BD2" w:rsidP="00842468">
            <w:pPr>
              <w:jc w:val="center"/>
              <w:textAlignment w:val="bottom"/>
              <w:rPr>
                <w:rFonts w:eastAsia="Calibri" w:cstheme="minorHAnsi"/>
                <w:b/>
                <w:sz w:val="20"/>
                <w:szCs w:val="20"/>
              </w:rPr>
            </w:pPr>
            <w:r>
              <w:rPr>
                <w:rFonts w:eastAsia="Calibri" w:cstheme="minorHAnsi"/>
                <w:b/>
                <w:sz w:val="20"/>
                <w:szCs w:val="20"/>
              </w:rPr>
              <w:t>303</w:t>
            </w:r>
          </w:p>
        </w:tc>
        <w:tc>
          <w:tcPr>
            <w:tcW w:w="709" w:type="dxa"/>
          </w:tcPr>
          <w:p w:rsidR="00842468" w:rsidRPr="00FB4F14" w:rsidRDefault="00414BD2" w:rsidP="00842468">
            <w:pPr>
              <w:jc w:val="center"/>
              <w:textAlignment w:val="bottom"/>
              <w:rPr>
                <w:rFonts w:eastAsia="Calibri" w:cstheme="minorHAnsi"/>
                <w:b/>
                <w:sz w:val="20"/>
                <w:szCs w:val="20"/>
              </w:rPr>
            </w:pPr>
            <w:r>
              <w:rPr>
                <w:rFonts w:eastAsia="Calibri" w:cstheme="minorHAnsi"/>
                <w:b/>
                <w:sz w:val="20"/>
                <w:szCs w:val="20"/>
              </w:rPr>
              <w:t>237</w:t>
            </w:r>
          </w:p>
        </w:tc>
        <w:tc>
          <w:tcPr>
            <w:tcW w:w="709" w:type="dxa"/>
          </w:tcPr>
          <w:p w:rsidR="00414BD2" w:rsidRPr="00FB4F14" w:rsidRDefault="00414BD2" w:rsidP="00414BD2">
            <w:pPr>
              <w:jc w:val="center"/>
              <w:textAlignment w:val="bottom"/>
              <w:rPr>
                <w:rFonts w:eastAsia="Calibri" w:cstheme="minorHAnsi"/>
                <w:b/>
                <w:sz w:val="20"/>
                <w:szCs w:val="20"/>
              </w:rPr>
            </w:pPr>
            <w:r>
              <w:rPr>
                <w:rFonts w:eastAsia="Calibri" w:cstheme="minorHAnsi"/>
                <w:b/>
                <w:sz w:val="20"/>
                <w:szCs w:val="20"/>
              </w:rPr>
              <w:t>537</w:t>
            </w:r>
          </w:p>
        </w:tc>
        <w:tc>
          <w:tcPr>
            <w:tcW w:w="850" w:type="dxa"/>
          </w:tcPr>
          <w:p w:rsidR="00842468" w:rsidRPr="00FB4F14" w:rsidRDefault="00CD170E" w:rsidP="00842468">
            <w:pPr>
              <w:jc w:val="center"/>
              <w:textAlignment w:val="bottom"/>
              <w:rPr>
                <w:rFonts w:eastAsia="Calibri" w:cstheme="minorHAnsi"/>
                <w:b/>
                <w:sz w:val="20"/>
                <w:szCs w:val="20"/>
              </w:rPr>
            </w:pPr>
            <w:r>
              <w:rPr>
                <w:rFonts w:eastAsia="Calibri" w:cstheme="minorHAnsi"/>
                <w:b/>
                <w:sz w:val="20"/>
                <w:szCs w:val="20"/>
              </w:rPr>
              <w:t>325</w:t>
            </w:r>
          </w:p>
        </w:tc>
        <w:tc>
          <w:tcPr>
            <w:tcW w:w="850" w:type="dxa"/>
          </w:tcPr>
          <w:p w:rsidR="00842468" w:rsidRPr="00FB4F14" w:rsidRDefault="00CD170E" w:rsidP="00842468">
            <w:pPr>
              <w:jc w:val="center"/>
              <w:textAlignment w:val="bottom"/>
              <w:rPr>
                <w:rFonts w:eastAsia="Calibri" w:cstheme="minorHAnsi"/>
                <w:b/>
                <w:sz w:val="20"/>
                <w:szCs w:val="20"/>
              </w:rPr>
            </w:pPr>
            <w:r>
              <w:rPr>
                <w:rFonts w:eastAsia="Calibri" w:cstheme="minorHAnsi"/>
                <w:b/>
                <w:sz w:val="20"/>
                <w:szCs w:val="20"/>
              </w:rPr>
              <w:t>157</w:t>
            </w:r>
          </w:p>
        </w:tc>
      </w:tr>
    </w:tbl>
    <w:p w:rsidR="00E42F46" w:rsidRDefault="00E42F46" w:rsidP="00842468">
      <w:pPr>
        <w:rPr>
          <w:rFonts w:cstheme="minorHAnsi"/>
        </w:rPr>
      </w:pPr>
    </w:p>
    <w:p w:rsidR="00CB1BB9" w:rsidRPr="007C399B" w:rsidRDefault="00CB1BB9" w:rsidP="00CB1BB9">
      <w:pPr>
        <w:pStyle w:val="Balk3"/>
        <w:rPr>
          <w:color w:val="FF0000"/>
        </w:rPr>
      </w:pPr>
      <w:bookmarkStart w:id="72" w:name="_Toc160306404"/>
      <w:r>
        <w:t>Teknolojik Kaynaklar</w:t>
      </w:r>
      <w:bookmarkEnd w:id="72"/>
      <w:r w:rsidR="007C399B">
        <w:t xml:space="preserve"> </w:t>
      </w:r>
    </w:p>
    <w:p w:rsidR="00CB1BB9" w:rsidRPr="003F6964" w:rsidRDefault="00CB1BB9" w:rsidP="00CB1BB9">
      <w:pPr>
        <w:spacing w:after="120" w:line="240" w:lineRule="auto"/>
        <w:jc w:val="both"/>
        <w:rPr>
          <w:rFonts w:eastAsia="Calibri" w:cstheme="minorHAnsi"/>
        </w:rPr>
      </w:pPr>
      <w:r w:rsidRPr="003F6964">
        <w:rPr>
          <w:rFonts w:eastAsia="Calibri" w:cstheme="minorHAnsi"/>
        </w:rPr>
        <w:t>Hizmetlerinin yararlanıcılara daha hızlı ve etkili şekilde sunulması için modüler bir yapıda kurgulanmış olan Millî Eğitim Bakanlığı Bilgi İşlem Sistemi (MEBBİS) ile kurumsal ve bireysel iş ve işlemlerin büyük bölümü yürütülmektedir.</w:t>
      </w:r>
      <w:r w:rsidRPr="003F6964">
        <w:rPr>
          <w:rFonts w:eastAsia="Calibri" w:cstheme="minorHAnsi"/>
          <w:color w:val="FF0000"/>
        </w:rPr>
        <w:t xml:space="preserve"> </w:t>
      </w:r>
      <w:r w:rsidRPr="003F6964">
        <w:rPr>
          <w:rFonts w:eastAsia="Calibri" w:cstheme="minorHAnsi"/>
        </w:rPr>
        <w:t xml:space="preserve">Aynı zamanda sistemde personel ve öğrencilerin bilgileri bulunmaktadır. MEBBİS aracılığıyla Devlet Kurumları, Yatırım İşlemleri, MEİS, e-Alacak, e-Burs, Evrak, TEFBİS, Kitap Seçim, e-Soruşturma Modülü, Sınav, Sosyal Tesis, e-Mezun, İKS, MTSK, Özel Öğretim Kurumları, Engelli Birey, RAM, Öğretmenevleri, Performans Yönetim Sistemi, Yönetici, Mal, Hizmet ve Yapım Harcamaları, </w:t>
      </w:r>
      <w:r w:rsidR="008E20BF">
        <w:rPr>
          <w:rFonts w:eastAsia="Calibri" w:cstheme="minorHAnsi"/>
        </w:rPr>
        <w:t>-</w:t>
      </w:r>
      <w:r w:rsidRPr="003F6964">
        <w:rPr>
          <w:rFonts w:eastAsia="Calibri" w:cstheme="minorHAnsi"/>
        </w:rPr>
        <w:t xml:space="preserve">Özlük, Çağrı Merkezi, Halk Eğitim, Açık Öğretim Kurumları, e-Okul, Veli Bilgilendirme Sistemi, e-Yurt, e-Akademi,  e-Katılım, gibi </w:t>
      </w:r>
      <w:proofErr w:type="gramStart"/>
      <w:r w:rsidRPr="003F6964">
        <w:rPr>
          <w:rFonts w:eastAsia="Calibri" w:cstheme="minorHAnsi"/>
        </w:rPr>
        <w:t>modüllere</w:t>
      </w:r>
      <w:proofErr w:type="gramEnd"/>
      <w:r w:rsidRPr="003F6964">
        <w:rPr>
          <w:rFonts w:eastAsia="Calibri" w:cstheme="minorHAnsi"/>
        </w:rPr>
        <w:t xml:space="preserve"> ulaşılarak çalışmalar yürütülmektedir.</w:t>
      </w:r>
      <w:r w:rsidRPr="003F6964">
        <w:rPr>
          <w:rFonts w:eastAsia="Calibri" w:cstheme="minorHAnsi"/>
          <w:color w:val="FF0000"/>
        </w:rPr>
        <w:t xml:space="preserve"> </w:t>
      </w:r>
      <w:r w:rsidRPr="003F6964">
        <w:rPr>
          <w:rFonts w:eastAsia="Calibri" w:cstheme="minorHAnsi"/>
        </w:rPr>
        <w:t>Ayrıca MEBBİS kanalıyla Müdürlüğümüz, Bakanlığımız ve ilçe teşkilatının bütün iş ve işlemleri için birimler arasında iletişim ağı kurulmuştur.</w:t>
      </w:r>
      <w:r w:rsidRPr="003F6964">
        <w:rPr>
          <w:rFonts w:eastAsia="Calibri" w:cstheme="minorHAnsi"/>
          <w:color w:val="FF0000"/>
        </w:rPr>
        <w:t xml:space="preserve"> </w:t>
      </w:r>
      <w:r w:rsidRPr="003F6964">
        <w:rPr>
          <w:rFonts w:eastAsia="Calibri" w:cstheme="minorHAnsi"/>
        </w:rPr>
        <w:t>Müdürlüğümüz resmi yazışmaları elektronik ortamda Doküman Yönetim Sistemi (DYS) üzerinden yapılmaktadır.</w:t>
      </w:r>
    </w:p>
    <w:p w:rsidR="00CB1BB9" w:rsidRPr="003F6964" w:rsidRDefault="00CB1BB9" w:rsidP="00CB1BB9">
      <w:pPr>
        <w:spacing w:after="120" w:line="240" w:lineRule="auto"/>
        <w:jc w:val="both"/>
        <w:rPr>
          <w:rFonts w:eastAsia="Calibri" w:cstheme="minorHAnsi"/>
        </w:rPr>
      </w:pPr>
      <w:r w:rsidRPr="003F6964">
        <w:rPr>
          <w:rFonts w:eastAsia="Calibri" w:cstheme="minorHAnsi"/>
        </w:rPr>
        <w:t>4982 sayılı Bilgi Edinme Hakkı Kanunu ile 3071 sayılı Dilekçe Hakkının Kullanılmasına Dair Kanun ve bağlı yönetmelikleri kapsamında; Müdürlüğümüze yönlendirilen “bilgi edinme, görüş, öneri, istek, ihbar ve şikâyet” başvuruların sevk ve koordinesi yapılmaktadır. Söz konusu başvuruların yasal işlem süresinde sonuçlandırılmasına yönelik kontrol ve denetimleri sağlanmaktır. Ayrıca, vatandaşlarımızdan yazılı olarak iletilen “bilgi edinme, görüş, öneri, istek, ihbar ve şikâyet” başvuruları da ilgili birimlere iletilmektedir.</w:t>
      </w:r>
    </w:p>
    <w:p w:rsidR="00CB1BB9" w:rsidRPr="003F6964" w:rsidRDefault="00BB3096" w:rsidP="00CB1BB9">
      <w:pPr>
        <w:spacing w:after="120" w:line="240" w:lineRule="auto"/>
        <w:jc w:val="both"/>
        <w:rPr>
          <w:rFonts w:eastAsia="Calibri" w:cstheme="minorHAnsi"/>
        </w:rPr>
      </w:pPr>
      <w:r>
        <w:rPr>
          <w:rFonts w:eastAsia="Calibri" w:cstheme="minorHAnsi"/>
        </w:rPr>
        <w:t>Turgutlu İlçe</w:t>
      </w:r>
      <w:r w:rsidR="00CB1BB9" w:rsidRPr="003F6964">
        <w:rPr>
          <w:rFonts w:eastAsia="Calibri" w:cstheme="minorHAnsi"/>
        </w:rPr>
        <w:t xml:space="preserve"> Millî Eğitim Müdürlüğü öğrenci kaydı, öğrenci nakli, personel ataması, personel nakli, personel özlük dosyaları, her türlü sınav başvuru ve sonuç bildirimi, yazılı iletişim, seminer ve kurs başvuruları, kurum tanıtımları, onarım başvuruları, kitap ihtiyacının belirlenmesi; her türlü eğitim aracı ve donatımının </w:t>
      </w:r>
      <w:proofErr w:type="gramStart"/>
      <w:r w:rsidR="00CB1BB9" w:rsidRPr="003F6964">
        <w:rPr>
          <w:rFonts w:eastAsia="Calibri" w:cstheme="minorHAnsi"/>
        </w:rPr>
        <w:t>envanterinin</w:t>
      </w:r>
      <w:proofErr w:type="gramEnd"/>
      <w:r w:rsidR="00CB1BB9" w:rsidRPr="003F6964">
        <w:rPr>
          <w:rFonts w:eastAsia="Calibri" w:cstheme="minorHAnsi"/>
        </w:rPr>
        <w:t xml:space="preserve"> çıkarılması; bilgi edinme, bilgisayar destekli eğitim kurumlarının fiziki kapasiteleri ve alt yapı durumları vb. alanlardaki iş ve işlemlerin başlatılması; yürütülmesi ve sonuçlandırılması gibi konularda bilişim teknolojilerini en üst düzeyde kullanmaktadır. Eğitim kurumlarında bilgisayar ve bilgi teknolojilerinden azami ölçüde yararlanmak amacıyla her okula teknolojik araç ve gereçler sağlanmıştır.</w:t>
      </w:r>
    </w:p>
    <w:p w:rsidR="00CB1BB9" w:rsidRPr="003F6964" w:rsidRDefault="00BB3096" w:rsidP="00CB1BB9">
      <w:pPr>
        <w:spacing w:after="120" w:line="240" w:lineRule="auto"/>
        <w:jc w:val="both"/>
        <w:rPr>
          <w:rFonts w:eastAsia="TimesNewRomanPSMT" w:cstheme="minorHAnsi"/>
        </w:rPr>
      </w:pPr>
      <w:r>
        <w:rPr>
          <w:rFonts w:eastAsia="Calibri" w:cstheme="minorHAnsi"/>
        </w:rPr>
        <w:t>Turgutlu İlçe</w:t>
      </w:r>
      <w:r w:rsidRPr="003F6964">
        <w:rPr>
          <w:rFonts w:eastAsia="Calibri" w:cstheme="minorHAnsi"/>
        </w:rPr>
        <w:t xml:space="preserve"> </w:t>
      </w:r>
      <w:r w:rsidR="00CB1BB9" w:rsidRPr="003F6964">
        <w:rPr>
          <w:rFonts w:eastAsia="TimesNewRomanPSMT" w:cstheme="minorHAnsi"/>
        </w:rPr>
        <w:t xml:space="preserve">Millî Eğitim Müdürlüğü teknolojik alanda meydana gelen gelişmelere uygun değişim anlayışı ile eğitimde kaliteyi geliştirmek, nitelikli hizmet anlayışı doğrultusunda etkin teknolojik alt yapının kullanılmasına önem vermektedir. İl ve İlçe Millî Eğitim Müdürlükleri araç gereç demirbaş durumu </w:t>
      </w:r>
      <w:r w:rsidR="00CB1BB9" w:rsidRPr="00F318AE">
        <w:rPr>
          <w:rFonts w:eastAsia="TimesNewRomanPSMT" w:cstheme="minorHAnsi"/>
        </w:rPr>
        <w:t>tablo</w:t>
      </w:r>
      <w:r w:rsidR="00CB1BB9" w:rsidRPr="003F6964">
        <w:rPr>
          <w:rFonts w:eastAsia="TimesNewRomanPSMT" w:cstheme="minorHAnsi"/>
        </w:rPr>
        <w:t>da verilmiştir.</w:t>
      </w:r>
    </w:p>
    <w:p w:rsidR="00CB1BB9" w:rsidRPr="00FB4F14" w:rsidRDefault="00CB1BB9" w:rsidP="00CB1BB9">
      <w:pPr>
        <w:tabs>
          <w:tab w:val="left" w:pos="7700"/>
        </w:tabs>
        <w:jc w:val="center"/>
        <w:rPr>
          <w:rFonts w:cstheme="minorHAnsi"/>
        </w:rPr>
      </w:pPr>
      <w:bookmarkStart w:id="73" w:name="_Toc160306440"/>
      <w:r w:rsidRPr="00F318AE">
        <w:rPr>
          <w:b/>
          <w:sz w:val="20"/>
        </w:rPr>
        <w:lastRenderedPageBreak/>
        <w:t xml:space="preserve">Tablo </w:t>
      </w:r>
      <w:r w:rsidRPr="00F318AE">
        <w:rPr>
          <w:b/>
          <w:sz w:val="20"/>
        </w:rPr>
        <w:fldChar w:fldCharType="begin"/>
      </w:r>
      <w:r w:rsidRPr="00F318AE">
        <w:rPr>
          <w:b/>
          <w:sz w:val="20"/>
        </w:rPr>
        <w:instrText xml:space="preserve"> SEQ Tablo \* ARABIC </w:instrText>
      </w:r>
      <w:r w:rsidRPr="00F318AE">
        <w:rPr>
          <w:b/>
          <w:sz w:val="20"/>
        </w:rPr>
        <w:fldChar w:fldCharType="separate"/>
      </w:r>
      <w:r w:rsidR="00FD4B4E">
        <w:rPr>
          <w:b/>
          <w:noProof/>
          <w:sz w:val="20"/>
        </w:rPr>
        <w:t>19</w:t>
      </w:r>
      <w:r w:rsidRPr="00F318AE">
        <w:rPr>
          <w:b/>
          <w:noProof/>
          <w:sz w:val="20"/>
        </w:rPr>
        <w:fldChar w:fldCharType="end"/>
      </w:r>
      <w:r w:rsidRPr="00F318AE">
        <w:rPr>
          <w:b/>
          <w:sz w:val="20"/>
        </w:rPr>
        <w:t>:</w:t>
      </w:r>
      <w:r w:rsidRPr="00F318AE">
        <w:rPr>
          <w:sz w:val="20"/>
        </w:rPr>
        <w:t xml:space="preserve"> </w:t>
      </w:r>
      <w:r w:rsidRPr="00F318AE">
        <w:rPr>
          <w:rFonts w:cstheme="minorHAnsi"/>
          <w:bCs/>
          <w:kern w:val="24"/>
          <w:sz w:val="20"/>
          <w:szCs w:val="18"/>
        </w:rPr>
        <w:t>Araç Gereç Demirbaş Durumu (İl + İlçe)</w:t>
      </w:r>
      <w:bookmarkEnd w:id="73"/>
    </w:p>
    <w:p w:rsidR="00CB1BB9" w:rsidRPr="00FB4F14" w:rsidRDefault="004D3B0A" w:rsidP="00CB1BB9">
      <w:pPr>
        <w:tabs>
          <w:tab w:val="left" w:pos="7700"/>
        </w:tabs>
        <w:rPr>
          <w:rFonts w:cstheme="minorHAnsi"/>
        </w:rPr>
      </w:pPr>
      <w:r w:rsidRPr="004D3B0A">
        <w:rPr>
          <w:rFonts w:cstheme="minorHAnsi"/>
          <w:noProof/>
          <w:lang w:eastAsia="tr-TR"/>
        </w:rPr>
        <w:drawing>
          <wp:inline distT="0" distB="0" distL="0" distR="0" wp14:anchorId="4A7B852A" wp14:editId="7FB0805C">
            <wp:extent cx="5805055" cy="3375032"/>
            <wp:effectExtent l="0" t="0" r="571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74" t="4183" r="2766" b="2708"/>
                    <a:stretch/>
                  </pic:blipFill>
                  <pic:spPr bwMode="auto">
                    <a:xfrm>
                      <a:off x="0" y="0"/>
                      <a:ext cx="5821312" cy="3384484"/>
                    </a:xfrm>
                    <a:prstGeom prst="rect">
                      <a:avLst/>
                    </a:prstGeom>
                    <a:ln>
                      <a:noFill/>
                    </a:ln>
                    <a:extLst>
                      <a:ext uri="{53640926-AAD7-44D8-BBD7-CCE9431645EC}">
                        <a14:shadowObscured xmlns:a14="http://schemas.microsoft.com/office/drawing/2010/main"/>
                      </a:ext>
                    </a:extLst>
                  </pic:spPr>
                </pic:pic>
              </a:graphicData>
            </a:graphic>
          </wp:inline>
        </w:drawing>
      </w:r>
    </w:p>
    <w:p w:rsidR="00CB1BB9" w:rsidRDefault="00CB1BB9" w:rsidP="000953D2">
      <w:pPr>
        <w:rPr>
          <w:rFonts w:cstheme="minorHAnsi"/>
        </w:rPr>
      </w:pPr>
    </w:p>
    <w:p w:rsidR="000953D2" w:rsidRPr="00FB4F14" w:rsidRDefault="000953D2" w:rsidP="000953D2">
      <w:pPr>
        <w:rPr>
          <w:rFonts w:cstheme="minorHAnsi"/>
          <w:b/>
          <w:color w:val="C00000"/>
          <w:sz w:val="32"/>
        </w:rPr>
      </w:pPr>
    </w:p>
    <w:p w:rsidR="00CB1BB9" w:rsidRPr="00FB4F14" w:rsidRDefault="00CB1BB9" w:rsidP="00CB1BB9">
      <w:pPr>
        <w:jc w:val="center"/>
        <w:rPr>
          <w:rFonts w:cstheme="minorHAnsi"/>
          <w:b/>
          <w:color w:val="C00000"/>
          <w:sz w:val="32"/>
        </w:rPr>
      </w:pPr>
    </w:p>
    <w:p w:rsidR="00CB1BB9" w:rsidRDefault="00CB1BB9" w:rsidP="00CB1BB9">
      <w:pPr>
        <w:pStyle w:val="Balk2"/>
        <w:rPr>
          <w:sz w:val="22"/>
          <w:szCs w:val="22"/>
        </w:rPr>
      </w:pPr>
      <w:bookmarkStart w:id="74" w:name="_Toc160247423"/>
    </w:p>
    <w:p w:rsidR="004D3B0A" w:rsidRDefault="004D3B0A" w:rsidP="004D3B0A">
      <w:pPr>
        <w:pStyle w:val="Balk3"/>
      </w:pPr>
      <w:bookmarkStart w:id="75" w:name="_Toc160306405"/>
      <w:r>
        <w:t>Mali Kaynaklar</w:t>
      </w:r>
      <w:bookmarkEnd w:id="75"/>
    </w:p>
    <w:p w:rsidR="004D3B0A" w:rsidRPr="004D3B0A" w:rsidRDefault="004D3B0A" w:rsidP="004D3B0A"/>
    <w:tbl>
      <w:tblPr>
        <w:tblStyle w:val="ListeTablo7Renkli-Vurgu4"/>
        <w:tblpPr w:leftFromText="141" w:rightFromText="141" w:vertAnchor="text" w:horzAnchor="margin" w:tblpXSpec="center" w:tblpY="329"/>
        <w:tblW w:w="10624" w:type="dxa"/>
        <w:tblLayout w:type="fixed"/>
        <w:tblLook w:val="04A0" w:firstRow="1" w:lastRow="0" w:firstColumn="1" w:lastColumn="0" w:noHBand="0" w:noVBand="1"/>
      </w:tblPr>
      <w:tblGrid>
        <w:gridCol w:w="520"/>
        <w:gridCol w:w="543"/>
        <w:gridCol w:w="1121"/>
        <w:gridCol w:w="1063"/>
        <w:gridCol w:w="1020"/>
        <w:gridCol w:w="1106"/>
        <w:gridCol w:w="940"/>
        <w:gridCol w:w="1006"/>
        <w:gridCol w:w="1078"/>
        <w:gridCol w:w="1020"/>
        <w:gridCol w:w="1207"/>
      </w:tblGrid>
      <w:tr w:rsidR="00891DF1" w:rsidRPr="00F92D3A" w:rsidTr="00891DF1">
        <w:trPr>
          <w:cnfStyle w:val="100000000000" w:firstRow="1" w:lastRow="0" w:firstColumn="0" w:lastColumn="0" w:oddVBand="0" w:evenVBand="0" w:oddHBand="0" w:evenHBand="0" w:firstRowFirstColumn="0" w:firstRowLastColumn="0" w:lastRowFirstColumn="0" w:lastRowLastColumn="0"/>
          <w:trHeight w:val="1419"/>
        </w:trPr>
        <w:tc>
          <w:tcPr>
            <w:cnfStyle w:val="001000000100" w:firstRow="0" w:lastRow="0" w:firstColumn="1" w:lastColumn="0" w:oddVBand="0" w:evenVBand="0" w:oddHBand="0" w:evenHBand="0" w:firstRowFirstColumn="1" w:firstRowLastColumn="0" w:lastRowFirstColumn="0" w:lastRowLastColumn="0"/>
            <w:tcW w:w="520" w:type="dxa"/>
            <w:hideMark/>
          </w:tcPr>
          <w:p w:rsidR="00891DF1" w:rsidRPr="00F92D3A" w:rsidRDefault="00891DF1" w:rsidP="00891DF1">
            <w:pPr>
              <w:jc w:val="center"/>
              <w:rPr>
                <w:rFonts w:ascii="Book Antiqua" w:eastAsia="Times New Roman" w:hAnsi="Book Antiqua" w:cs="Calibri"/>
                <w:b/>
                <w:bCs/>
                <w:color w:val="000000"/>
                <w:sz w:val="16"/>
                <w:szCs w:val="16"/>
                <w:lang w:eastAsia="tr-TR"/>
              </w:rPr>
            </w:pPr>
            <w:bookmarkStart w:id="76" w:name="_Toc160306441"/>
            <w:bookmarkStart w:id="77" w:name="_Toc160247540"/>
            <w:bookmarkEnd w:id="74"/>
            <w:r w:rsidRPr="00F92D3A">
              <w:rPr>
                <w:rFonts w:ascii="Book Antiqua" w:eastAsia="Times New Roman" w:hAnsi="Book Antiqua" w:cs="Calibri"/>
                <w:b/>
                <w:bCs/>
                <w:color w:val="000000"/>
                <w:sz w:val="16"/>
                <w:szCs w:val="16"/>
                <w:lang w:eastAsia="tr-TR"/>
              </w:rPr>
              <w:t>S.N</w:t>
            </w:r>
          </w:p>
        </w:tc>
        <w:tc>
          <w:tcPr>
            <w:tcW w:w="543" w:type="dxa"/>
            <w:hideMark/>
          </w:tcPr>
          <w:p w:rsidR="00891DF1" w:rsidRPr="00F92D3A" w:rsidRDefault="00891DF1" w:rsidP="00891DF1">
            <w:pPr>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YILLAR</w:t>
            </w:r>
          </w:p>
        </w:tc>
        <w:tc>
          <w:tcPr>
            <w:tcW w:w="1121" w:type="dxa"/>
            <w:hideMark/>
          </w:tcPr>
          <w:p w:rsidR="00891DF1" w:rsidRPr="00F92D3A" w:rsidRDefault="00891DF1" w:rsidP="00891DF1">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İNŞAAT (YATIRIM)</w:t>
            </w:r>
          </w:p>
        </w:tc>
        <w:tc>
          <w:tcPr>
            <w:tcW w:w="1063" w:type="dxa"/>
            <w:hideMark/>
          </w:tcPr>
          <w:p w:rsidR="00891DF1" w:rsidRPr="00F92D3A" w:rsidRDefault="00891DF1" w:rsidP="00891DF1">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İNŞAAT (ONARIM)</w:t>
            </w:r>
          </w:p>
        </w:tc>
        <w:tc>
          <w:tcPr>
            <w:tcW w:w="1020" w:type="dxa"/>
            <w:hideMark/>
          </w:tcPr>
          <w:p w:rsidR="00891DF1" w:rsidRPr="00F92D3A" w:rsidRDefault="00891DF1" w:rsidP="00891DF1">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DESTEK (TAŞIMALI)</w:t>
            </w:r>
          </w:p>
        </w:tc>
        <w:tc>
          <w:tcPr>
            <w:tcW w:w="1106" w:type="dxa"/>
            <w:hideMark/>
          </w:tcPr>
          <w:p w:rsidR="00891DF1" w:rsidRPr="00F92D3A" w:rsidRDefault="00891DF1" w:rsidP="00891DF1">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DESTEK (YEMEK)</w:t>
            </w:r>
          </w:p>
        </w:tc>
        <w:tc>
          <w:tcPr>
            <w:tcW w:w="940" w:type="dxa"/>
            <w:hideMark/>
          </w:tcPr>
          <w:p w:rsidR="00891DF1" w:rsidRPr="00F92D3A" w:rsidRDefault="00891DF1" w:rsidP="00891DF1">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TAMİRAT-TADİLAT-ARAÇ BAKIM VS…</w:t>
            </w:r>
          </w:p>
        </w:tc>
        <w:tc>
          <w:tcPr>
            <w:tcW w:w="1006" w:type="dxa"/>
            <w:hideMark/>
          </w:tcPr>
          <w:p w:rsidR="00891DF1" w:rsidRPr="00F92D3A" w:rsidRDefault="00891DF1" w:rsidP="00891DF1">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KANTİN GELİRLERİ</w:t>
            </w:r>
          </w:p>
        </w:tc>
        <w:tc>
          <w:tcPr>
            <w:tcW w:w="1078" w:type="dxa"/>
            <w:hideMark/>
          </w:tcPr>
          <w:p w:rsidR="00891DF1" w:rsidRPr="00F92D3A" w:rsidRDefault="00891DF1" w:rsidP="00891DF1">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HAYIRSEVER BAĞIŞLARI</w:t>
            </w:r>
          </w:p>
        </w:tc>
        <w:tc>
          <w:tcPr>
            <w:tcW w:w="1020" w:type="dxa"/>
            <w:hideMark/>
          </w:tcPr>
          <w:p w:rsidR="00891DF1" w:rsidRPr="00F92D3A" w:rsidRDefault="00891DF1" w:rsidP="00891DF1">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PROJELER - HİBELER - YURT DIŞI YURT İÇİ FONLAR</w:t>
            </w:r>
          </w:p>
        </w:tc>
        <w:tc>
          <w:tcPr>
            <w:tcW w:w="1207" w:type="dxa"/>
            <w:hideMark/>
          </w:tcPr>
          <w:p w:rsidR="00891DF1" w:rsidRPr="00F92D3A" w:rsidRDefault="00891DF1" w:rsidP="00891DF1">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GENEL TOPLAM</w:t>
            </w:r>
          </w:p>
        </w:tc>
      </w:tr>
      <w:tr w:rsidR="00891DF1" w:rsidRPr="00F92D3A" w:rsidTr="00891DF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520" w:type="dxa"/>
            <w:hideMark/>
          </w:tcPr>
          <w:p w:rsidR="00891DF1" w:rsidRPr="001E2362" w:rsidRDefault="00891DF1" w:rsidP="00891DF1">
            <w:pPr>
              <w:jc w:val="center"/>
              <w:rPr>
                <w:rFonts w:ascii="Book Antiqua" w:eastAsia="Times New Roman" w:hAnsi="Book Antiqua" w:cs="Calibri"/>
                <w:b/>
                <w:bCs/>
                <w:color w:val="000000"/>
                <w:sz w:val="20"/>
                <w:szCs w:val="20"/>
                <w:lang w:eastAsia="tr-TR"/>
              </w:rPr>
            </w:pPr>
            <w:r w:rsidRPr="001E2362">
              <w:rPr>
                <w:rFonts w:ascii="Book Antiqua" w:eastAsia="Times New Roman" w:hAnsi="Book Antiqua" w:cs="Calibri"/>
                <w:b/>
                <w:bCs/>
                <w:color w:val="000000"/>
                <w:sz w:val="20"/>
                <w:szCs w:val="20"/>
                <w:lang w:eastAsia="tr-TR"/>
              </w:rPr>
              <w:t>1</w:t>
            </w:r>
          </w:p>
        </w:tc>
        <w:tc>
          <w:tcPr>
            <w:tcW w:w="543" w:type="dxa"/>
            <w:hideMark/>
          </w:tcPr>
          <w:p w:rsidR="00891DF1" w:rsidRPr="00F92D3A" w:rsidRDefault="00891DF1" w:rsidP="00891DF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2019</w:t>
            </w:r>
          </w:p>
        </w:tc>
        <w:tc>
          <w:tcPr>
            <w:tcW w:w="1121"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12.171.613,58</w:t>
            </w:r>
          </w:p>
        </w:tc>
        <w:tc>
          <w:tcPr>
            <w:tcW w:w="1063"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6.350.000,00</w:t>
            </w:r>
          </w:p>
        </w:tc>
        <w:tc>
          <w:tcPr>
            <w:tcW w:w="1020"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36.581.522,68</w:t>
            </w:r>
          </w:p>
        </w:tc>
        <w:tc>
          <w:tcPr>
            <w:tcW w:w="1106"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14.687.135,28</w:t>
            </w:r>
          </w:p>
        </w:tc>
        <w:tc>
          <w:tcPr>
            <w:tcW w:w="940"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16.523,55</w:t>
            </w:r>
          </w:p>
        </w:tc>
        <w:tc>
          <w:tcPr>
            <w:tcW w:w="1006"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221.164,87</w:t>
            </w:r>
          </w:p>
        </w:tc>
        <w:tc>
          <w:tcPr>
            <w:tcW w:w="1078"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19.433.012,00</w:t>
            </w:r>
          </w:p>
        </w:tc>
        <w:tc>
          <w:tcPr>
            <w:tcW w:w="1020"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821.301,00</w:t>
            </w:r>
          </w:p>
        </w:tc>
        <w:tc>
          <w:tcPr>
            <w:tcW w:w="1207" w:type="dxa"/>
            <w:hideMark/>
          </w:tcPr>
          <w:p w:rsidR="00891DF1" w:rsidRPr="00F92D3A" w:rsidRDefault="00891DF1" w:rsidP="00891DF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90.282.272,96</w:t>
            </w:r>
          </w:p>
        </w:tc>
      </w:tr>
      <w:tr w:rsidR="00891DF1" w:rsidRPr="00F92D3A" w:rsidTr="00891DF1">
        <w:trPr>
          <w:trHeight w:val="173"/>
        </w:trPr>
        <w:tc>
          <w:tcPr>
            <w:cnfStyle w:val="001000000000" w:firstRow="0" w:lastRow="0" w:firstColumn="1" w:lastColumn="0" w:oddVBand="0" w:evenVBand="0" w:oddHBand="0" w:evenHBand="0" w:firstRowFirstColumn="0" w:firstRowLastColumn="0" w:lastRowFirstColumn="0" w:lastRowLastColumn="0"/>
            <w:tcW w:w="520" w:type="dxa"/>
            <w:hideMark/>
          </w:tcPr>
          <w:p w:rsidR="00891DF1" w:rsidRPr="001E2362" w:rsidRDefault="00891DF1" w:rsidP="00891DF1">
            <w:pPr>
              <w:jc w:val="center"/>
              <w:rPr>
                <w:rFonts w:ascii="Book Antiqua" w:eastAsia="Times New Roman" w:hAnsi="Book Antiqua" w:cs="Calibri"/>
                <w:b/>
                <w:bCs/>
                <w:color w:val="000000"/>
                <w:sz w:val="20"/>
                <w:szCs w:val="20"/>
                <w:lang w:eastAsia="tr-TR"/>
              </w:rPr>
            </w:pPr>
            <w:r w:rsidRPr="001E2362">
              <w:rPr>
                <w:rFonts w:ascii="Book Antiqua" w:eastAsia="Times New Roman" w:hAnsi="Book Antiqua" w:cs="Calibri"/>
                <w:b/>
                <w:bCs/>
                <w:color w:val="000000"/>
                <w:sz w:val="20"/>
                <w:szCs w:val="20"/>
                <w:lang w:eastAsia="tr-TR"/>
              </w:rPr>
              <w:t>2</w:t>
            </w:r>
          </w:p>
        </w:tc>
        <w:tc>
          <w:tcPr>
            <w:tcW w:w="543" w:type="dxa"/>
            <w:hideMark/>
          </w:tcPr>
          <w:p w:rsidR="00891DF1" w:rsidRPr="00F92D3A" w:rsidRDefault="00891DF1" w:rsidP="00891DF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2020</w:t>
            </w:r>
          </w:p>
        </w:tc>
        <w:tc>
          <w:tcPr>
            <w:tcW w:w="1121" w:type="dxa"/>
            <w:hideMark/>
          </w:tcPr>
          <w:p w:rsidR="00891DF1" w:rsidRPr="00F92D3A" w:rsidRDefault="00891DF1" w:rsidP="00891DF1">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28.002.658,30</w:t>
            </w:r>
          </w:p>
        </w:tc>
        <w:tc>
          <w:tcPr>
            <w:tcW w:w="1063" w:type="dxa"/>
            <w:hideMark/>
          </w:tcPr>
          <w:p w:rsidR="00891DF1" w:rsidRPr="00F92D3A" w:rsidRDefault="00891DF1" w:rsidP="00891DF1">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6.450.000,00</w:t>
            </w:r>
          </w:p>
        </w:tc>
        <w:tc>
          <w:tcPr>
            <w:tcW w:w="1020" w:type="dxa"/>
            <w:hideMark/>
          </w:tcPr>
          <w:p w:rsidR="00891DF1" w:rsidRPr="00F92D3A" w:rsidRDefault="00891DF1" w:rsidP="00891DF1">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40.137.423,34</w:t>
            </w:r>
          </w:p>
        </w:tc>
        <w:tc>
          <w:tcPr>
            <w:tcW w:w="1106" w:type="dxa"/>
            <w:hideMark/>
          </w:tcPr>
          <w:p w:rsidR="00891DF1" w:rsidRPr="00F92D3A" w:rsidRDefault="00891DF1" w:rsidP="00891DF1">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16.664.551,38</w:t>
            </w:r>
          </w:p>
        </w:tc>
        <w:tc>
          <w:tcPr>
            <w:tcW w:w="940" w:type="dxa"/>
            <w:hideMark/>
          </w:tcPr>
          <w:p w:rsidR="00891DF1" w:rsidRPr="00F92D3A" w:rsidRDefault="00891DF1" w:rsidP="00891DF1">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19.876,00</w:t>
            </w:r>
          </w:p>
        </w:tc>
        <w:tc>
          <w:tcPr>
            <w:tcW w:w="1006" w:type="dxa"/>
            <w:hideMark/>
          </w:tcPr>
          <w:p w:rsidR="00891DF1" w:rsidRPr="00F92D3A" w:rsidRDefault="00891DF1" w:rsidP="00891DF1">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223.991,09</w:t>
            </w:r>
          </w:p>
        </w:tc>
        <w:tc>
          <w:tcPr>
            <w:tcW w:w="1078" w:type="dxa"/>
            <w:hideMark/>
          </w:tcPr>
          <w:p w:rsidR="00891DF1" w:rsidRPr="00F92D3A" w:rsidRDefault="00891DF1" w:rsidP="00891DF1">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16.520.978,00</w:t>
            </w:r>
          </w:p>
        </w:tc>
        <w:tc>
          <w:tcPr>
            <w:tcW w:w="1020" w:type="dxa"/>
            <w:hideMark/>
          </w:tcPr>
          <w:p w:rsidR="00891DF1" w:rsidRPr="00F92D3A" w:rsidRDefault="00891DF1" w:rsidP="00891DF1">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769.447,00</w:t>
            </w:r>
          </w:p>
        </w:tc>
        <w:tc>
          <w:tcPr>
            <w:tcW w:w="1207" w:type="dxa"/>
            <w:hideMark/>
          </w:tcPr>
          <w:p w:rsidR="00891DF1" w:rsidRPr="00F92D3A" w:rsidRDefault="00891DF1" w:rsidP="00891DF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108.788.925,11</w:t>
            </w:r>
          </w:p>
        </w:tc>
      </w:tr>
      <w:tr w:rsidR="00891DF1" w:rsidRPr="00F92D3A" w:rsidTr="00891DF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520" w:type="dxa"/>
            <w:hideMark/>
          </w:tcPr>
          <w:p w:rsidR="00891DF1" w:rsidRPr="001E2362" w:rsidRDefault="00891DF1" w:rsidP="00891DF1">
            <w:pPr>
              <w:jc w:val="center"/>
              <w:rPr>
                <w:rFonts w:ascii="Book Antiqua" w:eastAsia="Times New Roman" w:hAnsi="Book Antiqua" w:cs="Calibri"/>
                <w:b/>
                <w:bCs/>
                <w:color w:val="000000"/>
                <w:sz w:val="20"/>
                <w:szCs w:val="20"/>
                <w:lang w:eastAsia="tr-TR"/>
              </w:rPr>
            </w:pPr>
            <w:r w:rsidRPr="001E2362">
              <w:rPr>
                <w:rFonts w:ascii="Book Antiqua" w:eastAsia="Times New Roman" w:hAnsi="Book Antiqua" w:cs="Calibri"/>
                <w:b/>
                <w:bCs/>
                <w:color w:val="000000"/>
                <w:sz w:val="20"/>
                <w:szCs w:val="20"/>
                <w:lang w:eastAsia="tr-TR"/>
              </w:rPr>
              <w:t>3</w:t>
            </w:r>
          </w:p>
        </w:tc>
        <w:tc>
          <w:tcPr>
            <w:tcW w:w="543" w:type="dxa"/>
            <w:hideMark/>
          </w:tcPr>
          <w:p w:rsidR="00891DF1" w:rsidRPr="00F92D3A" w:rsidRDefault="00891DF1" w:rsidP="00891DF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2021</w:t>
            </w:r>
          </w:p>
        </w:tc>
        <w:tc>
          <w:tcPr>
            <w:tcW w:w="1121"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51.322.811,00</w:t>
            </w:r>
          </w:p>
        </w:tc>
        <w:tc>
          <w:tcPr>
            <w:tcW w:w="1063"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6.785.000,00</w:t>
            </w:r>
          </w:p>
        </w:tc>
        <w:tc>
          <w:tcPr>
            <w:tcW w:w="1020"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39.182.660,04</w:t>
            </w:r>
          </w:p>
        </w:tc>
        <w:tc>
          <w:tcPr>
            <w:tcW w:w="1106"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16.306.590,26</w:t>
            </w:r>
          </w:p>
        </w:tc>
        <w:tc>
          <w:tcPr>
            <w:tcW w:w="940"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27.300,39</w:t>
            </w:r>
          </w:p>
        </w:tc>
        <w:tc>
          <w:tcPr>
            <w:tcW w:w="1006"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379.982,63</w:t>
            </w:r>
          </w:p>
        </w:tc>
        <w:tc>
          <w:tcPr>
            <w:tcW w:w="1078"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15.308.804,00</w:t>
            </w:r>
          </w:p>
        </w:tc>
        <w:tc>
          <w:tcPr>
            <w:tcW w:w="1020"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1.049.682,00</w:t>
            </w:r>
          </w:p>
        </w:tc>
        <w:tc>
          <w:tcPr>
            <w:tcW w:w="1207" w:type="dxa"/>
            <w:hideMark/>
          </w:tcPr>
          <w:p w:rsidR="00891DF1" w:rsidRPr="00F92D3A" w:rsidRDefault="00891DF1" w:rsidP="00891DF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130.362.830,32</w:t>
            </w:r>
          </w:p>
        </w:tc>
      </w:tr>
      <w:tr w:rsidR="00891DF1" w:rsidRPr="00F92D3A" w:rsidTr="00891DF1">
        <w:trPr>
          <w:trHeight w:val="173"/>
        </w:trPr>
        <w:tc>
          <w:tcPr>
            <w:cnfStyle w:val="001000000000" w:firstRow="0" w:lastRow="0" w:firstColumn="1" w:lastColumn="0" w:oddVBand="0" w:evenVBand="0" w:oddHBand="0" w:evenHBand="0" w:firstRowFirstColumn="0" w:firstRowLastColumn="0" w:lastRowFirstColumn="0" w:lastRowLastColumn="0"/>
            <w:tcW w:w="520" w:type="dxa"/>
            <w:hideMark/>
          </w:tcPr>
          <w:p w:rsidR="00891DF1" w:rsidRPr="001E2362" w:rsidRDefault="00891DF1" w:rsidP="00891DF1">
            <w:pPr>
              <w:jc w:val="center"/>
              <w:rPr>
                <w:rFonts w:ascii="Book Antiqua" w:eastAsia="Times New Roman" w:hAnsi="Book Antiqua" w:cs="Calibri"/>
                <w:b/>
                <w:bCs/>
                <w:color w:val="000000"/>
                <w:sz w:val="20"/>
                <w:szCs w:val="20"/>
                <w:lang w:eastAsia="tr-TR"/>
              </w:rPr>
            </w:pPr>
            <w:r w:rsidRPr="001E2362">
              <w:rPr>
                <w:rFonts w:ascii="Book Antiqua" w:eastAsia="Times New Roman" w:hAnsi="Book Antiqua" w:cs="Calibri"/>
                <w:b/>
                <w:bCs/>
                <w:color w:val="000000"/>
                <w:sz w:val="20"/>
                <w:szCs w:val="20"/>
                <w:lang w:eastAsia="tr-TR"/>
              </w:rPr>
              <w:t>4</w:t>
            </w:r>
          </w:p>
        </w:tc>
        <w:tc>
          <w:tcPr>
            <w:tcW w:w="543" w:type="dxa"/>
            <w:hideMark/>
          </w:tcPr>
          <w:p w:rsidR="00891DF1" w:rsidRPr="00F92D3A" w:rsidRDefault="00891DF1" w:rsidP="00891DF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Pr>
                <w:rFonts w:ascii="Book Antiqua" w:eastAsia="Times New Roman" w:hAnsi="Book Antiqua" w:cs="Calibri"/>
                <w:color w:val="000000"/>
                <w:sz w:val="16"/>
                <w:szCs w:val="16"/>
                <w:lang w:eastAsia="tr-TR"/>
              </w:rPr>
              <w:t>2022</w:t>
            </w:r>
          </w:p>
        </w:tc>
        <w:tc>
          <w:tcPr>
            <w:tcW w:w="1121" w:type="dxa"/>
            <w:hideMark/>
          </w:tcPr>
          <w:p w:rsidR="00891DF1" w:rsidRPr="00F92D3A" w:rsidRDefault="00891DF1" w:rsidP="00891DF1">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70.454.351,40</w:t>
            </w:r>
          </w:p>
        </w:tc>
        <w:tc>
          <w:tcPr>
            <w:tcW w:w="1063" w:type="dxa"/>
            <w:hideMark/>
          </w:tcPr>
          <w:p w:rsidR="00891DF1" w:rsidRPr="00F92D3A" w:rsidRDefault="00891DF1" w:rsidP="00891DF1">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5.297.000,00</w:t>
            </w:r>
          </w:p>
        </w:tc>
        <w:tc>
          <w:tcPr>
            <w:tcW w:w="1020" w:type="dxa"/>
            <w:hideMark/>
          </w:tcPr>
          <w:p w:rsidR="00891DF1" w:rsidRPr="00F92D3A" w:rsidRDefault="00891DF1" w:rsidP="00891DF1">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45.746.797,74</w:t>
            </w:r>
          </w:p>
        </w:tc>
        <w:tc>
          <w:tcPr>
            <w:tcW w:w="1106" w:type="dxa"/>
            <w:hideMark/>
          </w:tcPr>
          <w:p w:rsidR="00891DF1" w:rsidRPr="00F92D3A" w:rsidRDefault="00891DF1" w:rsidP="00891DF1">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16.985.618,19</w:t>
            </w:r>
          </w:p>
        </w:tc>
        <w:tc>
          <w:tcPr>
            <w:tcW w:w="940" w:type="dxa"/>
            <w:hideMark/>
          </w:tcPr>
          <w:p w:rsidR="00891DF1" w:rsidRPr="00F92D3A" w:rsidRDefault="00891DF1" w:rsidP="00891DF1">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28.794,00</w:t>
            </w:r>
          </w:p>
        </w:tc>
        <w:tc>
          <w:tcPr>
            <w:tcW w:w="1006" w:type="dxa"/>
            <w:hideMark/>
          </w:tcPr>
          <w:p w:rsidR="00891DF1" w:rsidRPr="00F92D3A" w:rsidRDefault="00891DF1" w:rsidP="00891DF1">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382.348,04</w:t>
            </w:r>
          </w:p>
        </w:tc>
        <w:tc>
          <w:tcPr>
            <w:tcW w:w="1078" w:type="dxa"/>
            <w:hideMark/>
          </w:tcPr>
          <w:p w:rsidR="00891DF1" w:rsidRPr="00F92D3A" w:rsidRDefault="00891DF1" w:rsidP="00891DF1">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13.891.232,20</w:t>
            </w:r>
          </w:p>
        </w:tc>
        <w:tc>
          <w:tcPr>
            <w:tcW w:w="1020" w:type="dxa"/>
            <w:hideMark/>
          </w:tcPr>
          <w:p w:rsidR="00891DF1" w:rsidRPr="00F92D3A" w:rsidRDefault="00891DF1" w:rsidP="00891DF1">
            <w:pPr>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16"/>
                <w:szCs w:val="16"/>
                <w:lang w:eastAsia="tr-TR"/>
              </w:rPr>
            </w:pPr>
            <w:r w:rsidRPr="00F92D3A">
              <w:rPr>
                <w:rFonts w:ascii="Book Antiqua" w:eastAsia="Times New Roman" w:hAnsi="Book Antiqua" w:cs="Calibri"/>
                <w:color w:val="000000"/>
                <w:sz w:val="16"/>
                <w:szCs w:val="16"/>
                <w:lang w:eastAsia="tr-TR"/>
              </w:rPr>
              <w:t>644.599,00</w:t>
            </w:r>
          </w:p>
        </w:tc>
        <w:tc>
          <w:tcPr>
            <w:tcW w:w="1207" w:type="dxa"/>
            <w:hideMark/>
          </w:tcPr>
          <w:p w:rsidR="00891DF1" w:rsidRPr="00F92D3A" w:rsidRDefault="00891DF1" w:rsidP="00891DF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153.430.740,57</w:t>
            </w:r>
          </w:p>
        </w:tc>
      </w:tr>
      <w:tr w:rsidR="00891DF1" w:rsidRPr="00F92D3A" w:rsidTr="00891DF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063" w:type="dxa"/>
            <w:gridSpan w:val="2"/>
            <w:hideMark/>
          </w:tcPr>
          <w:p w:rsidR="00891DF1" w:rsidRPr="00F92D3A" w:rsidRDefault="00891DF1" w:rsidP="00891DF1">
            <w:pPr>
              <w:jc w:val="center"/>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TOPLAM</w:t>
            </w:r>
          </w:p>
        </w:tc>
        <w:tc>
          <w:tcPr>
            <w:tcW w:w="1121" w:type="dxa"/>
            <w:hideMark/>
          </w:tcPr>
          <w:p w:rsidR="00891DF1" w:rsidRPr="00F92D3A" w:rsidRDefault="00891DF1" w:rsidP="00891DF1">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161.951.434,28</w:t>
            </w:r>
          </w:p>
        </w:tc>
        <w:tc>
          <w:tcPr>
            <w:tcW w:w="1063" w:type="dxa"/>
            <w:hideMark/>
          </w:tcPr>
          <w:p w:rsidR="00891DF1" w:rsidRPr="00F92D3A" w:rsidRDefault="00891DF1" w:rsidP="00891DF1">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24.882.000,00</w:t>
            </w:r>
          </w:p>
        </w:tc>
        <w:tc>
          <w:tcPr>
            <w:tcW w:w="1020"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161.648.403,80</w:t>
            </w:r>
          </w:p>
        </w:tc>
        <w:tc>
          <w:tcPr>
            <w:tcW w:w="1106"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64.643.895,11</w:t>
            </w:r>
          </w:p>
        </w:tc>
        <w:tc>
          <w:tcPr>
            <w:tcW w:w="940" w:type="dxa"/>
            <w:hideMark/>
          </w:tcPr>
          <w:p w:rsidR="00891DF1" w:rsidRPr="00F92D3A" w:rsidRDefault="00891DF1" w:rsidP="00891DF1">
            <w:pPr>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92.493,94</w:t>
            </w:r>
          </w:p>
        </w:tc>
        <w:tc>
          <w:tcPr>
            <w:tcW w:w="1006" w:type="dxa"/>
            <w:hideMark/>
          </w:tcPr>
          <w:p w:rsidR="00891DF1" w:rsidRPr="00F92D3A" w:rsidRDefault="00891DF1" w:rsidP="00891DF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1.207.486,63</w:t>
            </w:r>
          </w:p>
        </w:tc>
        <w:tc>
          <w:tcPr>
            <w:tcW w:w="1078" w:type="dxa"/>
            <w:hideMark/>
          </w:tcPr>
          <w:p w:rsidR="00891DF1" w:rsidRPr="00F92D3A" w:rsidRDefault="00891DF1" w:rsidP="00891DF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65.154.026,20</w:t>
            </w:r>
          </w:p>
        </w:tc>
        <w:tc>
          <w:tcPr>
            <w:tcW w:w="1020" w:type="dxa"/>
            <w:hideMark/>
          </w:tcPr>
          <w:p w:rsidR="00891DF1" w:rsidRPr="00F92D3A" w:rsidRDefault="00891DF1" w:rsidP="00891DF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3.285.029,00</w:t>
            </w:r>
          </w:p>
        </w:tc>
        <w:tc>
          <w:tcPr>
            <w:tcW w:w="1207" w:type="dxa"/>
            <w:hideMark/>
          </w:tcPr>
          <w:p w:rsidR="00891DF1" w:rsidRPr="00F92D3A" w:rsidRDefault="00891DF1" w:rsidP="00891DF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16"/>
                <w:szCs w:val="16"/>
                <w:lang w:eastAsia="tr-TR"/>
              </w:rPr>
            </w:pPr>
            <w:r w:rsidRPr="00F92D3A">
              <w:rPr>
                <w:rFonts w:ascii="Book Antiqua" w:eastAsia="Times New Roman" w:hAnsi="Book Antiqua" w:cs="Calibri"/>
                <w:b/>
                <w:bCs/>
                <w:color w:val="000000"/>
                <w:sz w:val="16"/>
                <w:szCs w:val="16"/>
                <w:lang w:eastAsia="tr-TR"/>
              </w:rPr>
              <w:t>482.864.768,96</w:t>
            </w:r>
          </w:p>
        </w:tc>
      </w:tr>
    </w:tbl>
    <w:p w:rsidR="00935429" w:rsidRPr="004D3B0A" w:rsidRDefault="00CB1BB9" w:rsidP="004D3B0A">
      <w:pPr>
        <w:pStyle w:val="ResimYazs"/>
        <w:keepNext/>
        <w:jc w:val="center"/>
        <w:rPr>
          <w:rFonts w:cstheme="minorHAnsi"/>
          <w:b/>
          <w:i w:val="0"/>
          <w:sz w:val="20"/>
        </w:rPr>
      </w:pPr>
      <w:r w:rsidRPr="004D3B0A">
        <w:rPr>
          <w:b/>
          <w:i w:val="0"/>
          <w:color w:val="auto"/>
          <w:sz w:val="20"/>
        </w:rPr>
        <w:lastRenderedPageBreak/>
        <w:t xml:space="preserve">Tablo </w:t>
      </w:r>
      <w:r w:rsidRPr="004D3B0A">
        <w:rPr>
          <w:b/>
          <w:i w:val="0"/>
          <w:color w:val="auto"/>
          <w:sz w:val="20"/>
        </w:rPr>
        <w:fldChar w:fldCharType="begin"/>
      </w:r>
      <w:r w:rsidRPr="004D3B0A">
        <w:rPr>
          <w:b/>
          <w:i w:val="0"/>
          <w:color w:val="auto"/>
          <w:sz w:val="20"/>
        </w:rPr>
        <w:instrText xml:space="preserve"> SEQ Tablo \* ARABIC </w:instrText>
      </w:r>
      <w:r w:rsidRPr="004D3B0A">
        <w:rPr>
          <w:b/>
          <w:i w:val="0"/>
          <w:color w:val="auto"/>
          <w:sz w:val="20"/>
        </w:rPr>
        <w:fldChar w:fldCharType="separate"/>
      </w:r>
      <w:r w:rsidR="00FD4B4E">
        <w:rPr>
          <w:b/>
          <w:i w:val="0"/>
          <w:noProof/>
          <w:color w:val="auto"/>
          <w:sz w:val="20"/>
        </w:rPr>
        <w:t>20</w:t>
      </w:r>
      <w:r w:rsidRPr="004D3B0A">
        <w:rPr>
          <w:b/>
          <w:i w:val="0"/>
          <w:noProof/>
          <w:color w:val="auto"/>
          <w:sz w:val="20"/>
        </w:rPr>
        <w:fldChar w:fldCharType="end"/>
      </w:r>
      <w:r w:rsidRPr="004D3B0A">
        <w:rPr>
          <w:b/>
          <w:i w:val="0"/>
          <w:color w:val="auto"/>
          <w:sz w:val="20"/>
        </w:rPr>
        <w:t xml:space="preserve">: </w:t>
      </w:r>
      <w:r w:rsidRPr="004D3B0A">
        <w:rPr>
          <w:rFonts w:cstheme="minorHAnsi"/>
          <w:i w:val="0"/>
          <w:color w:val="auto"/>
          <w:sz w:val="20"/>
        </w:rPr>
        <w:t>Geçmiş Yıllara Ait Mali Kaynaklar</w:t>
      </w:r>
      <w:bookmarkEnd w:id="76"/>
      <w:bookmarkEnd w:id="77"/>
    </w:p>
    <w:p w:rsidR="00CB1BB9" w:rsidRPr="004D3B0A" w:rsidRDefault="00CB1BB9" w:rsidP="004D3B0A">
      <w:pPr>
        <w:pStyle w:val="ResimYazs"/>
        <w:keepNext/>
        <w:jc w:val="center"/>
        <w:rPr>
          <w:rFonts w:cstheme="minorHAnsi"/>
          <w:b/>
          <w:i w:val="0"/>
          <w:sz w:val="20"/>
        </w:rPr>
      </w:pPr>
    </w:p>
    <w:p w:rsidR="004D3B0A" w:rsidRPr="007C399B" w:rsidRDefault="004D3B0A" w:rsidP="00967DF6">
      <w:pPr>
        <w:pStyle w:val="Balk1"/>
        <w:rPr>
          <w:color w:val="FF0000"/>
        </w:rPr>
      </w:pPr>
      <w:bookmarkStart w:id="78" w:name="_Toc160247424"/>
      <w:bookmarkStart w:id="79" w:name="_Toc160306406"/>
      <w:r w:rsidRPr="006C5583">
        <w:t>POL</w:t>
      </w:r>
      <w:r>
        <w:t>İ</w:t>
      </w:r>
      <w:r w:rsidRPr="006C5583">
        <w:t>T</w:t>
      </w:r>
      <w:r>
        <w:t>İ</w:t>
      </w:r>
      <w:r w:rsidRPr="006C5583">
        <w:t>K, EKONOM</w:t>
      </w:r>
      <w:r>
        <w:t>İ</w:t>
      </w:r>
      <w:r w:rsidRPr="006C5583">
        <w:t>K, SOSYOKÜLTÜREL,</w:t>
      </w:r>
      <w:r>
        <w:t xml:space="preserve"> </w:t>
      </w:r>
      <w:r w:rsidRPr="006C5583">
        <w:t>TEKNOLOJ</w:t>
      </w:r>
      <w:r>
        <w:t>İ</w:t>
      </w:r>
      <w:r w:rsidRPr="006C5583">
        <w:t>K, YASAL VE EKOLOJ</w:t>
      </w:r>
      <w:r>
        <w:t>İ</w:t>
      </w:r>
      <w:r w:rsidRPr="006C5583">
        <w:t>K</w:t>
      </w:r>
      <w:r>
        <w:t xml:space="preserve"> </w:t>
      </w:r>
      <w:r w:rsidRPr="006C5583">
        <w:t>(PESTLE) ANAL</w:t>
      </w:r>
      <w:r>
        <w:t>İ</w:t>
      </w:r>
      <w:r w:rsidRPr="006C5583">
        <w:t>Z</w:t>
      </w:r>
      <w:bookmarkEnd w:id="78"/>
      <w:bookmarkEnd w:id="79"/>
      <w:r w:rsidR="007C399B">
        <w:t xml:space="preserve"> </w:t>
      </w:r>
    </w:p>
    <w:p w:rsidR="004D3B0A" w:rsidRPr="00FB4F14" w:rsidRDefault="004D3B0A" w:rsidP="00D92B18">
      <w:pPr>
        <w:spacing w:after="120" w:line="240" w:lineRule="auto"/>
        <w:ind w:left="119"/>
        <w:jc w:val="both"/>
        <w:rPr>
          <w:rFonts w:eastAsia="Book Antiqua" w:cstheme="minorHAnsi"/>
          <w:sz w:val="24"/>
          <w:szCs w:val="24"/>
          <w:lang w:eastAsia="tr-TR"/>
        </w:rPr>
      </w:pPr>
      <w:r w:rsidRPr="00FB4F14">
        <w:rPr>
          <w:rFonts w:eastAsia="Book Antiqua" w:cstheme="minorHAnsi"/>
          <w:sz w:val="24"/>
          <w:szCs w:val="24"/>
          <w:lang w:eastAsia="tr-TR"/>
        </w:rPr>
        <w:t>PESTLE analiziyle İl</w:t>
      </w:r>
      <w:r w:rsidR="000943C5">
        <w:rPr>
          <w:rFonts w:eastAsia="Book Antiqua" w:cstheme="minorHAnsi"/>
          <w:sz w:val="24"/>
          <w:szCs w:val="24"/>
          <w:lang w:eastAsia="tr-TR"/>
        </w:rPr>
        <w:t>çe</w:t>
      </w:r>
      <w:r w:rsidRPr="00FB4F14">
        <w:rPr>
          <w:rFonts w:eastAsia="Book Antiqua" w:cstheme="minorHAnsi"/>
          <w:sz w:val="24"/>
          <w:szCs w:val="24"/>
          <w:lang w:eastAsia="tr-TR"/>
        </w:rPr>
        <w:t xml:space="preserve"> </w:t>
      </w:r>
      <w:r w:rsidRPr="004D3C46">
        <w:rPr>
          <w:rFonts w:eastAsia="Book Antiqua" w:cstheme="minorHAnsi"/>
          <w:sz w:val="24"/>
          <w:szCs w:val="24"/>
          <w:lang w:eastAsia="tr-TR"/>
        </w:rPr>
        <w:t>Millî</w:t>
      </w:r>
      <w:r w:rsidRPr="00FB4F14">
        <w:rPr>
          <w:rFonts w:eastAsia="Book Antiqua" w:cstheme="minorHAnsi"/>
          <w:sz w:val="24"/>
          <w:szCs w:val="24"/>
          <w:lang w:eastAsia="tr-TR"/>
        </w:rPr>
        <w:t xml:space="preserve"> Eğitim Müdürlüğümüz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tbl>
      <w:tblPr>
        <w:tblStyle w:val="TabloKlavuzu"/>
        <w:tblW w:w="9209"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1276"/>
        <w:gridCol w:w="1701"/>
        <w:gridCol w:w="1985"/>
        <w:gridCol w:w="2121"/>
        <w:gridCol w:w="2126"/>
      </w:tblGrid>
      <w:tr w:rsidR="004D3B0A" w:rsidRPr="00890BB7" w:rsidTr="00D92B18">
        <w:trPr>
          <w:trHeight w:val="267"/>
          <w:jc w:val="center"/>
        </w:trPr>
        <w:tc>
          <w:tcPr>
            <w:tcW w:w="9209" w:type="dxa"/>
            <w:gridSpan w:val="5"/>
          </w:tcPr>
          <w:p w:rsidR="004D3B0A" w:rsidRPr="00890BB7" w:rsidRDefault="004D3B0A" w:rsidP="00762812">
            <w:pPr>
              <w:jc w:val="center"/>
              <w:rPr>
                <w:rFonts w:cstheme="minorHAnsi"/>
                <w:sz w:val="20"/>
                <w:szCs w:val="20"/>
              </w:rPr>
            </w:pPr>
            <w:bookmarkStart w:id="80" w:name="_Toc160247541"/>
            <w:bookmarkStart w:id="81" w:name="_Toc160306442"/>
            <w:r w:rsidRPr="004D3B0A">
              <w:rPr>
                <w:b/>
                <w:sz w:val="20"/>
              </w:rPr>
              <w:t xml:space="preserve">Tablo </w:t>
            </w:r>
            <w:r w:rsidRPr="004D3B0A">
              <w:rPr>
                <w:b/>
                <w:sz w:val="20"/>
              </w:rPr>
              <w:fldChar w:fldCharType="begin"/>
            </w:r>
            <w:r w:rsidRPr="004D3B0A">
              <w:rPr>
                <w:b/>
                <w:sz w:val="20"/>
              </w:rPr>
              <w:instrText xml:space="preserve"> SEQ Tablo \* ARABIC </w:instrText>
            </w:r>
            <w:r w:rsidRPr="004D3B0A">
              <w:rPr>
                <w:b/>
                <w:sz w:val="20"/>
              </w:rPr>
              <w:fldChar w:fldCharType="separate"/>
            </w:r>
            <w:r w:rsidR="00FD4B4E">
              <w:rPr>
                <w:b/>
                <w:noProof/>
                <w:sz w:val="20"/>
              </w:rPr>
              <w:t>21</w:t>
            </w:r>
            <w:r w:rsidRPr="004D3B0A">
              <w:rPr>
                <w:b/>
                <w:noProof/>
                <w:sz w:val="20"/>
              </w:rPr>
              <w:fldChar w:fldCharType="end"/>
            </w:r>
            <w:r w:rsidRPr="004D3B0A">
              <w:rPr>
                <w:b/>
                <w:sz w:val="20"/>
              </w:rPr>
              <w:t>:</w:t>
            </w:r>
            <w:r w:rsidRPr="00F318AE">
              <w:rPr>
                <w:sz w:val="20"/>
              </w:rPr>
              <w:t xml:space="preserve"> </w:t>
            </w:r>
            <w:r w:rsidRPr="004D3B0A">
              <w:rPr>
                <w:rFonts w:cstheme="minorHAnsi"/>
                <w:sz w:val="20"/>
              </w:rPr>
              <w:t>PESTLE Analizi</w:t>
            </w:r>
            <w:bookmarkEnd w:id="80"/>
            <w:bookmarkEnd w:id="81"/>
            <w:r w:rsidR="007C399B">
              <w:rPr>
                <w:rFonts w:cstheme="minorHAnsi"/>
                <w:sz w:val="20"/>
              </w:rPr>
              <w:t xml:space="preserve"> </w:t>
            </w:r>
          </w:p>
        </w:tc>
      </w:tr>
      <w:tr w:rsidR="004D3B0A" w:rsidRPr="00890BB7" w:rsidTr="00D92B18">
        <w:trPr>
          <w:trHeight w:val="267"/>
          <w:jc w:val="center"/>
        </w:trPr>
        <w:tc>
          <w:tcPr>
            <w:tcW w:w="1276" w:type="dxa"/>
            <w:vMerge w:val="restart"/>
          </w:tcPr>
          <w:p w:rsidR="004D3B0A" w:rsidRPr="004D3B0A" w:rsidRDefault="004D3B0A" w:rsidP="00496097">
            <w:pPr>
              <w:jc w:val="center"/>
              <w:rPr>
                <w:rFonts w:cstheme="minorHAnsi"/>
                <w:b/>
                <w:sz w:val="20"/>
                <w:szCs w:val="20"/>
              </w:rPr>
            </w:pPr>
            <w:r w:rsidRPr="004D3B0A">
              <w:rPr>
                <w:rFonts w:cstheme="minorHAnsi"/>
                <w:b/>
                <w:sz w:val="20"/>
                <w:szCs w:val="20"/>
              </w:rPr>
              <w:t>ETKENLER</w:t>
            </w:r>
          </w:p>
        </w:tc>
        <w:tc>
          <w:tcPr>
            <w:tcW w:w="1701" w:type="dxa"/>
            <w:vMerge w:val="restart"/>
          </w:tcPr>
          <w:p w:rsidR="004D3B0A" w:rsidRPr="004D3B0A" w:rsidRDefault="004D3B0A" w:rsidP="00496097">
            <w:pPr>
              <w:jc w:val="center"/>
              <w:rPr>
                <w:rFonts w:cstheme="minorHAnsi"/>
                <w:b/>
                <w:sz w:val="20"/>
                <w:szCs w:val="20"/>
              </w:rPr>
            </w:pPr>
            <w:r w:rsidRPr="004D3B0A">
              <w:rPr>
                <w:rFonts w:cstheme="minorHAnsi"/>
                <w:b/>
                <w:sz w:val="20"/>
                <w:szCs w:val="20"/>
              </w:rPr>
              <w:t>TESPİTLER (ETKENLER / SORUNLAR)</w:t>
            </w:r>
          </w:p>
        </w:tc>
        <w:tc>
          <w:tcPr>
            <w:tcW w:w="4106" w:type="dxa"/>
            <w:gridSpan w:val="2"/>
          </w:tcPr>
          <w:p w:rsidR="004D3B0A" w:rsidRPr="004D3B0A" w:rsidRDefault="004D3B0A" w:rsidP="00496097">
            <w:pPr>
              <w:jc w:val="center"/>
              <w:rPr>
                <w:rFonts w:cstheme="minorHAnsi"/>
                <w:b/>
                <w:sz w:val="20"/>
                <w:szCs w:val="20"/>
              </w:rPr>
            </w:pPr>
            <w:r w:rsidRPr="004D3B0A">
              <w:rPr>
                <w:rFonts w:cstheme="minorHAnsi"/>
                <w:b/>
                <w:sz w:val="20"/>
                <w:szCs w:val="20"/>
              </w:rPr>
              <w:t>MÜDÜRLÜĞÜMÜZE ETKİSİ</w:t>
            </w:r>
          </w:p>
        </w:tc>
        <w:tc>
          <w:tcPr>
            <w:tcW w:w="2126" w:type="dxa"/>
            <w:tcBorders>
              <w:bottom w:val="nil"/>
            </w:tcBorders>
          </w:tcPr>
          <w:p w:rsidR="004D3B0A" w:rsidRDefault="004D3B0A" w:rsidP="00496097">
            <w:pPr>
              <w:jc w:val="center"/>
              <w:rPr>
                <w:rFonts w:cstheme="minorHAnsi"/>
                <w:b/>
                <w:sz w:val="20"/>
                <w:szCs w:val="20"/>
              </w:rPr>
            </w:pPr>
          </w:p>
          <w:p w:rsidR="004D3B0A" w:rsidRPr="004D3B0A" w:rsidRDefault="004D3B0A" w:rsidP="00496097">
            <w:pPr>
              <w:jc w:val="center"/>
              <w:rPr>
                <w:rFonts w:cstheme="minorHAnsi"/>
                <w:b/>
                <w:sz w:val="20"/>
                <w:szCs w:val="20"/>
              </w:rPr>
            </w:pPr>
            <w:r w:rsidRPr="004D3B0A">
              <w:rPr>
                <w:rFonts w:cstheme="minorHAnsi"/>
                <w:b/>
                <w:sz w:val="20"/>
                <w:szCs w:val="20"/>
              </w:rPr>
              <w:t>NE YAPILMALI?</w:t>
            </w:r>
          </w:p>
        </w:tc>
      </w:tr>
      <w:tr w:rsidR="004D3B0A" w:rsidRPr="00890BB7" w:rsidTr="00D92B18">
        <w:trPr>
          <w:trHeight w:val="308"/>
          <w:jc w:val="center"/>
        </w:trPr>
        <w:tc>
          <w:tcPr>
            <w:tcW w:w="1276" w:type="dxa"/>
            <w:vMerge/>
          </w:tcPr>
          <w:p w:rsidR="004D3B0A" w:rsidRPr="00890BB7" w:rsidRDefault="004D3B0A" w:rsidP="00496097">
            <w:pPr>
              <w:rPr>
                <w:rFonts w:cstheme="minorHAnsi"/>
                <w:sz w:val="20"/>
                <w:szCs w:val="20"/>
              </w:rPr>
            </w:pPr>
          </w:p>
        </w:tc>
        <w:tc>
          <w:tcPr>
            <w:tcW w:w="1701" w:type="dxa"/>
            <w:vMerge/>
          </w:tcPr>
          <w:p w:rsidR="004D3B0A" w:rsidRPr="00890BB7" w:rsidRDefault="004D3B0A" w:rsidP="00496097">
            <w:pPr>
              <w:rPr>
                <w:rFonts w:cstheme="minorHAnsi"/>
                <w:sz w:val="20"/>
                <w:szCs w:val="20"/>
              </w:rPr>
            </w:pPr>
          </w:p>
        </w:tc>
        <w:tc>
          <w:tcPr>
            <w:tcW w:w="1985" w:type="dxa"/>
          </w:tcPr>
          <w:p w:rsidR="004D3B0A" w:rsidRPr="00890BB7" w:rsidRDefault="004D3B0A" w:rsidP="00496097">
            <w:pPr>
              <w:jc w:val="center"/>
              <w:rPr>
                <w:rFonts w:cstheme="minorHAnsi"/>
                <w:b/>
                <w:sz w:val="20"/>
                <w:szCs w:val="20"/>
              </w:rPr>
            </w:pPr>
            <w:r w:rsidRPr="00890BB7">
              <w:rPr>
                <w:rFonts w:cstheme="minorHAnsi"/>
                <w:b/>
                <w:sz w:val="20"/>
                <w:szCs w:val="20"/>
              </w:rPr>
              <w:t>FIRSATLAR</w:t>
            </w:r>
          </w:p>
        </w:tc>
        <w:tc>
          <w:tcPr>
            <w:tcW w:w="2121" w:type="dxa"/>
          </w:tcPr>
          <w:p w:rsidR="004D3B0A" w:rsidRPr="00890BB7" w:rsidRDefault="004D3B0A" w:rsidP="00496097">
            <w:pPr>
              <w:jc w:val="center"/>
              <w:rPr>
                <w:rFonts w:cstheme="minorHAnsi"/>
                <w:b/>
                <w:sz w:val="20"/>
                <w:szCs w:val="20"/>
              </w:rPr>
            </w:pPr>
            <w:r w:rsidRPr="00890BB7">
              <w:rPr>
                <w:rFonts w:cstheme="minorHAnsi"/>
                <w:b/>
                <w:sz w:val="20"/>
                <w:szCs w:val="20"/>
              </w:rPr>
              <w:t>TEHDİTLER</w:t>
            </w:r>
          </w:p>
        </w:tc>
        <w:tc>
          <w:tcPr>
            <w:tcW w:w="2126" w:type="dxa"/>
            <w:tcBorders>
              <w:top w:val="nil"/>
            </w:tcBorders>
          </w:tcPr>
          <w:p w:rsidR="004D3B0A" w:rsidRPr="00890BB7" w:rsidRDefault="004D3B0A" w:rsidP="00496097">
            <w:pPr>
              <w:rPr>
                <w:rFonts w:cstheme="minorHAnsi"/>
                <w:sz w:val="20"/>
                <w:szCs w:val="20"/>
              </w:rPr>
            </w:pPr>
          </w:p>
        </w:tc>
      </w:tr>
      <w:tr w:rsidR="004D3B0A" w:rsidRPr="00890BB7" w:rsidTr="00D92B18">
        <w:trPr>
          <w:trHeight w:val="1404"/>
          <w:jc w:val="center"/>
        </w:trPr>
        <w:tc>
          <w:tcPr>
            <w:tcW w:w="1276" w:type="dxa"/>
          </w:tcPr>
          <w:p w:rsidR="004D3B0A" w:rsidRPr="004D3B0A" w:rsidRDefault="004D3B0A" w:rsidP="00496097">
            <w:pPr>
              <w:rPr>
                <w:rFonts w:cstheme="minorHAnsi"/>
                <w:b/>
                <w:sz w:val="20"/>
                <w:szCs w:val="20"/>
              </w:rPr>
            </w:pPr>
            <w:r w:rsidRPr="004D3B0A">
              <w:rPr>
                <w:rFonts w:cstheme="minorHAnsi"/>
                <w:b/>
                <w:sz w:val="20"/>
                <w:szCs w:val="20"/>
              </w:rPr>
              <w:t>POLİTİK</w:t>
            </w:r>
          </w:p>
        </w:tc>
        <w:tc>
          <w:tcPr>
            <w:tcW w:w="1701" w:type="dxa"/>
          </w:tcPr>
          <w:p w:rsidR="004D3B0A" w:rsidRPr="00890BB7" w:rsidRDefault="004D3B0A" w:rsidP="00496097">
            <w:pPr>
              <w:rPr>
                <w:rFonts w:cstheme="minorHAnsi"/>
                <w:sz w:val="20"/>
                <w:szCs w:val="20"/>
              </w:rPr>
            </w:pPr>
            <w:r w:rsidRPr="00890BB7">
              <w:rPr>
                <w:rFonts w:cstheme="minorHAnsi"/>
                <w:sz w:val="20"/>
                <w:szCs w:val="20"/>
              </w:rPr>
              <w:t>Siyasi yöneticilerin ve sivil toplum örgütlerinin eğitime yönelik ilgisi</w:t>
            </w:r>
          </w:p>
        </w:tc>
        <w:tc>
          <w:tcPr>
            <w:tcW w:w="1985" w:type="dxa"/>
          </w:tcPr>
          <w:p w:rsidR="004D3B0A" w:rsidRPr="00890BB7" w:rsidRDefault="004D3B0A" w:rsidP="00496097">
            <w:pPr>
              <w:pStyle w:val="AralkYok"/>
              <w:rPr>
                <w:rFonts w:cstheme="minorHAnsi"/>
                <w:sz w:val="20"/>
                <w:szCs w:val="20"/>
              </w:rPr>
            </w:pPr>
            <w:r w:rsidRPr="00890BB7">
              <w:rPr>
                <w:rFonts w:cstheme="minorHAnsi"/>
                <w:sz w:val="20"/>
                <w:szCs w:val="20"/>
              </w:rPr>
              <w:t>Siyasi yöneticilerin ve sivil toplum örgütlerinin eğitime ilişkin çalışmalara olumlu ilgi ve katkısı</w:t>
            </w:r>
            <w:r w:rsidRPr="00890BB7">
              <w:rPr>
                <w:rFonts w:cstheme="minorHAnsi"/>
                <w:sz w:val="20"/>
                <w:szCs w:val="20"/>
              </w:rPr>
              <w:tab/>
            </w:r>
          </w:p>
        </w:tc>
        <w:tc>
          <w:tcPr>
            <w:tcW w:w="2121" w:type="dxa"/>
          </w:tcPr>
          <w:p w:rsidR="004D3B0A" w:rsidRPr="00890BB7" w:rsidRDefault="004D3B0A" w:rsidP="00496097">
            <w:pPr>
              <w:rPr>
                <w:rFonts w:cstheme="minorHAnsi"/>
                <w:sz w:val="20"/>
                <w:szCs w:val="20"/>
              </w:rPr>
            </w:pPr>
            <w:r w:rsidRPr="00890BB7">
              <w:rPr>
                <w:rFonts w:cstheme="minorHAnsi"/>
                <w:sz w:val="20"/>
                <w:szCs w:val="20"/>
              </w:rPr>
              <w:t>Uzman</w:t>
            </w:r>
            <w:r w:rsidRPr="00890BB7">
              <w:rPr>
                <w:rFonts w:cstheme="minorHAnsi"/>
                <w:sz w:val="20"/>
                <w:szCs w:val="20"/>
              </w:rPr>
              <w:tab/>
              <w:t xml:space="preserve">olmayan kişilerin eğitim hakkında toplumu yönlendirmesi </w:t>
            </w:r>
          </w:p>
        </w:tc>
        <w:tc>
          <w:tcPr>
            <w:tcW w:w="2126" w:type="dxa"/>
          </w:tcPr>
          <w:p w:rsidR="004D3B0A" w:rsidRPr="00890BB7" w:rsidRDefault="004D3B0A" w:rsidP="00496097">
            <w:pPr>
              <w:rPr>
                <w:rFonts w:cstheme="minorHAnsi"/>
                <w:sz w:val="20"/>
                <w:szCs w:val="20"/>
              </w:rPr>
            </w:pPr>
            <w:r w:rsidRPr="00890BB7">
              <w:rPr>
                <w:rFonts w:cstheme="minorHAnsi"/>
                <w:sz w:val="20"/>
                <w:szCs w:val="20"/>
              </w:rPr>
              <w:t>Tüm eğitim paydaşlarının katkısının alındığı, iyi hedeflenmiş, aidiyet duygularını artıran çalışmalar yapılmasına devam edilmesi</w:t>
            </w:r>
          </w:p>
        </w:tc>
      </w:tr>
      <w:tr w:rsidR="004D3B0A" w:rsidRPr="00890BB7" w:rsidTr="00D92B18">
        <w:trPr>
          <w:trHeight w:val="2982"/>
          <w:jc w:val="center"/>
        </w:trPr>
        <w:tc>
          <w:tcPr>
            <w:tcW w:w="1276" w:type="dxa"/>
          </w:tcPr>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r w:rsidRPr="004D3B0A">
              <w:rPr>
                <w:rFonts w:cstheme="minorHAnsi"/>
                <w:b/>
                <w:sz w:val="20"/>
                <w:szCs w:val="20"/>
              </w:rPr>
              <w:t>EKONOMİK</w:t>
            </w:r>
          </w:p>
        </w:tc>
        <w:tc>
          <w:tcPr>
            <w:tcW w:w="1701" w:type="dxa"/>
          </w:tcPr>
          <w:p w:rsidR="004D3B0A" w:rsidRPr="00890BB7" w:rsidRDefault="004D3B0A" w:rsidP="00496097">
            <w:pPr>
              <w:rPr>
                <w:rFonts w:cstheme="minorHAnsi"/>
                <w:sz w:val="20"/>
                <w:szCs w:val="20"/>
              </w:rPr>
            </w:pPr>
            <w:r w:rsidRPr="00890BB7">
              <w:rPr>
                <w:rFonts w:cstheme="minorHAnsi"/>
                <w:sz w:val="20"/>
                <w:szCs w:val="20"/>
              </w:rPr>
              <w:t>Kitlesel göç hareketleri ile gelen nüfusun topluma uyumunu sağlamada ortaya çıkan sorunlar</w:t>
            </w:r>
          </w:p>
        </w:tc>
        <w:tc>
          <w:tcPr>
            <w:tcW w:w="1985" w:type="dxa"/>
          </w:tcPr>
          <w:p w:rsidR="004D3B0A" w:rsidRPr="00890BB7" w:rsidRDefault="004D3B0A" w:rsidP="00496097">
            <w:pPr>
              <w:pStyle w:val="AralkYok"/>
              <w:rPr>
                <w:rFonts w:cstheme="minorHAnsi"/>
                <w:sz w:val="20"/>
                <w:szCs w:val="20"/>
              </w:rPr>
            </w:pPr>
            <w:r w:rsidRPr="00890BB7">
              <w:rPr>
                <w:rFonts w:cstheme="minorHAnsi"/>
                <w:sz w:val="20"/>
                <w:szCs w:val="20"/>
              </w:rPr>
              <w:t>Kitlesel göç ile gelen bireylerin topluma uyumu için oluşturulan politika ve programlar</w:t>
            </w:r>
          </w:p>
        </w:tc>
        <w:tc>
          <w:tcPr>
            <w:tcW w:w="2121" w:type="dxa"/>
          </w:tcPr>
          <w:p w:rsidR="004D3B0A" w:rsidRPr="00890BB7" w:rsidRDefault="004D3B0A" w:rsidP="00496097">
            <w:pPr>
              <w:rPr>
                <w:rFonts w:cstheme="minorHAnsi"/>
                <w:sz w:val="20"/>
                <w:szCs w:val="20"/>
              </w:rPr>
            </w:pPr>
            <w:r w:rsidRPr="00890BB7">
              <w:rPr>
                <w:rFonts w:cstheme="minorHAnsi"/>
                <w:sz w:val="20"/>
                <w:szCs w:val="20"/>
              </w:rPr>
              <w:t xml:space="preserve">Göç ile gelen örgün eğitim çağındaki nüfusun dil problemi, yetişkinlerin topluma uyumu ve mesleki yeterliliklerinin eksikliği </w:t>
            </w:r>
          </w:p>
          <w:p w:rsidR="004D3B0A" w:rsidRPr="00890BB7" w:rsidRDefault="004D3B0A" w:rsidP="00496097">
            <w:pPr>
              <w:rPr>
                <w:rFonts w:cstheme="minorHAnsi"/>
                <w:sz w:val="20"/>
                <w:szCs w:val="20"/>
              </w:rPr>
            </w:pPr>
            <w:r w:rsidRPr="00890BB7">
              <w:rPr>
                <w:rFonts w:cstheme="minorHAnsi"/>
                <w:sz w:val="20"/>
                <w:szCs w:val="20"/>
              </w:rPr>
              <w:t xml:space="preserve">Ekonomideki olumsuz gelişmelerin dezavantajlı bireylerin ihtiyaçlarını karşılanması ve istihdam edilmesini olumsuz etkilemesi </w:t>
            </w:r>
          </w:p>
        </w:tc>
        <w:tc>
          <w:tcPr>
            <w:tcW w:w="2126" w:type="dxa"/>
          </w:tcPr>
          <w:p w:rsidR="004D3B0A" w:rsidRPr="00890BB7" w:rsidRDefault="004D3B0A" w:rsidP="00496097">
            <w:pPr>
              <w:rPr>
                <w:rFonts w:cstheme="minorHAnsi"/>
                <w:sz w:val="20"/>
                <w:szCs w:val="20"/>
              </w:rPr>
            </w:pPr>
            <w:r w:rsidRPr="00890BB7">
              <w:rPr>
                <w:rFonts w:cstheme="minorHAnsi"/>
                <w:sz w:val="20"/>
                <w:szCs w:val="20"/>
              </w:rPr>
              <w:t>İlimizde geçici koruma altında bulunan yabancıların çocuklarının eğitim ve öğretime erişim imkânlarının artırılması.</w:t>
            </w:r>
          </w:p>
          <w:p w:rsidR="004D3B0A" w:rsidRPr="00890BB7" w:rsidRDefault="004D3B0A" w:rsidP="00496097">
            <w:pPr>
              <w:rPr>
                <w:rFonts w:cstheme="minorHAnsi"/>
                <w:sz w:val="20"/>
                <w:szCs w:val="20"/>
              </w:rPr>
            </w:pPr>
            <w:r w:rsidRPr="00890BB7">
              <w:rPr>
                <w:rFonts w:cstheme="minorHAnsi"/>
                <w:sz w:val="20"/>
                <w:szCs w:val="20"/>
              </w:rPr>
              <w:t>Göçle gelenlerin meslek edinmeleri için destek sistemler oluşturulması.</w:t>
            </w:r>
          </w:p>
        </w:tc>
      </w:tr>
      <w:tr w:rsidR="004D3B0A" w:rsidRPr="00890BB7" w:rsidTr="00D92B18">
        <w:trPr>
          <w:trHeight w:val="3383"/>
          <w:jc w:val="center"/>
        </w:trPr>
        <w:tc>
          <w:tcPr>
            <w:tcW w:w="1276" w:type="dxa"/>
          </w:tcPr>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p>
          <w:p w:rsidR="004D3B0A" w:rsidRPr="004D3B0A" w:rsidRDefault="004D3B0A" w:rsidP="00496097">
            <w:pPr>
              <w:rPr>
                <w:rFonts w:cstheme="minorHAnsi"/>
                <w:b/>
                <w:sz w:val="20"/>
                <w:szCs w:val="20"/>
              </w:rPr>
            </w:pPr>
            <w:r w:rsidRPr="004D3B0A">
              <w:rPr>
                <w:rFonts w:cstheme="minorHAnsi"/>
                <w:b/>
                <w:sz w:val="20"/>
                <w:szCs w:val="20"/>
              </w:rPr>
              <w:t>SOSYO-KÜLTÜREL</w:t>
            </w:r>
          </w:p>
        </w:tc>
        <w:tc>
          <w:tcPr>
            <w:tcW w:w="1701" w:type="dxa"/>
          </w:tcPr>
          <w:p w:rsidR="004D3B0A" w:rsidRPr="00890BB7" w:rsidRDefault="004D3B0A" w:rsidP="00496097">
            <w:pPr>
              <w:rPr>
                <w:rFonts w:cstheme="minorHAnsi"/>
                <w:sz w:val="20"/>
                <w:szCs w:val="20"/>
              </w:rPr>
            </w:pPr>
            <w:r w:rsidRPr="00890BB7">
              <w:rPr>
                <w:rFonts w:cstheme="minorHAnsi"/>
                <w:sz w:val="20"/>
                <w:szCs w:val="20"/>
              </w:rPr>
              <w:t>Kamuoyunun eğitim öğretimin kalitesine ilişkin olumsuz algısı</w:t>
            </w:r>
            <w:r w:rsidRPr="00890BB7">
              <w:rPr>
                <w:rFonts w:cstheme="minorHAnsi"/>
                <w:sz w:val="20"/>
                <w:szCs w:val="20"/>
              </w:rPr>
              <w:tab/>
            </w:r>
          </w:p>
        </w:tc>
        <w:tc>
          <w:tcPr>
            <w:tcW w:w="1985" w:type="dxa"/>
          </w:tcPr>
          <w:p w:rsidR="004D3B0A" w:rsidRPr="00890BB7" w:rsidRDefault="004D3B0A" w:rsidP="00496097">
            <w:pPr>
              <w:rPr>
                <w:rFonts w:cstheme="minorHAnsi"/>
                <w:sz w:val="20"/>
                <w:szCs w:val="20"/>
              </w:rPr>
            </w:pPr>
            <w:r w:rsidRPr="00890BB7">
              <w:rPr>
                <w:rFonts w:cstheme="minorHAnsi"/>
                <w:sz w:val="20"/>
                <w:szCs w:val="20"/>
              </w:rPr>
              <w:t>Eğitimde kalite ve niteliğin artmasına yönelik çalışmalar</w:t>
            </w:r>
          </w:p>
          <w:p w:rsidR="004D3B0A" w:rsidRPr="00890BB7" w:rsidRDefault="004D3B0A" w:rsidP="00496097">
            <w:pPr>
              <w:rPr>
                <w:rFonts w:cstheme="minorHAnsi"/>
                <w:sz w:val="20"/>
                <w:szCs w:val="20"/>
              </w:rPr>
            </w:pPr>
          </w:p>
        </w:tc>
        <w:tc>
          <w:tcPr>
            <w:tcW w:w="2121" w:type="dxa"/>
          </w:tcPr>
          <w:p w:rsidR="004D3B0A" w:rsidRPr="00890BB7" w:rsidRDefault="004D3B0A" w:rsidP="00496097">
            <w:pPr>
              <w:rPr>
                <w:rFonts w:cstheme="minorHAnsi"/>
                <w:sz w:val="20"/>
                <w:szCs w:val="20"/>
              </w:rPr>
            </w:pPr>
            <w:r w:rsidRPr="00890BB7">
              <w:rPr>
                <w:rFonts w:cstheme="minorHAnsi"/>
                <w:sz w:val="20"/>
                <w:szCs w:val="20"/>
              </w:rPr>
              <w:t>Kamuoyunun</w:t>
            </w:r>
            <w:r w:rsidR="00D92B18">
              <w:rPr>
                <w:rFonts w:cstheme="minorHAnsi"/>
                <w:sz w:val="20"/>
                <w:szCs w:val="20"/>
              </w:rPr>
              <w:t xml:space="preserve"> </w:t>
            </w:r>
            <w:r w:rsidRPr="00890BB7">
              <w:rPr>
                <w:rFonts w:cstheme="minorHAnsi"/>
                <w:sz w:val="20"/>
                <w:szCs w:val="20"/>
              </w:rPr>
              <w:t>eğitim öğretimin kalitesine ilişkin beklenti ve algısının farklı olması</w:t>
            </w:r>
          </w:p>
          <w:p w:rsidR="004D3B0A" w:rsidRPr="00890BB7" w:rsidRDefault="004D3B0A" w:rsidP="00496097">
            <w:pPr>
              <w:rPr>
                <w:rFonts w:cstheme="minorHAnsi"/>
                <w:sz w:val="20"/>
                <w:szCs w:val="20"/>
              </w:rPr>
            </w:pPr>
            <w:r w:rsidRPr="00890BB7">
              <w:rPr>
                <w:rFonts w:cstheme="minorHAnsi"/>
                <w:sz w:val="20"/>
                <w:szCs w:val="20"/>
              </w:rPr>
              <w:t>Kurum içi iletişimin zayıf olması</w:t>
            </w:r>
          </w:p>
          <w:p w:rsidR="004D3B0A" w:rsidRPr="00890BB7" w:rsidRDefault="004D3B0A" w:rsidP="00496097">
            <w:pPr>
              <w:rPr>
                <w:rFonts w:cstheme="minorHAnsi"/>
                <w:sz w:val="20"/>
                <w:szCs w:val="20"/>
              </w:rPr>
            </w:pPr>
            <w:r w:rsidRPr="00890BB7">
              <w:rPr>
                <w:rFonts w:cstheme="minorHAnsi"/>
                <w:sz w:val="20"/>
                <w:szCs w:val="20"/>
              </w:rPr>
              <w:t>Bölgeler ve ilçeler arasında sosyal ve ekonomik farklılıkların olması</w:t>
            </w:r>
          </w:p>
          <w:p w:rsidR="004D3B0A" w:rsidRPr="00890BB7" w:rsidRDefault="004D3B0A" w:rsidP="00496097">
            <w:pPr>
              <w:rPr>
                <w:rFonts w:cstheme="minorHAnsi"/>
                <w:sz w:val="20"/>
                <w:szCs w:val="20"/>
              </w:rPr>
            </w:pPr>
            <w:r w:rsidRPr="00890BB7">
              <w:rPr>
                <w:rFonts w:cstheme="minorHAnsi"/>
                <w:sz w:val="20"/>
                <w:szCs w:val="20"/>
              </w:rPr>
              <w:t xml:space="preserve">Göç gelen öğrencilerin eğitime </w:t>
            </w:r>
            <w:proofErr w:type="gramStart"/>
            <w:r w:rsidRPr="00890BB7">
              <w:rPr>
                <w:rFonts w:cstheme="minorHAnsi"/>
                <w:sz w:val="20"/>
                <w:szCs w:val="20"/>
              </w:rPr>
              <w:t>entegre</w:t>
            </w:r>
            <w:proofErr w:type="gramEnd"/>
            <w:r w:rsidRPr="00890BB7">
              <w:rPr>
                <w:rFonts w:cstheme="minorHAnsi"/>
                <w:sz w:val="20"/>
                <w:szCs w:val="20"/>
              </w:rPr>
              <w:t xml:space="preserve"> edilmesi</w:t>
            </w:r>
          </w:p>
          <w:p w:rsidR="004D3B0A" w:rsidRPr="00890BB7" w:rsidRDefault="004D3B0A" w:rsidP="00496097">
            <w:pPr>
              <w:rPr>
                <w:rFonts w:cstheme="minorHAnsi"/>
                <w:sz w:val="20"/>
                <w:szCs w:val="20"/>
              </w:rPr>
            </w:pPr>
            <w:r w:rsidRPr="00890BB7">
              <w:rPr>
                <w:rFonts w:cstheme="minorHAnsi"/>
                <w:sz w:val="20"/>
                <w:szCs w:val="20"/>
              </w:rPr>
              <w:t>Göçle gelenlerin kültürel uyumsuzluğu</w:t>
            </w:r>
            <w:r w:rsidRPr="00890BB7">
              <w:rPr>
                <w:rFonts w:cstheme="minorHAnsi"/>
                <w:sz w:val="20"/>
                <w:szCs w:val="20"/>
              </w:rPr>
              <w:tab/>
            </w:r>
          </w:p>
        </w:tc>
        <w:tc>
          <w:tcPr>
            <w:tcW w:w="2126" w:type="dxa"/>
          </w:tcPr>
          <w:p w:rsidR="004D3B0A" w:rsidRPr="00890BB7" w:rsidRDefault="004D3B0A" w:rsidP="00496097">
            <w:pPr>
              <w:rPr>
                <w:rFonts w:cstheme="minorHAnsi"/>
                <w:sz w:val="20"/>
                <w:szCs w:val="20"/>
              </w:rPr>
            </w:pPr>
            <w:r w:rsidRPr="00890BB7">
              <w:rPr>
                <w:rFonts w:cstheme="minorHAnsi"/>
                <w:sz w:val="20"/>
                <w:szCs w:val="20"/>
              </w:rPr>
              <w:t xml:space="preserve">Öğrenciler, okullar ve bölgeler arasında eğitim ortamı, donanım ve kazanımlar bakımından farklılıklarının azaltılması. </w:t>
            </w:r>
          </w:p>
          <w:p w:rsidR="004D3B0A" w:rsidRPr="00890BB7" w:rsidRDefault="004D3B0A" w:rsidP="00496097">
            <w:pPr>
              <w:rPr>
                <w:rFonts w:cstheme="minorHAnsi"/>
                <w:sz w:val="20"/>
                <w:szCs w:val="20"/>
              </w:rPr>
            </w:pPr>
            <w:r w:rsidRPr="00890BB7">
              <w:rPr>
                <w:rFonts w:cstheme="minorHAnsi"/>
                <w:sz w:val="20"/>
                <w:szCs w:val="20"/>
              </w:rPr>
              <w:t>Uluslararası standartların yakalanması için bütün bireylere çağın gerektirdiği bilgi, beceri, yeterlilik, tutum ve davranışların kazandırılması.</w:t>
            </w:r>
          </w:p>
          <w:p w:rsidR="004D3B0A" w:rsidRPr="00890BB7" w:rsidRDefault="004D3B0A" w:rsidP="00496097">
            <w:pPr>
              <w:rPr>
                <w:rFonts w:cstheme="minorHAnsi"/>
                <w:sz w:val="20"/>
                <w:szCs w:val="20"/>
              </w:rPr>
            </w:pPr>
            <w:proofErr w:type="gramStart"/>
            <w:r w:rsidRPr="00890BB7">
              <w:rPr>
                <w:rFonts w:cstheme="minorHAnsi"/>
                <w:sz w:val="20"/>
                <w:szCs w:val="20"/>
              </w:rPr>
              <w:t xml:space="preserve">Öğrencilerin bilimsel, kültürel, sanatsal ve </w:t>
            </w:r>
            <w:r w:rsidRPr="00890BB7">
              <w:rPr>
                <w:rFonts w:cstheme="minorHAnsi"/>
                <w:sz w:val="20"/>
                <w:szCs w:val="20"/>
              </w:rPr>
              <w:lastRenderedPageBreak/>
              <w:t>sportif faaliyetlere katılımının artırılması.</w:t>
            </w:r>
            <w:proofErr w:type="gramEnd"/>
          </w:p>
          <w:p w:rsidR="004D3B0A" w:rsidRPr="00890BB7" w:rsidRDefault="004D3B0A" w:rsidP="00496097">
            <w:pPr>
              <w:rPr>
                <w:rFonts w:cstheme="minorHAnsi"/>
                <w:sz w:val="20"/>
                <w:szCs w:val="20"/>
              </w:rPr>
            </w:pPr>
            <w:proofErr w:type="gramStart"/>
            <w:r w:rsidRPr="00890BB7">
              <w:rPr>
                <w:rFonts w:cstheme="minorHAnsi"/>
                <w:sz w:val="20"/>
                <w:szCs w:val="20"/>
              </w:rPr>
              <w:t xml:space="preserve">Özel yeteneklilere yönelik kurumsal yapı ve süreçlerin iyileştirilmesi. </w:t>
            </w:r>
            <w:proofErr w:type="gramEnd"/>
          </w:p>
          <w:p w:rsidR="004D3B0A" w:rsidRPr="00890BB7" w:rsidRDefault="004D3B0A" w:rsidP="00496097">
            <w:pPr>
              <w:rPr>
                <w:rFonts w:cstheme="minorHAnsi"/>
                <w:sz w:val="20"/>
                <w:szCs w:val="20"/>
              </w:rPr>
            </w:pPr>
            <w:r w:rsidRPr="00890BB7">
              <w:rPr>
                <w:rFonts w:cstheme="minorHAnsi"/>
                <w:sz w:val="20"/>
                <w:szCs w:val="20"/>
              </w:rPr>
              <w:t>Öğrenme ortamlarının, ders yapılarının, materyallerin, tanılama ve değerlendirme araçlarının geliştirilmesi.</w:t>
            </w:r>
          </w:p>
          <w:p w:rsidR="004D3B0A" w:rsidRPr="00890BB7" w:rsidRDefault="004D3B0A" w:rsidP="00496097">
            <w:pPr>
              <w:rPr>
                <w:rFonts w:cstheme="minorHAnsi"/>
                <w:sz w:val="20"/>
                <w:szCs w:val="20"/>
              </w:rPr>
            </w:pPr>
            <w:proofErr w:type="gramStart"/>
            <w:r w:rsidRPr="00890BB7">
              <w:rPr>
                <w:rFonts w:cstheme="minorHAnsi"/>
                <w:sz w:val="20"/>
                <w:szCs w:val="20"/>
              </w:rPr>
              <w:t>Özel eğitime ihtiyacı olan öğrencilere yönelik̇ hizmetlerin kalitesinin artırılması.</w:t>
            </w:r>
            <w:proofErr w:type="gramEnd"/>
          </w:p>
        </w:tc>
      </w:tr>
      <w:tr w:rsidR="004D3B0A" w:rsidRPr="00890BB7" w:rsidTr="00D92B18">
        <w:trPr>
          <w:trHeight w:val="6495"/>
          <w:jc w:val="center"/>
        </w:trPr>
        <w:tc>
          <w:tcPr>
            <w:tcW w:w="1276" w:type="dxa"/>
          </w:tcPr>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4D3B0A" w:rsidRDefault="004D3B0A" w:rsidP="00496097">
            <w:pPr>
              <w:rPr>
                <w:rFonts w:cstheme="minorHAnsi"/>
                <w:b/>
                <w:sz w:val="20"/>
                <w:szCs w:val="20"/>
              </w:rPr>
            </w:pPr>
            <w:r w:rsidRPr="004D3B0A">
              <w:rPr>
                <w:rFonts w:cstheme="minorHAnsi"/>
                <w:b/>
                <w:sz w:val="20"/>
                <w:szCs w:val="20"/>
              </w:rPr>
              <w:t>TEKNOLOJİK</w:t>
            </w:r>
          </w:p>
        </w:tc>
        <w:tc>
          <w:tcPr>
            <w:tcW w:w="1701" w:type="dxa"/>
          </w:tcPr>
          <w:p w:rsidR="004D3B0A" w:rsidRPr="00890BB7" w:rsidRDefault="004D3B0A" w:rsidP="00496097">
            <w:pPr>
              <w:rPr>
                <w:rFonts w:cstheme="minorHAnsi"/>
                <w:sz w:val="20"/>
                <w:szCs w:val="20"/>
              </w:rPr>
            </w:pPr>
            <w:r w:rsidRPr="00890BB7">
              <w:rPr>
                <w:rFonts w:cstheme="minorHAnsi"/>
                <w:sz w:val="20"/>
                <w:szCs w:val="20"/>
              </w:rPr>
              <w:t>Teknolojik gelişmeler ve teknolojiye yapılan yatırımlar</w:t>
            </w:r>
            <w:r w:rsidRPr="00890BB7">
              <w:rPr>
                <w:rFonts w:cstheme="minorHAnsi"/>
                <w:sz w:val="20"/>
                <w:szCs w:val="20"/>
              </w:rPr>
              <w:tab/>
            </w:r>
            <w:r w:rsidRPr="00890BB7">
              <w:rPr>
                <w:rFonts w:cstheme="minorHAnsi"/>
                <w:sz w:val="20"/>
                <w:szCs w:val="20"/>
              </w:rPr>
              <w:tab/>
            </w:r>
            <w:r w:rsidRPr="00890BB7">
              <w:rPr>
                <w:rFonts w:cstheme="minorHAnsi"/>
                <w:sz w:val="20"/>
                <w:szCs w:val="20"/>
              </w:rPr>
              <w:tab/>
            </w:r>
          </w:p>
        </w:tc>
        <w:tc>
          <w:tcPr>
            <w:tcW w:w="1985" w:type="dxa"/>
          </w:tcPr>
          <w:p w:rsidR="004D3B0A" w:rsidRPr="00890BB7" w:rsidRDefault="004D3B0A" w:rsidP="00496097">
            <w:pPr>
              <w:rPr>
                <w:rFonts w:cstheme="minorHAnsi"/>
                <w:sz w:val="20"/>
                <w:szCs w:val="20"/>
              </w:rPr>
            </w:pPr>
            <w:r w:rsidRPr="00890BB7">
              <w:rPr>
                <w:rFonts w:cstheme="minorHAnsi"/>
                <w:sz w:val="20"/>
                <w:szCs w:val="20"/>
              </w:rPr>
              <w:t>Teknoloji aracılığıyla eğitim öğretim faaliyetlerinde ihtiyaca göre altyapı, sistem ve donanımların geliştirilmesi ve kullanılması ile öğrenme süreçlerinde dijital içerik ve beceri destekli dönüşüm imkânlarına sahip olunması</w:t>
            </w:r>
          </w:p>
          <w:p w:rsidR="004D3B0A" w:rsidRPr="00890BB7" w:rsidRDefault="004D3B0A" w:rsidP="00496097">
            <w:pPr>
              <w:rPr>
                <w:rFonts w:cstheme="minorHAnsi"/>
                <w:sz w:val="20"/>
                <w:szCs w:val="20"/>
              </w:rPr>
            </w:pPr>
            <w:proofErr w:type="gramStart"/>
            <w:r w:rsidRPr="00890BB7">
              <w:rPr>
                <w:rFonts w:cstheme="minorHAnsi"/>
                <w:sz w:val="20"/>
                <w:szCs w:val="20"/>
              </w:rPr>
              <w:t xml:space="preserve">Dünyadaki teknolojik gelişmelerin ülkemize etkisi. </w:t>
            </w:r>
            <w:proofErr w:type="gramEnd"/>
          </w:p>
          <w:p w:rsidR="004D3B0A" w:rsidRPr="00890BB7" w:rsidRDefault="004D3B0A" w:rsidP="00496097">
            <w:pPr>
              <w:rPr>
                <w:rFonts w:cstheme="minorHAnsi"/>
                <w:sz w:val="20"/>
                <w:szCs w:val="20"/>
              </w:rPr>
            </w:pPr>
            <w:r w:rsidRPr="00890BB7">
              <w:rPr>
                <w:rFonts w:cstheme="minorHAnsi"/>
                <w:sz w:val="20"/>
                <w:szCs w:val="20"/>
              </w:rPr>
              <w:t xml:space="preserve">Fatih projesi </w:t>
            </w:r>
          </w:p>
          <w:p w:rsidR="004D3B0A" w:rsidRPr="00890BB7" w:rsidRDefault="004D3B0A" w:rsidP="00496097">
            <w:pPr>
              <w:rPr>
                <w:rFonts w:cstheme="minorHAnsi"/>
                <w:sz w:val="20"/>
                <w:szCs w:val="20"/>
              </w:rPr>
            </w:pPr>
            <w:r w:rsidRPr="00890BB7">
              <w:rPr>
                <w:rFonts w:cstheme="minorHAnsi"/>
                <w:sz w:val="20"/>
                <w:szCs w:val="20"/>
              </w:rPr>
              <w:t xml:space="preserve">Bilişim teknolojilerinin gelişmesine bağlı öğrenme ihtiyacı. </w:t>
            </w:r>
          </w:p>
          <w:p w:rsidR="004D3B0A" w:rsidRPr="00890BB7" w:rsidRDefault="004D3B0A" w:rsidP="00496097">
            <w:pPr>
              <w:rPr>
                <w:rFonts w:cstheme="minorHAnsi"/>
                <w:sz w:val="20"/>
                <w:szCs w:val="20"/>
              </w:rPr>
            </w:pPr>
            <w:r w:rsidRPr="00890BB7">
              <w:rPr>
                <w:rFonts w:cstheme="minorHAnsi"/>
                <w:sz w:val="20"/>
                <w:szCs w:val="20"/>
              </w:rPr>
              <w:t xml:space="preserve">Dezavantajlı bireyler için engel türüne göre eğitimde teknolojinin kullanılması </w:t>
            </w:r>
          </w:p>
          <w:p w:rsidR="004D3B0A" w:rsidRPr="00890BB7" w:rsidRDefault="004D3B0A" w:rsidP="00496097">
            <w:pPr>
              <w:rPr>
                <w:rFonts w:cstheme="minorHAnsi"/>
                <w:sz w:val="20"/>
                <w:szCs w:val="20"/>
              </w:rPr>
            </w:pPr>
            <w:r w:rsidRPr="00890BB7">
              <w:rPr>
                <w:rFonts w:cstheme="minorHAnsi"/>
                <w:sz w:val="20"/>
                <w:szCs w:val="20"/>
              </w:rPr>
              <w:t>Fiber optik kabloların internet hızını yükseltmesi</w:t>
            </w:r>
          </w:p>
        </w:tc>
        <w:tc>
          <w:tcPr>
            <w:tcW w:w="2121" w:type="dxa"/>
          </w:tcPr>
          <w:p w:rsidR="004D3B0A" w:rsidRPr="00890BB7" w:rsidRDefault="004D3B0A" w:rsidP="00496097">
            <w:pPr>
              <w:rPr>
                <w:rFonts w:cstheme="minorHAnsi"/>
                <w:sz w:val="20"/>
                <w:szCs w:val="20"/>
              </w:rPr>
            </w:pPr>
            <w:proofErr w:type="gramStart"/>
            <w:r w:rsidRPr="00890BB7">
              <w:rPr>
                <w:rFonts w:cstheme="minorHAnsi"/>
                <w:sz w:val="20"/>
                <w:szCs w:val="20"/>
              </w:rPr>
              <w:t>Hızlı ve değişken teknolojik gelişmelere zamanında ayak uydurmanın zorluğu.</w:t>
            </w:r>
            <w:proofErr w:type="gramEnd"/>
          </w:p>
          <w:p w:rsidR="004D3B0A" w:rsidRPr="00890BB7" w:rsidRDefault="004D3B0A" w:rsidP="00496097">
            <w:pPr>
              <w:rPr>
                <w:rFonts w:cstheme="minorHAnsi"/>
                <w:sz w:val="20"/>
                <w:szCs w:val="20"/>
              </w:rPr>
            </w:pPr>
            <w:proofErr w:type="gramStart"/>
            <w:r w:rsidRPr="00890BB7">
              <w:rPr>
                <w:rFonts w:cstheme="minorHAnsi"/>
                <w:sz w:val="20"/>
                <w:szCs w:val="20"/>
              </w:rPr>
              <w:t>Öğretmen ve öğrencilerin okul dışında teknolojik araçlara erişiminin yetersizliği.</w:t>
            </w:r>
            <w:proofErr w:type="gramEnd"/>
          </w:p>
          <w:p w:rsidR="004D3B0A" w:rsidRPr="00890BB7" w:rsidRDefault="004D3B0A" w:rsidP="00496097">
            <w:pPr>
              <w:rPr>
                <w:rFonts w:cstheme="minorHAnsi"/>
                <w:sz w:val="20"/>
                <w:szCs w:val="20"/>
              </w:rPr>
            </w:pPr>
            <w:r w:rsidRPr="00890BB7">
              <w:rPr>
                <w:rFonts w:cstheme="minorHAnsi"/>
                <w:sz w:val="20"/>
                <w:szCs w:val="20"/>
              </w:rPr>
              <w:t>Hızlı ve değişken teknolojik gelişimlere zamanında ayak uydurulamaması</w:t>
            </w:r>
          </w:p>
          <w:p w:rsidR="004D3B0A" w:rsidRPr="00890BB7" w:rsidRDefault="004D3B0A" w:rsidP="00496097">
            <w:pPr>
              <w:rPr>
                <w:rFonts w:cstheme="minorHAnsi"/>
                <w:sz w:val="20"/>
                <w:szCs w:val="20"/>
              </w:rPr>
            </w:pPr>
            <w:r w:rsidRPr="00890BB7">
              <w:rPr>
                <w:rFonts w:cstheme="minorHAnsi"/>
                <w:sz w:val="20"/>
                <w:szCs w:val="20"/>
              </w:rPr>
              <w:t>İnternet ortamında oluşan bilgi kirliliği, doğru ve güvenilir bilgiyi ayırt etme güçlüğü.</w:t>
            </w:r>
          </w:p>
          <w:p w:rsidR="004D3B0A" w:rsidRPr="00890BB7" w:rsidRDefault="004D3B0A" w:rsidP="00496097">
            <w:pPr>
              <w:rPr>
                <w:rFonts w:cstheme="minorHAnsi"/>
                <w:sz w:val="20"/>
                <w:szCs w:val="20"/>
              </w:rPr>
            </w:pPr>
            <w:proofErr w:type="gramStart"/>
            <w:r w:rsidRPr="00890BB7">
              <w:rPr>
                <w:rFonts w:cstheme="minorHAnsi"/>
                <w:sz w:val="20"/>
                <w:szCs w:val="20"/>
              </w:rPr>
              <w:t>Bireylerde oluşan teknoloji bağımlılığı.</w:t>
            </w:r>
            <w:proofErr w:type="gramEnd"/>
          </w:p>
          <w:p w:rsidR="004D3B0A" w:rsidRPr="00890BB7" w:rsidRDefault="004D3B0A" w:rsidP="00496097">
            <w:pPr>
              <w:rPr>
                <w:rFonts w:cstheme="minorHAnsi"/>
                <w:sz w:val="20"/>
                <w:szCs w:val="20"/>
              </w:rPr>
            </w:pPr>
            <w:proofErr w:type="gramStart"/>
            <w:r w:rsidRPr="00890BB7">
              <w:rPr>
                <w:rFonts w:cstheme="minorHAnsi"/>
                <w:sz w:val="20"/>
                <w:szCs w:val="20"/>
              </w:rPr>
              <w:t>Yapay zekâ teknolojileri kullanılarak siber saldırı yoluyla kişisel bilgilerin ve mahremiyetin suiistimal edilmesi.</w:t>
            </w:r>
            <w:proofErr w:type="gramEnd"/>
          </w:p>
          <w:p w:rsidR="004D3B0A" w:rsidRPr="00890BB7" w:rsidRDefault="004D3B0A" w:rsidP="00496097">
            <w:pPr>
              <w:rPr>
                <w:rFonts w:cstheme="minorHAnsi"/>
                <w:sz w:val="20"/>
                <w:szCs w:val="20"/>
              </w:rPr>
            </w:pPr>
            <w:proofErr w:type="spellStart"/>
            <w:r w:rsidRPr="00890BB7">
              <w:rPr>
                <w:rFonts w:cstheme="minorHAnsi"/>
                <w:sz w:val="20"/>
                <w:szCs w:val="20"/>
              </w:rPr>
              <w:t>Spam</w:t>
            </w:r>
            <w:proofErr w:type="spellEnd"/>
            <w:r w:rsidRPr="00890BB7">
              <w:rPr>
                <w:rFonts w:cstheme="minorHAnsi"/>
                <w:sz w:val="20"/>
                <w:szCs w:val="20"/>
              </w:rPr>
              <w:t>, İnternet tehdidi ve Ağ Altyapısı</w:t>
            </w:r>
          </w:p>
        </w:tc>
        <w:tc>
          <w:tcPr>
            <w:tcW w:w="2126" w:type="dxa"/>
          </w:tcPr>
          <w:p w:rsidR="004D3B0A" w:rsidRPr="00890BB7" w:rsidRDefault="004D3B0A" w:rsidP="00496097">
            <w:pPr>
              <w:rPr>
                <w:rFonts w:cstheme="minorHAnsi"/>
                <w:sz w:val="20"/>
                <w:szCs w:val="20"/>
              </w:rPr>
            </w:pPr>
            <w:r w:rsidRPr="00890BB7">
              <w:rPr>
                <w:rFonts w:cstheme="minorHAnsi"/>
                <w:sz w:val="20"/>
                <w:szCs w:val="20"/>
              </w:rPr>
              <w:t>Öğrenmede e-öğrenme sisteminin etkin kullanımı ile dijitalleşme stratejisine uyumlu şekilde yapılacak müfredat düzenlemelerinin il düzeyinde hayata geçirilmesi ve eğitim ve öğretimde teknolojinin etkin kullanımının artırılması.</w:t>
            </w:r>
          </w:p>
          <w:p w:rsidR="004D3B0A" w:rsidRPr="00890BB7" w:rsidRDefault="004D3B0A" w:rsidP="00496097">
            <w:pPr>
              <w:rPr>
                <w:rFonts w:cstheme="minorHAnsi"/>
                <w:sz w:val="20"/>
                <w:szCs w:val="20"/>
              </w:rPr>
            </w:pPr>
            <w:r w:rsidRPr="00890BB7">
              <w:rPr>
                <w:rFonts w:cstheme="minorHAnsi"/>
                <w:sz w:val="20"/>
                <w:szCs w:val="20"/>
              </w:rPr>
              <w:t>Dijital içerik ve becerilerin gelişmesi için kurulan ekosistemin uygulanması ve eğitimde teknoloji kullanımına yönelik öğretmen eğitiminin yapılması.</w:t>
            </w:r>
          </w:p>
          <w:p w:rsidR="004D3B0A" w:rsidRPr="00890BB7" w:rsidRDefault="004D3B0A" w:rsidP="00496097">
            <w:pPr>
              <w:rPr>
                <w:rFonts w:cstheme="minorHAnsi"/>
                <w:sz w:val="20"/>
                <w:szCs w:val="20"/>
              </w:rPr>
            </w:pPr>
            <w:r w:rsidRPr="00890BB7">
              <w:rPr>
                <w:rFonts w:cstheme="minorHAnsi"/>
                <w:sz w:val="20"/>
                <w:szCs w:val="20"/>
              </w:rPr>
              <w:t>Teknolojiye erişimin sağlanması amacıyla altyapı, bakım, onarım ve donanım çalışmalarına devam edilmesi</w:t>
            </w:r>
          </w:p>
          <w:p w:rsidR="004D3B0A" w:rsidRPr="00890BB7" w:rsidRDefault="004D3B0A" w:rsidP="00496097">
            <w:pPr>
              <w:rPr>
                <w:rFonts w:cstheme="minorHAnsi"/>
                <w:sz w:val="20"/>
                <w:szCs w:val="20"/>
              </w:rPr>
            </w:pPr>
            <w:r w:rsidRPr="00890BB7">
              <w:rPr>
                <w:rFonts w:cstheme="minorHAnsi"/>
                <w:sz w:val="20"/>
                <w:szCs w:val="20"/>
              </w:rPr>
              <w:t>Dijital bağımlılığın önüne geçmek için yapılan çalışmaların arttırılması</w:t>
            </w:r>
          </w:p>
          <w:p w:rsidR="004D3B0A" w:rsidRPr="00890BB7" w:rsidRDefault="004D3B0A" w:rsidP="00496097">
            <w:pPr>
              <w:rPr>
                <w:rFonts w:cstheme="minorHAnsi"/>
                <w:sz w:val="20"/>
                <w:szCs w:val="20"/>
              </w:rPr>
            </w:pPr>
            <w:r w:rsidRPr="00890BB7">
              <w:rPr>
                <w:rFonts w:cstheme="minorHAnsi"/>
                <w:sz w:val="20"/>
                <w:szCs w:val="20"/>
              </w:rPr>
              <w:t xml:space="preserve">Bilişim güvenliğine verilen önemin devamlılığı </w:t>
            </w:r>
            <w:r w:rsidRPr="00890BB7">
              <w:rPr>
                <w:rFonts w:cstheme="minorHAnsi"/>
                <w:sz w:val="20"/>
                <w:szCs w:val="20"/>
              </w:rPr>
              <w:tab/>
            </w:r>
          </w:p>
        </w:tc>
      </w:tr>
      <w:tr w:rsidR="004D3B0A" w:rsidRPr="00890BB7" w:rsidTr="00D92B18">
        <w:trPr>
          <w:trHeight w:val="982"/>
          <w:jc w:val="center"/>
        </w:trPr>
        <w:tc>
          <w:tcPr>
            <w:tcW w:w="1276" w:type="dxa"/>
          </w:tcPr>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4D3B0A" w:rsidRDefault="004D3B0A" w:rsidP="00496097">
            <w:pPr>
              <w:rPr>
                <w:rFonts w:cstheme="minorHAnsi"/>
                <w:b/>
                <w:sz w:val="20"/>
                <w:szCs w:val="20"/>
              </w:rPr>
            </w:pPr>
            <w:r w:rsidRPr="004D3B0A">
              <w:rPr>
                <w:rFonts w:cstheme="minorHAnsi"/>
                <w:b/>
                <w:sz w:val="20"/>
                <w:szCs w:val="20"/>
              </w:rPr>
              <w:lastRenderedPageBreak/>
              <w:t>YASAL</w:t>
            </w:r>
          </w:p>
        </w:tc>
        <w:tc>
          <w:tcPr>
            <w:tcW w:w="1701" w:type="dxa"/>
          </w:tcPr>
          <w:p w:rsidR="004D3B0A" w:rsidRPr="00890BB7" w:rsidRDefault="004D3B0A" w:rsidP="00496097">
            <w:pPr>
              <w:rPr>
                <w:rFonts w:cstheme="minorHAnsi"/>
                <w:sz w:val="20"/>
                <w:szCs w:val="20"/>
              </w:rPr>
            </w:pPr>
            <w:r w:rsidRPr="00890BB7">
              <w:rPr>
                <w:rFonts w:cstheme="minorHAnsi"/>
                <w:sz w:val="20"/>
                <w:szCs w:val="20"/>
              </w:rPr>
              <w:lastRenderedPageBreak/>
              <w:t>Cumhurbaşkanlığı Hükümet Sistemi’ne uygun mevzuat düzenlemelerinin dinamik yapısı</w:t>
            </w:r>
            <w:r w:rsidRPr="00890BB7">
              <w:rPr>
                <w:rFonts w:cstheme="minorHAnsi"/>
                <w:sz w:val="20"/>
                <w:szCs w:val="20"/>
              </w:rPr>
              <w:tab/>
            </w:r>
          </w:p>
        </w:tc>
        <w:tc>
          <w:tcPr>
            <w:tcW w:w="1985" w:type="dxa"/>
          </w:tcPr>
          <w:p w:rsidR="004D3B0A" w:rsidRPr="00890BB7" w:rsidRDefault="004D3B0A" w:rsidP="00496097">
            <w:pPr>
              <w:rPr>
                <w:rFonts w:cstheme="minorHAnsi"/>
                <w:sz w:val="20"/>
                <w:szCs w:val="20"/>
              </w:rPr>
            </w:pPr>
            <w:r w:rsidRPr="00890BB7">
              <w:rPr>
                <w:rFonts w:cstheme="minorHAnsi"/>
                <w:sz w:val="20"/>
                <w:szCs w:val="20"/>
              </w:rPr>
              <w:t xml:space="preserve">Mevzuat çalışmalarında yeni sisteme uyum sağlamada yasal dayanaklara sahip olunması </w:t>
            </w:r>
          </w:p>
          <w:p w:rsidR="004D3B0A" w:rsidRPr="00890BB7" w:rsidRDefault="004D3B0A" w:rsidP="00496097">
            <w:pPr>
              <w:rPr>
                <w:rFonts w:cstheme="minorHAnsi"/>
                <w:sz w:val="20"/>
                <w:szCs w:val="20"/>
              </w:rPr>
            </w:pPr>
            <w:r w:rsidRPr="00890BB7">
              <w:rPr>
                <w:rFonts w:cstheme="minorHAnsi"/>
                <w:sz w:val="20"/>
                <w:szCs w:val="20"/>
              </w:rPr>
              <w:lastRenderedPageBreak/>
              <w:t xml:space="preserve">Eğitim ile ilgili süreçlerde hukuk normlarına katkıda bulunulması </w:t>
            </w:r>
          </w:p>
          <w:p w:rsidR="004D3B0A" w:rsidRPr="00890BB7" w:rsidRDefault="004D3B0A" w:rsidP="00496097">
            <w:pPr>
              <w:rPr>
                <w:rFonts w:cstheme="minorHAnsi"/>
                <w:sz w:val="20"/>
                <w:szCs w:val="20"/>
              </w:rPr>
            </w:pPr>
            <w:r w:rsidRPr="00890BB7">
              <w:rPr>
                <w:rFonts w:cstheme="minorHAnsi"/>
                <w:sz w:val="20"/>
                <w:szCs w:val="20"/>
              </w:rPr>
              <w:t>Personelin iş güvencesinin olması</w:t>
            </w:r>
          </w:p>
          <w:p w:rsidR="004D3B0A" w:rsidRPr="00890BB7" w:rsidRDefault="004D3B0A" w:rsidP="00496097">
            <w:pPr>
              <w:rPr>
                <w:rFonts w:cstheme="minorHAnsi"/>
                <w:sz w:val="20"/>
                <w:szCs w:val="20"/>
              </w:rPr>
            </w:pPr>
            <w:r w:rsidRPr="00890BB7">
              <w:rPr>
                <w:rFonts w:cstheme="minorHAnsi"/>
                <w:sz w:val="20"/>
                <w:szCs w:val="20"/>
              </w:rPr>
              <w:t>Sendikal faaliyetlerin olması</w:t>
            </w:r>
          </w:p>
          <w:p w:rsidR="004D3B0A" w:rsidRPr="00890BB7" w:rsidRDefault="004D3B0A" w:rsidP="00496097">
            <w:pPr>
              <w:rPr>
                <w:rFonts w:cstheme="minorHAnsi"/>
                <w:sz w:val="20"/>
                <w:szCs w:val="20"/>
              </w:rPr>
            </w:pPr>
            <w:r w:rsidRPr="00890BB7">
              <w:rPr>
                <w:rFonts w:cstheme="minorHAnsi"/>
                <w:sz w:val="20"/>
                <w:szCs w:val="20"/>
              </w:rPr>
              <w:t xml:space="preserve">Dezavantajlı bireylere yönelik hukuksal kararların pozitif ayrım içermesi bu bireylerin yaşamını kolaylaştırdığı gibi sorunluluk sahibi kişi ve kuruluşları da rahatlatması </w:t>
            </w:r>
          </w:p>
          <w:p w:rsidR="004D3B0A" w:rsidRPr="00890BB7" w:rsidRDefault="004D3B0A" w:rsidP="00496097">
            <w:pPr>
              <w:rPr>
                <w:rFonts w:cstheme="minorHAnsi"/>
                <w:sz w:val="20"/>
                <w:szCs w:val="20"/>
              </w:rPr>
            </w:pPr>
            <w:proofErr w:type="gramStart"/>
            <w:r w:rsidRPr="00890BB7">
              <w:rPr>
                <w:rFonts w:cstheme="minorHAnsi"/>
                <w:sz w:val="20"/>
                <w:szCs w:val="20"/>
              </w:rPr>
              <w:t>Hukuk bürosunun olması.</w:t>
            </w:r>
            <w:proofErr w:type="gramEnd"/>
          </w:p>
        </w:tc>
        <w:tc>
          <w:tcPr>
            <w:tcW w:w="2121" w:type="dxa"/>
          </w:tcPr>
          <w:p w:rsidR="004D3B0A" w:rsidRPr="00890BB7" w:rsidRDefault="004D3B0A" w:rsidP="00496097">
            <w:pPr>
              <w:rPr>
                <w:rFonts w:cstheme="minorHAnsi"/>
                <w:sz w:val="20"/>
                <w:szCs w:val="20"/>
              </w:rPr>
            </w:pPr>
            <w:r w:rsidRPr="00890BB7">
              <w:rPr>
                <w:rFonts w:cstheme="minorHAnsi"/>
                <w:sz w:val="20"/>
                <w:szCs w:val="20"/>
              </w:rPr>
              <w:lastRenderedPageBreak/>
              <w:t>Değişen mevzuatı uyumlaştırmak için sürenin sınırlı oluşu</w:t>
            </w:r>
          </w:p>
          <w:p w:rsidR="004D3B0A" w:rsidRPr="00890BB7" w:rsidRDefault="004D3B0A" w:rsidP="00496097">
            <w:pPr>
              <w:rPr>
                <w:rFonts w:cstheme="minorHAnsi"/>
                <w:sz w:val="20"/>
                <w:szCs w:val="20"/>
              </w:rPr>
            </w:pPr>
            <w:r w:rsidRPr="00890BB7">
              <w:rPr>
                <w:rFonts w:cstheme="minorHAnsi"/>
                <w:sz w:val="20"/>
                <w:szCs w:val="20"/>
              </w:rPr>
              <w:t>Değişen mevzuata ulaşmada problem yaşanması</w:t>
            </w:r>
          </w:p>
          <w:p w:rsidR="004D3B0A" w:rsidRPr="00890BB7" w:rsidRDefault="004D3B0A" w:rsidP="00496097">
            <w:pPr>
              <w:rPr>
                <w:rFonts w:cstheme="minorHAnsi"/>
                <w:sz w:val="20"/>
                <w:szCs w:val="20"/>
              </w:rPr>
            </w:pPr>
            <w:r w:rsidRPr="00890BB7">
              <w:rPr>
                <w:rFonts w:cstheme="minorHAnsi"/>
                <w:sz w:val="20"/>
                <w:szCs w:val="20"/>
              </w:rPr>
              <w:lastRenderedPageBreak/>
              <w:t>Mevzuatın sık sık değişmesi nedeniyle uyum sağlamada güçlük çekilmesi</w:t>
            </w:r>
          </w:p>
          <w:p w:rsidR="004D3B0A" w:rsidRPr="00890BB7" w:rsidRDefault="004D3B0A" w:rsidP="00496097">
            <w:pPr>
              <w:rPr>
                <w:rFonts w:cstheme="minorHAnsi"/>
                <w:sz w:val="20"/>
                <w:szCs w:val="20"/>
              </w:rPr>
            </w:pPr>
            <w:r w:rsidRPr="00890BB7">
              <w:rPr>
                <w:rFonts w:cstheme="minorHAnsi"/>
                <w:sz w:val="20"/>
                <w:szCs w:val="20"/>
              </w:rPr>
              <w:t xml:space="preserve">Sosyal kültürel ekonomik sağlık vb. alanlarda hukuksal düzenlemeler yapılırken dezavantajlı bireylerin niteliklerinin ve bunlara yönelik kurumların dikkate alınmaması. </w:t>
            </w:r>
          </w:p>
        </w:tc>
        <w:tc>
          <w:tcPr>
            <w:tcW w:w="2126" w:type="dxa"/>
          </w:tcPr>
          <w:p w:rsidR="004D3B0A" w:rsidRPr="00890BB7" w:rsidRDefault="004D3B0A" w:rsidP="00496097">
            <w:pPr>
              <w:rPr>
                <w:rFonts w:cstheme="minorHAnsi"/>
                <w:sz w:val="20"/>
                <w:szCs w:val="20"/>
              </w:rPr>
            </w:pPr>
            <w:r w:rsidRPr="00890BB7">
              <w:rPr>
                <w:rFonts w:cstheme="minorHAnsi"/>
                <w:sz w:val="20"/>
                <w:szCs w:val="20"/>
              </w:rPr>
              <w:lastRenderedPageBreak/>
              <w:t xml:space="preserve">İhtiyaca ve yasalara uygun olarak güncellen eğitim öğretim faaliyetlerini düzenleyen </w:t>
            </w:r>
            <w:r w:rsidRPr="00890BB7">
              <w:rPr>
                <w:rFonts w:cstheme="minorHAnsi"/>
                <w:sz w:val="20"/>
                <w:szCs w:val="20"/>
              </w:rPr>
              <w:lastRenderedPageBreak/>
              <w:t>mevzuatların uygulanması</w:t>
            </w:r>
          </w:p>
        </w:tc>
      </w:tr>
      <w:tr w:rsidR="004D3B0A" w:rsidRPr="00890BB7" w:rsidTr="00D92B18">
        <w:trPr>
          <w:trHeight w:val="412"/>
          <w:jc w:val="center"/>
        </w:trPr>
        <w:tc>
          <w:tcPr>
            <w:tcW w:w="1276" w:type="dxa"/>
          </w:tcPr>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890BB7" w:rsidRDefault="004D3B0A" w:rsidP="00496097">
            <w:pPr>
              <w:rPr>
                <w:rFonts w:cstheme="minorHAnsi"/>
                <w:sz w:val="20"/>
                <w:szCs w:val="20"/>
              </w:rPr>
            </w:pPr>
          </w:p>
          <w:p w:rsidR="004D3B0A" w:rsidRPr="004D3B0A" w:rsidRDefault="004D3B0A" w:rsidP="00496097">
            <w:pPr>
              <w:rPr>
                <w:rFonts w:cstheme="minorHAnsi"/>
                <w:b/>
                <w:sz w:val="20"/>
                <w:szCs w:val="20"/>
              </w:rPr>
            </w:pPr>
            <w:r w:rsidRPr="004D3B0A">
              <w:rPr>
                <w:rFonts w:cstheme="minorHAnsi"/>
                <w:b/>
                <w:sz w:val="20"/>
                <w:szCs w:val="20"/>
              </w:rPr>
              <w:t>ÇEVRESEL</w:t>
            </w:r>
          </w:p>
        </w:tc>
        <w:tc>
          <w:tcPr>
            <w:tcW w:w="1701" w:type="dxa"/>
          </w:tcPr>
          <w:p w:rsidR="004D3B0A" w:rsidRPr="00890BB7" w:rsidRDefault="004D3B0A" w:rsidP="00496097">
            <w:pPr>
              <w:rPr>
                <w:rFonts w:cstheme="minorHAnsi"/>
                <w:sz w:val="20"/>
                <w:szCs w:val="20"/>
              </w:rPr>
            </w:pPr>
            <w:r w:rsidRPr="00890BB7">
              <w:rPr>
                <w:rFonts w:cstheme="minorHAnsi"/>
                <w:sz w:val="20"/>
                <w:szCs w:val="20"/>
              </w:rPr>
              <w:t>Sürdürülebilir çevre politikalarının uygulanıyor olması,  toplumun ve yerel yönetimlerin farkındalığı</w:t>
            </w:r>
          </w:p>
        </w:tc>
        <w:tc>
          <w:tcPr>
            <w:tcW w:w="1985" w:type="dxa"/>
          </w:tcPr>
          <w:p w:rsidR="004D3B0A" w:rsidRPr="00890BB7" w:rsidRDefault="004D3B0A" w:rsidP="00496097">
            <w:pPr>
              <w:rPr>
                <w:rFonts w:cstheme="minorHAnsi"/>
                <w:sz w:val="20"/>
                <w:szCs w:val="20"/>
              </w:rPr>
            </w:pPr>
            <w:r w:rsidRPr="00890BB7">
              <w:rPr>
                <w:rFonts w:cstheme="minorHAnsi"/>
                <w:sz w:val="20"/>
                <w:szCs w:val="20"/>
              </w:rPr>
              <w:t>Çevre duyarlılığı olan kurumların Müdürlüğümüz ile iş birliği yapması, uygulanan müfredatta çevreye yönelik tema ve kazanımların bulunması</w:t>
            </w:r>
          </w:p>
          <w:p w:rsidR="004D3B0A" w:rsidRPr="00890BB7" w:rsidRDefault="004D3B0A" w:rsidP="00496097">
            <w:pPr>
              <w:rPr>
                <w:rFonts w:cstheme="minorHAnsi"/>
                <w:sz w:val="20"/>
                <w:szCs w:val="20"/>
              </w:rPr>
            </w:pPr>
            <w:r w:rsidRPr="00890BB7">
              <w:rPr>
                <w:rFonts w:cstheme="minorHAnsi"/>
                <w:sz w:val="20"/>
                <w:szCs w:val="20"/>
              </w:rPr>
              <w:t>Ekolojik çevrenin dezavantajlı bireylerin ihtiyaçlarına uygun düzenlenmesi bu konuda ilgili kurum ve kuruluşların tedbir alması.</w:t>
            </w:r>
          </w:p>
        </w:tc>
        <w:tc>
          <w:tcPr>
            <w:tcW w:w="2121" w:type="dxa"/>
          </w:tcPr>
          <w:p w:rsidR="004D3B0A" w:rsidRPr="00890BB7" w:rsidRDefault="004D3B0A" w:rsidP="00496097">
            <w:pPr>
              <w:rPr>
                <w:rFonts w:cstheme="minorHAnsi"/>
                <w:sz w:val="20"/>
                <w:szCs w:val="20"/>
              </w:rPr>
            </w:pPr>
            <w:r w:rsidRPr="00890BB7">
              <w:rPr>
                <w:rFonts w:cstheme="minorHAnsi"/>
                <w:sz w:val="20"/>
                <w:szCs w:val="20"/>
              </w:rPr>
              <w:t>Çevre duyarlılığının yeterince geliştirilememesi</w:t>
            </w:r>
          </w:p>
          <w:p w:rsidR="004D3B0A" w:rsidRPr="00890BB7" w:rsidRDefault="004D3B0A" w:rsidP="00496097">
            <w:pPr>
              <w:rPr>
                <w:rFonts w:cstheme="minorHAnsi"/>
                <w:sz w:val="20"/>
                <w:szCs w:val="20"/>
              </w:rPr>
            </w:pPr>
            <w:r w:rsidRPr="00890BB7">
              <w:rPr>
                <w:rFonts w:cstheme="minorHAnsi"/>
                <w:sz w:val="20"/>
                <w:szCs w:val="20"/>
              </w:rPr>
              <w:t>Betonlaşma ve trafik sorunu</w:t>
            </w:r>
          </w:p>
          <w:p w:rsidR="004D3B0A" w:rsidRPr="00890BB7" w:rsidRDefault="004D3B0A" w:rsidP="00496097">
            <w:pPr>
              <w:rPr>
                <w:rFonts w:cstheme="minorHAnsi"/>
                <w:sz w:val="20"/>
                <w:szCs w:val="20"/>
              </w:rPr>
            </w:pPr>
            <w:r w:rsidRPr="00890BB7">
              <w:rPr>
                <w:rFonts w:cstheme="minorHAnsi"/>
                <w:sz w:val="20"/>
                <w:szCs w:val="20"/>
              </w:rPr>
              <w:t>İlimizin deprem bölgesinde yer alması</w:t>
            </w:r>
          </w:p>
          <w:p w:rsidR="004D3B0A" w:rsidRPr="00890BB7" w:rsidRDefault="004D3B0A" w:rsidP="00496097">
            <w:pPr>
              <w:rPr>
                <w:rFonts w:cstheme="minorHAnsi"/>
                <w:sz w:val="20"/>
                <w:szCs w:val="20"/>
              </w:rPr>
            </w:pPr>
            <w:r w:rsidRPr="00890BB7">
              <w:rPr>
                <w:rFonts w:cstheme="minorHAnsi"/>
                <w:sz w:val="20"/>
                <w:szCs w:val="20"/>
              </w:rPr>
              <w:t>İç ve dış çevre şartlarının dezavantajlı bireylere uygun olmaması</w:t>
            </w:r>
          </w:p>
          <w:p w:rsidR="004D3B0A" w:rsidRPr="00890BB7" w:rsidRDefault="004D3B0A" w:rsidP="00496097">
            <w:pPr>
              <w:rPr>
                <w:rFonts w:cstheme="minorHAnsi"/>
                <w:sz w:val="20"/>
                <w:szCs w:val="20"/>
              </w:rPr>
            </w:pPr>
            <w:r w:rsidRPr="00890BB7">
              <w:rPr>
                <w:rFonts w:cstheme="minorHAnsi"/>
                <w:sz w:val="20"/>
                <w:szCs w:val="20"/>
              </w:rPr>
              <w:t xml:space="preserve">Küresel ısınma </w:t>
            </w:r>
          </w:p>
        </w:tc>
        <w:tc>
          <w:tcPr>
            <w:tcW w:w="2126" w:type="dxa"/>
          </w:tcPr>
          <w:p w:rsidR="004D3B0A" w:rsidRPr="00890BB7" w:rsidRDefault="004D3B0A" w:rsidP="00496097">
            <w:pPr>
              <w:rPr>
                <w:rFonts w:cstheme="minorHAnsi"/>
                <w:sz w:val="20"/>
                <w:szCs w:val="20"/>
              </w:rPr>
            </w:pPr>
            <w:r w:rsidRPr="00890BB7">
              <w:rPr>
                <w:rFonts w:cstheme="minorHAnsi"/>
                <w:sz w:val="20"/>
                <w:szCs w:val="20"/>
              </w:rPr>
              <w:t>Ekolojik dengeyi korumaya yönelik çalışmalara ve eğitimlere toplum, yerel yönetim, STK’ların vb. desteğinin alınarak devam edilmesi</w:t>
            </w:r>
            <w:r w:rsidRPr="00890BB7">
              <w:rPr>
                <w:rFonts w:cstheme="minorHAnsi"/>
                <w:sz w:val="20"/>
                <w:szCs w:val="20"/>
              </w:rPr>
              <w:tab/>
            </w:r>
          </w:p>
        </w:tc>
      </w:tr>
    </w:tbl>
    <w:p w:rsidR="00CB1BB9" w:rsidRDefault="00CB1BB9" w:rsidP="00842468">
      <w:pPr>
        <w:rPr>
          <w:rFonts w:cstheme="minorHAnsi"/>
        </w:rPr>
      </w:pPr>
    </w:p>
    <w:p w:rsidR="00D92B18" w:rsidRPr="007C399B" w:rsidRDefault="00D92B18" w:rsidP="00967DF6">
      <w:pPr>
        <w:pStyle w:val="Balk1"/>
        <w:rPr>
          <w:color w:val="FF0000"/>
          <w:lang w:eastAsia="tr-TR"/>
        </w:rPr>
      </w:pPr>
      <w:bookmarkStart w:id="82" w:name="_Toc160306407"/>
      <w:r>
        <w:rPr>
          <w:lang w:eastAsia="tr-TR"/>
        </w:rPr>
        <w:t>GÜÇLÜ YÖNLER, ZAYIF YÖNLER, FIRSATLAR VE TEHDİTLER (GZFT) ANALİZİ</w:t>
      </w:r>
      <w:bookmarkEnd w:id="82"/>
      <w:r>
        <w:rPr>
          <w:lang w:eastAsia="tr-TR"/>
        </w:rPr>
        <w:t xml:space="preserve"> </w:t>
      </w:r>
      <w:r w:rsidR="007C399B">
        <w:rPr>
          <w:lang w:eastAsia="tr-TR"/>
        </w:rPr>
        <w:t xml:space="preserve"> </w:t>
      </w:r>
    </w:p>
    <w:p w:rsidR="00D92B18" w:rsidRPr="00890BB7" w:rsidRDefault="00D92B18" w:rsidP="00D92B18">
      <w:pPr>
        <w:spacing w:after="120" w:line="240" w:lineRule="auto"/>
        <w:jc w:val="both"/>
        <w:rPr>
          <w:rFonts w:eastAsia="Book Antiqua" w:cstheme="minorHAnsi"/>
          <w:szCs w:val="24"/>
          <w:lang w:eastAsia="tr-TR"/>
        </w:rPr>
      </w:pPr>
      <w:r w:rsidRPr="00890BB7">
        <w:rPr>
          <w:rFonts w:eastAsia="Book Antiqua" w:cstheme="minorHAnsi"/>
          <w:szCs w:val="24"/>
          <w:lang w:eastAsia="tr-TR"/>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D92B18" w:rsidRDefault="00D92B18" w:rsidP="00D92B18">
      <w:pPr>
        <w:spacing w:after="120" w:line="240" w:lineRule="auto"/>
        <w:jc w:val="both"/>
        <w:rPr>
          <w:rFonts w:eastAsia="Book Antiqua" w:cstheme="minorHAnsi"/>
          <w:szCs w:val="24"/>
          <w:lang w:eastAsia="tr-TR"/>
        </w:rPr>
      </w:pPr>
      <w:r w:rsidRPr="00890BB7">
        <w:rPr>
          <w:rFonts w:eastAsia="Book Antiqua" w:cstheme="minorHAnsi"/>
          <w:szCs w:val="24"/>
          <w:lang w:eastAsia="tr-TR"/>
        </w:rPr>
        <w:t>Müdürlüğümüzce yapılan GZFT analizinde Müdürlüğümüzün güçlü ve zayıf yönleri ile Müdürlüğümüz için fırsat ve tehdit olarak değerlendirilebilecek unsurlar tespit edilmiştir</w:t>
      </w:r>
      <w:r>
        <w:rPr>
          <w:rFonts w:eastAsia="Book Antiqua" w:cstheme="minorHAnsi"/>
          <w:szCs w:val="24"/>
          <w:lang w:eastAsia="tr-TR"/>
        </w:rPr>
        <w:t>.</w:t>
      </w:r>
    </w:p>
    <w:tbl>
      <w:tblPr>
        <w:tblStyle w:val="TabloKlavuzu"/>
        <w:tblW w:w="9779" w:type="dxa"/>
        <w:jc w:val="center"/>
        <w:tblLook w:val="04A0" w:firstRow="1" w:lastRow="0" w:firstColumn="1" w:lastColumn="0" w:noHBand="0" w:noVBand="1"/>
      </w:tblPr>
      <w:tblGrid>
        <w:gridCol w:w="2835"/>
        <w:gridCol w:w="3543"/>
        <w:gridCol w:w="3401"/>
      </w:tblGrid>
      <w:tr w:rsidR="00D92B18" w:rsidRPr="005073AB" w:rsidTr="00496097">
        <w:trPr>
          <w:trHeight w:val="694"/>
          <w:jc w:val="center"/>
        </w:trPr>
        <w:tc>
          <w:tcPr>
            <w:tcW w:w="9779" w:type="dxa"/>
            <w:gridSpan w:val="3"/>
          </w:tcPr>
          <w:p w:rsidR="00D92B18" w:rsidRPr="005073AB" w:rsidRDefault="00D92B18" w:rsidP="00D92B18">
            <w:pPr>
              <w:pStyle w:val="ResimYazs"/>
              <w:keepNext/>
              <w:jc w:val="center"/>
              <w:rPr>
                <w:rFonts w:cstheme="minorHAnsi"/>
                <w:b/>
                <w:i w:val="0"/>
                <w:sz w:val="20"/>
                <w:szCs w:val="20"/>
              </w:rPr>
            </w:pPr>
            <w:bookmarkStart w:id="83" w:name="_Toc160247542"/>
            <w:bookmarkStart w:id="84" w:name="_Toc160306443"/>
            <w:r w:rsidRPr="005073AB">
              <w:rPr>
                <w:rFonts w:cstheme="minorHAnsi"/>
                <w:b/>
                <w:i w:val="0"/>
                <w:color w:val="auto"/>
                <w:sz w:val="20"/>
                <w:szCs w:val="20"/>
              </w:rPr>
              <w:lastRenderedPageBreak/>
              <w:t xml:space="preserve">Tablo </w:t>
            </w:r>
            <w:r w:rsidRPr="005073AB">
              <w:rPr>
                <w:rFonts w:cstheme="minorHAnsi"/>
                <w:b/>
                <w:i w:val="0"/>
                <w:color w:val="auto"/>
                <w:sz w:val="20"/>
                <w:szCs w:val="20"/>
              </w:rPr>
              <w:fldChar w:fldCharType="begin"/>
            </w:r>
            <w:r w:rsidRPr="005073AB">
              <w:rPr>
                <w:rFonts w:cstheme="minorHAnsi"/>
                <w:b/>
                <w:i w:val="0"/>
                <w:color w:val="auto"/>
                <w:sz w:val="20"/>
                <w:szCs w:val="20"/>
              </w:rPr>
              <w:instrText xml:space="preserve"> SEQ Tablo \* ARABIC </w:instrText>
            </w:r>
            <w:r w:rsidRPr="005073AB">
              <w:rPr>
                <w:rFonts w:cstheme="minorHAnsi"/>
                <w:b/>
                <w:i w:val="0"/>
                <w:color w:val="auto"/>
                <w:sz w:val="20"/>
                <w:szCs w:val="20"/>
              </w:rPr>
              <w:fldChar w:fldCharType="separate"/>
            </w:r>
            <w:r w:rsidR="00FD4B4E">
              <w:rPr>
                <w:rFonts w:cstheme="minorHAnsi"/>
                <w:b/>
                <w:i w:val="0"/>
                <w:noProof/>
                <w:color w:val="auto"/>
                <w:sz w:val="20"/>
                <w:szCs w:val="20"/>
              </w:rPr>
              <w:t>22</w:t>
            </w:r>
            <w:r w:rsidRPr="005073AB">
              <w:rPr>
                <w:rFonts w:cstheme="minorHAnsi"/>
                <w:b/>
                <w:i w:val="0"/>
                <w:noProof/>
                <w:color w:val="auto"/>
                <w:sz w:val="20"/>
                <w:szCs w:val="20"/>
              </w:rPr>
              <w:fldChar w:fldCharType="end"/>
            </w:r>
            <w:r w:rsidRPr="005073AB">
              <w:rPr>
                <w:rFonts w:cstheme="minorHAnsi"/>
                <w:b/>
                <w:i w:val="0"/>
                <w:color w:val="auto"/>
                <w:sz w:val="20"/>
                <w:szCs w:val="20"/>
              </w:rPr>
              <w:t xml:space="preserve">: </w:t>
            </w:r>
            <w:r w:rsidRPr="005073AB">
              <w:rPr>
                <w:rFonts w:cstheme="minorHAnsi"/>
                <w:i w:val="0"/>
                <w:color w:val="auto"/>
                <w:sz w:val="20"/>
                <w:szCs w:val="20"/>
              </w:rPr>
              <w:t>Güçlü ve Zayıf Yönler</w:t>
            </w:r>
            <w:bookmarkEnd w:id="83"/>
            <w:bookmarkEnd w:id="84"/>
          </w:p>
        </w:tc>
      </w:tr>
      <w:tr w:rsidR="00D92B18" w:rsidRPr="005073AB" w:rsidTr="00496097">
        <w:trPr>
          <w:trHeight w:val="694"/>
          <w:jc w:val="center"/>
        </w:trPr>
        <w:tc>
          <w:tcPr>
            <w:tcW w:w="2835" w:type="dxa"/>
          </w:tcPr>
          <w:p w:rsidR="00D92B18" w:rsidRPr="005073AB" w:rsidRDefault="00D92B18" w:rsidP="00496097">
            <w:pPr>
              <w:rPr>
                <w:rFonts w:cstheme="minorHAnsi"/>
                <w:sz w:val="20"/>
                <w:szCs w:val="20"/>
              </w:rPr>
            </w:pPr>
            <w:r w:rsidRPr="005073AB">
              <w:rPr>
                <w:rFonts w:cstheme="minorHAnsi"/>
                <w:b/>
                <w:sz w:val="20"/>
                <w:szCs w:val="20"/>
              </w:rPr>
              <w:t xml:space="preserve">GF </w:t>
            </w:r>
            <w:r w:rsidR="005073AB" w:rsidRPr="005073AB">
              <w:rPr>
                <w:rFonts w:cstheme="minorHAnsi"/>
                <w:b/>
                <w:sz w:val="20"/>
                <w:szCs w:val="20"/>
              </w:rPr>
              <w:t>STRATEJİLERİ</w:t>
            </w:r>
            <w:r w:rsidR="005073AB" w:rsidRPr="005073AB">
              <w:rPr>
                <w:rFonts w:cstheme="minorHAnsi"/>
                <w:sz w:val="20"/>
                <w:szCs w:val="20"/>
              </w:rPr>
              <w:t xml:space="preserve"> fırsatların</w:t>
            </w:r>
            <w:r w:rsidRPr="005073AB">
              <w:rPr>
                <w:rFonts w:cstheme="minorHAnsi"/>
                <w:sz w:val="20"/>
                <w:szCs w:val="20"/>
              </w:rPr>
              <w:t xml:space="preserve"> avantajı için güçlü yönleri kullan</w:t>
            </w:r>
          </w:p>
          <w:p w:rsidR="00D92B18" w:rsidRPr="005073AB" w:rsidRDefault="00D92B18" w:rsidP="00496097">
            <w:pPr>
              <w:rPr>
                <w:rFonts w:cstheme="minorHAnsi"/>
                <w:sz w:val="20"/>
                <w:szCs w:val="20"/>
              </w:rPr>
            </w:pPr>
          </w:p>
          <w:p w:rsidR="00D92B18" w:rsidRPr="005073AB" w:rsidRDefault="005073AB" w:rsidP="00496097">
            <w:pPr>
              <w:rPr>
                <w:rFonts w:cstheme="minorHAnsi"/>
                <w:sz w:val="20"/>
                <w:szCs w:val="20"/>
              </w:rPr>
            </w:pPr>
            <w:r w:rsidRPr="005073AB">
              <w:rPr>
                <w:rFonts w:cstheme="minorHAnsi"/>
                <w:b/>
                <w:sz w:val="20"/>
                <w:szCs w:val="20"/>
              </w:rPr>
              <w:t>ZF STRATEJİLERİ</w:t>
            </w:r>
            <w:r w:rsidR="00D92B18" w:rsidRPr="005073AB">
              <w:rPr>
                <w:rFonts w:cstheme="minorHAnsi"/>
                <w:sz w:val="20"/>
                <w:szCs w:val="20"/>
              </w:rPr>
              <w:t xml:space="preserve"> zayıflığı yenmek için fırsatları kullan</w:t>
            </w:r>
          </w:p>
          <w:p w:rsidR="00D92B18" w:rsidRPr="005073AB" w:rsidRDefault="00D92B18" w:rsidP="00496097">
            <w:pPr>
              <w:rPr>
                <w:rFonts w:cstheme="minorHAnsi"/>
                <w:sz w:val="20"/>
                <w:szCs w:val="20"/>
              </w:rPr>
            </w:pPr>
          </w:p>
          <w:p w:rsidR="00D92B18" w:rsidRPr="005073AB" w:rsidRDefault="00D92B18" w:rsidP="00496097">
            <w:pPr>
              <w:rPr>
                <w:rFonts w:cstheme="minorHAnsi"/>
                <w:sz w:val="20"/>
                <w:szCs w:val="20"/>
              </w:rPr>
            </w:pPr>
            <w:r w:rsidRPr="005073AB">
              <w:rPr>
                <w:rFonts w:cstheme="minorHAnsi"/>
                <w:b/>
                <w:sz w:val="20"/>
                <w:szCs w:val="20"/>
              </w:rPr>
              <w:t xml:space="preserve">GT </w:t>
            </w:r>
            <w:r w:rsidR="005073AB" w:rsidRPr="005073AB">
              <w:rPr>
                <w:rFonts w:cstheme="minorHAnsi"/>
                <w:b/>
                <w:sz w:val="20"/>
                <w:szCs w:val="20"/>
              </w:rPr>
              <w:t>STRATEJİLERİ</w:t>
            </w:r>
            <w:r w:rsidR="005073AB" w:rsidRPr="005073AB">
              <w:rPr>
                <w:rFonts w:cstheme="minorHAnsi"/>
                <w:sz w:val="20"/>
                <w:szCs w:val="20"/>
              </w:rPr>
              <w:t xml:space="preserve"> tehditleri</w:t>
            </w:r>
            <w:r w:rsidRPr="005073AB">
              <w:rPr>
                <w:rFonts w:cstheme="minorHAnsi"/>
                <w:sz w:val="20"/>
                <w:szCs w:val="20"/>
              </w:rPr>
              <w:t xml:space="preserve"> uzaklaştırmak için güçlü yönleri kullan</w:t>
            </w:r>
          </w:p>
          <w:p w:rsidR="00D92B18" w:rsidRPr="005073AB" w:rsidRDefault="00D92B18" w:rsidP="00496097">
            <w:pPr>
              <w:rPr>
                <w:rFonts w:cstheme="minorHAnsi"/>
                <w:sz w:val="20"/>
                <w:szCs w:val="20"/>
              </w:rPr>
            </w:pPr>
          </w:p>
          <w:p w:rsidR="00D92B18" w:rsidRPr="005073AB" w:rsidRDefault="005073AB" w:rsidP="00496097">
            <w:pPr>
              <w:rPr>
                <w:rFonts w:cstheme="minorHAnsi"/>
                <w:sz w:val="20"/>
                <w:szCs w:val="20"/>
              </w:rPr>
            </w:pPr>
            <w:r w:rsidRPr="005073AB">
              <w:rPr>
                <w:rFonts w:cstheme="minorHAnsi"/>
                <w:b/>
                <w:sz w:val="20"/>
                <w:szCs w:val="20"/>
              </w:rPr>
              <w:t>ZT STRATEJİLERİ</w:t>
            </w:r>
            <w:r w:rsidR="00D92B18" w:rsidRPr="005073AB">
              <w:rPr>
                <w:rFonts w:cstheme="minorHAnsi"/>
                <w:sz w:val="20"/>
                <w:szCs w:val="20"/>
              </w:rPr>
              <w:t xml:space="preserve"> zayıflığı azalt tehditlerden kurtul</w:t>
            </w:r>
          </w:p>
        </w:tc>
        <w:tc>
          <w:tcPr>
            <w:tcW w:w="3543" w:type="dxa"/>
          </w:tcPr>
          <w:p w:rsidR="00D92B18" w:rsidRPr="005073AB" w:rsidRDefault="00D92B18" w:rsidP="00496097">
            <w:pPr>
              <w:jc w:val="center"/>
              <w:rPr>
                <w:rFonts w:cstheme="minorHAnsi"/>
                <w:b/>
                <w:sz w:val="20"/>
                <w:szCs w:val="20"/>
              </w:rPr>
            </w:pPr>
            <w:r w:rsidRPr="005073AB">
              <w:rPr>
                <w:rFonts w:cstheme="minorHAnsi"/>
                <w:b/>
                <w:sz w:val="20"/>
                <w:szCs w:val="20"/>
              </w:rPr>
              <w:t>GÜÇLÜ YÖNLER</w:t>
            </w:r>
          </w:p>
          <w:p w:rsidR="00D92B18" w:rsidRPr="005073AB" w:rsidRDefault="00D92B18" w:rsidP="00496097">
            <w:pPr>
              <w:rPr>
                <w:rFonts w:cstheme="minorHAnsi"/>
                <w:sz w:val="20"/>
                <w:szCs w:val="20"/>
              </w:rPr>
            </w:pPr>
            <w:r w:rsidRPr="005073AB">
              <w:rPr>
                <w:rFonts w:cstheme="minorHAnsi"/>
                <w:sz w:val="20"/>
                <w:szCs w:val="20"/>
              </w:rPr>
              <w:t>Yeniliğe ve gelişmeye açık, genç öğretmen kadrosu</w:t>
            </w:r>
          </w:p>
          <w:p w:rsidR="00D92B18" w:rsidRPr="005073AB" w:rsidRDefault="00D92B18" w:rsidP="00496097">
            <w:pPr>
              <w:rPr>
                <w:rFonts w:cstheme="minorHAnsi"/>
                <w:sz w:val="20"/>
                <w:szCs w:val="20"/>
              </w:rPr>
            </w:pPr>
            <w:r w:rsidRPr="005073AB">
              <w:rPr>
                <w:rFonts w:cstheme="minorHAnsi"/>
                <w:sz w:val="20"/>
                <w:szCs w:val="20"/>
              </w:rPr>
              <w:t>Ulusal ve uluslararası proje hazırlama ve yürütme yetkinliği gelişmiş insan kaynağı</w:t>
            </w:r>
          </w:p>
          <w:p w:rsidR="00D92B18" w:rsidRPr="005073AB" w:rsidRDefault="00D92B18" w:rsidP="00496097">
            <w:pPr>
              <w:rPr>
                <w:rFonts w:cstheme="minorHAnsi"/>
                <w:sz w:val="20"/>
                <w:szCs w:val="20"/>
              </w:rPr>
            </w:pPr>
            <w:r w:rsidRPr="005073AB">
              <w:rPr>
                <w:rFonts w:cstheme="minorHAnsi"/>
                <w:sz w:val="20"/>
                <w:szCs w:val="20"/>
              </w:rPr>
              <w:t>Personel arasında etkili iletişim</w:t>
            </w:r>
          </w:p>
          <w:p w:rsidR="00D92B18" w:rsidRPr="005073AB" w:rsidRDefault="00D92B18" w:rsidP="00496097">
            <w:pPr>
              <w:rPr>
                <w:rFonts w:cstheme="minorHAnsi"/>
                <w:sz w:val="20"/>
                <w:szCs w:val="20"/>
              </w:rPr>
            </w:pPr>
            <w:r w:rsidRPr="005073AB">
              <w:rPr>
                <w:rFonts w:cstheme="minorHAnsi"/>
                <w:sz w:val="20"/>
                <w:szCs w:val="20"/>
              </w:rPr>
              <w:t>Çalışanların okul/kurumlara aidiyeti</w:t>
            </w:r>
          </w:p>
          <w:p w:rsidR="00D92B18" w:rsidRPr="005073AB" w:rsidRDefault="00D92B18" w:rsidP="00496097">
            <w:pPr>
              <w:rPr>
                <w:rFonts w:cstheme="minorHAnsi"/>
                <w:sz w:val="20"/>
                <w:szCs w:val="20"/>
              </w:rPr>
            </w:pPr>
            <w:r w:rsidRPr="005073AB">
              <w:rPr>
                <w:rFonts w:cstheme="minorHAnsi"/>
                <w:sz w:val="20"/>
                <w:szCs w:val="20"/>
              </w:rPr>
              <w:t>Çalışanların mesleki gelişim imkânları</w:t>
            </w:r>
          </w:p>
          <w:p w:rsidR="00D92B18" w:rsidRPr="005073AB" w:rsidRDefault="00D92B18" w:rsidP="00496097">
            <w:pPr>
              <w:rPr>
                <w:rFonts w:cstheme="minorHAnsi"/>
                <w:sz w:val="20"/>
                <w:szCs w:val="20"/>
              </w:rPr>
            </w:pPr>
            <w:r w:rsidRPr="005073AB">
              <w:rPr>
                <w:rFonts w:cstheme="minorHAnsi"/>
                <w:sz w:val="20"/>
                <w:szCs w:val="20"/>
              </w:rPr>
              <w:t>Köklü bir geçmişe dayanan kültür ve bilgi birikimi</w:t>
            </w:r>
          </w:p>
          <w:p w:rsidR="00D92B18" w:rsidRPr="005073AB" w:rsidRDefault="00D92B18" w:rsidP="00496097">
            <w:pPr>
              <w:rPr>
                <w:rFonts w:cstheme="minorHAnsi"/>
                <w:sz w:val="20"/>
                <w:szCs w:val="20"/>
              </w:rPr>
            </w:pPr>
            <w:r w:rsidRPr="005073AB">
              <w:rPr>
                <w:rFonts w:cstheme="minorHAnsi"/>
                <w:sz w:val="20"/>
                <w:szCs w:val="20"/>
              </w:rPr>
              <w:t>Yöneticilerin bilgi paylaşımına ve iş birliğine açıklığı</w:t>
            </w:r>
          </w:p>
          <w:p w:rsidR="00D92B18" w:rsidRPr="005073AB" w:rsidRDefault="00D92B18" w:rsidP="00496097">
            <w:pPr>
              <w:rPr>
                <w:rFonts w:cstheme="minorHAnsi"/>
                <w:sz w:val="20"/>
                <w:szCs w:val="20"/>
              </w:rPr>
            </w:pPr>
            <w:r w:rsidRPr="005073AB">
              <w:rPr>
                <w:rFonts w:cstheme="minorHAnsi"/>
                <w:sz w:val="20"/>
                <w:szCs w:val="20"/>
              </w:rPr>
              <w:t xml:space="preserve">Yöneticilerin katılımcılığı desteklemeleri </w:t>
            </w:r>
          </w:p>
          <w:p w:rsidR="00D92B18" w:rsidRPr="005073AB" w:rsidRDefault="00D92B18" w:rsidP="00496097">
            <w:pPr>
              <w:rPr>
                <w:rFonts w:cstheme="minorHAnsi"/>
                <w:sz w:val="20"/>
                <w:szCs w:val="20"/>
              </w:rPr>
            </w:pPr>
            <w:r w:rsidRPr="005073AB">
              <w:rPr>
                <w:rFonts w:cstheme="minorHAnsi"/>
                <w:sz w:val="20"/>
                <w:szCs w:val="20"/>
              </w:rPr>
              <w:t>Teknolojinin eğitim ve öğretim süreçlerinde kullanılması</w:t>
            </w:r>
          </w:p>
          <w:p w:rsidR="00D92B18" w:rsidRPr="005073AB" w:rsidRDefault="00D92B18" w:rsidP="00496097">
            <w:pPr>
              <w:rPr>
                <w:rFonts w:cstheme="minorHAnsi"/>
                <w:sz w:val="20"/>
                <w:szCs w:val="20"/>
              </w:rPr>
            </w:pPr>
            <w:r w:rsidRPr="005073AB">
              <w:rPr>
                <w:rFonts w:cstheme="minorHAnsi"/>
                <w:sz w:val="20"/>
                <w:szCs w:val="20"/>
              </w:rPr>
              <w:t>Öğretim materyallerinin ücretsiz dağıtımı ve elektronik ortamdan erişime açık olması</w:t>
            </w:r>
          </w:p>
          <w:p w:rsidR="00D92B18" w:rsidRPr="005073AB" w:rsidRDefault="00D92B18" w:rsidP="00496097">
            <w:pPr>
              <w:rPr>
                <w:rFonts w:cstheme="minorHAnsi"/>
                <w:sz w:val="20"/>
                <w:szCs w:val="20"/>
              </w:rPr>
            </w:pPr>
            <w:r w:rsidRPr="005073AB">
              <w:rPr>
                <w:rFonts w:cstheme="minorHAnsi"/>
                <w:sz w:val="20"/>
                <w:szCs w:val="20"/>
              </w:rPr>
              <w:t>Resmi okullardaki eğitim hizmetlerinin ücretsiz olması</w:t>
            </w:r>
          </w:p>
          <w:p w:rsidR="00D92B18" w:rsidRPr="005073AB" w:rsidRDefault="00D92B18" w:rsidP="00496097">
            <w:pPr>
              <w:rPr>
                <w:rFonts w:cstheme="minorHAnsi"/>
                <w:sz w:val="20"/>
                <w:szCs w:val="20"/>
              </w:rPr>
            </w:pPr>
            <w:r w:rsidRPr="005073AB">
              <w:rPr>
                <w:rFonts w:cstheme="minorHAnsi"/>
                <w:sz w:val="20"/>
                <w:szCs w:val="20"/>
              </w:rPr>
              <w:t>Belediyelerin eğitim-öğretime destek sağlaması</w:t>
            </w:r>
          </w:p>
          <w:p w:rsidR="00D92B18" w:rsidRPr="005073AB" w:rsidRDefault="00D92B18" w:rsidP="00496097">
            <w:pPr>
              <w:rPr>
                <w:rFonts w:cstheme="minorHAnsi"/>
                <w:sz w:val="20"/>
                <w:szCs w:val="20"/>
              </w:rPr>
            </w:pPr>
            <w:r w:rsidRPr="005073AB">
              <w:rPr>
                <w:rFonts w:cstheme="minorHAnsi"/>
                <w:sz w:val="20"/>
                <w:szCs w:val="20"/>
              </w:rPr>
              <w:t>İş akışında ortaya çıkan sorunların çözümü için kullanılan yöntemlerin yeterli olması</w:t>
            </w:r>
          </w:p>
          <w:p w:rsidR="00D92B18" w:rsidRPr="005073AB" w:rsidRDefault="00D92B18" w:rsidP="00496097">
            <w:pPr>
              <w:rPr>
                <w:rFonts w:cstheme="minorHAnsi"/>
                <w:sz w:val="20"/>
                <w:szCs w:val="20"/>
              </w:rPr>
            </w:pPr>
            <w:r w:rsidRPr="005073AB">
              <w:rPr>
                <w:rFonts w:cstheme="minorHAnsi"/>
                <w:sz w:val="20"/>
                <w:szCs w:val="20"/>
              </w:rPr>
              <w:t>Birbiriyle bilgi ve deneyimlerini paylaşan çalışanlar</w:t>
            </w:r>
          </w:p>
          <w:p w:rsidR="00D92B18" w:rsidRPr="005073AB" w:rsidRDefault="00D92B18" w:rsidP="00496097">
            <w:pPr>
              <w:rPr>
                <w:rFonts w:cstheme="minorHAnsi"/>
                <w:sz w:val="20"/>
                <w:szCs w:val="20"/>
              </w:rPr>
            </w:pPr>
            <w:r w:rsidRPr="005073AB">
              <w:rPr>
                <w:rFonts w:cstheme="minorHAnsi"/>
                <w:sz w:val="20"/>
                <w:szCs w:val="20"/>
              </w:rPr>
              <w:t>Kararların veriye dayalı alınması</w:t>
            </w:r>
            <w:r w:rsidRPr="005073AB">
              <w:rPr>
                <w:rFonts w:cstheme="minorHAnsi"/>
                <w:sz w:val="20"/>
                <w:szCs w:val="20"/>
              </w:rPr>
              <w:tab/>
            </w:r>
          </w:p>
          <w:p w:rsidR="00D92B18" w:rsidRPr="005073AB" w:rsidRDefault="00D92B18" w:rsidP="00496097">
            <w:pPr>
              <w:rPr>
                <w:rFonts w:cstheme="minorHAnsi"/>
                <w:sz w:val="20"/>
                <w:szCs w:val="20"/>
              </w:rPr>
            </w:pPr>
            <w:r w:rsidRPr="005073AB">
              <w:rPr>
                <w:rFonts w:cstheme="minorHAnsi"/>
                <w:sz w:val="20"/>
                <w:szCs w:val="20"/>
              </w:rPr>
              <w:t>Paydaşların görüş ve önerilerinin dikkate alınması</w:t>
            </w:r>
          </w:p>
          <w:p w:rsidR="00D92B18" w:rsidRPr="005073AB" w:rsidRDefault="00D92B18" w:rsidP="00496097">
            <w:pPr>
              <w:rPr>
                <w:rFonts w:cstheme="minorHAnsi"/>
                <w:sz w:val="20"/>
                <w:szCs w:val="20"/>
              </w:rPr>
            </w:pPr>
            <w:r w:rsidRPr="005073AB">
              <w:rPr>
                <w:rFonts w:cstheme="minorHAnsi"/>
                <w:sz w:val="20"/>
                <w:szCs w:val="20"/>
              </w:rPr>
              <w:t>Okullarda okul aile birliklerinin varlığı</w:t>
            </w:r>
          </w:p>
          <w:p w:rsidR="00D92B18" w:rsidRPr="005073AB" w:rsidRDefault="00D92B18" w:rsidP="00496097">
            <w:pPr>
              <w:rPr>
                <w:rFonts w:cstheme="minorHAnsi"/>
                <w:sz w:val="20"/>
                <w:szCs w:val="20"/>
              </w:rPr>
            </w:pPr>
            <w:r w:rsidRPr="005073AB">
              <w:rPr>
                <w:rFonts w:cstheme="minorHAnsi"/>
                <w:sz w:val="20"/>
                <w:szCs w:val="20"/>
              </w:rPr>
              <w:t>Okul sağlığı ve güvenliği ile iş sağlığına ilişkin çalışmaların yapılması</w:t>
            </w:r>
          </w:p>
          <w:p w:rsidR="00D92B18" w:rsidRPr="005073AB" w:rsidRDefault="00D92B18" w:rsidP="00496097">
            <w:pPr>
              <w:rPr>
                <w:rFonts w:cstheme="minorHAnsi"/>
                <w:sz w:val="20"/>
                <w:szCs w:val="20"/>
              </w:rPr>
            </w:pPr>
            <w:r w:rsidRPr="005073AB">
              <w:rPr>
                <w:rFonts w:cstheme="minorHAnsi"/>
                <w:sz w:val="20"/>
                <w:szCs w:val="20"/>
              </w:rPr>
              <w:t>Okul/kurumlarda Sıfır Atık Projesine önem verilmesi</w:t>
            </w:r>
          </w:p>
          <w:p w:rsidR="00D92B18" w:rsidRPr="005073AB" w:rsidRDefault="00D92B18" w:rsidP="00496097">
            <w:pPr>
              <w:rPr>
                <w:rFonts w:cstheme="minorHAnsi"/>
                <w:sz w:val="20"/>
                <w:szCs w:val="20"/>
              </w:rPr>
            </w:pPr>
            <w:r w:rsidRPr="005073AB">
              <w:rPr>
                <w:rFonts w:cstheme="minorHAnsi"/>
                <w:sz w:val="20"/>
                <w:szCs w:val="20"/>
              </w:rPr>
              <w:t>Öz değerlendirme ve kalite geliştirme çalışmaları</w:t>
            </w:r>
          </w:p>
          <w:p w:rsidR="00D92B18" w:rsidRPr="005073AB" w:rsidRDefault="00D92B18" w:rsidP="00496097">
            <w:pPr>
              <w:rPr>
                <w:rFonts w:cstheme="minorHAnsi"/>
                <w:sz w:val="20"/>
                <w:szCs w:val="20"/>
              </w:rPr>
            </w:pPr>
            <w:r w:rsidRPr="005073AB">
              <w:rPr>
                <w:rFonts w:cstheme="minorHAnsi"/>
                <w:sz w:val="20"/>
                <w:szCs w:val="20"/>
              </w:rPr>
              <w:t>Sektörle iş birliği yapılmasına imkân veren mevzuat</w:t>
            </w:r>
          </w:p>
          <w:p w:rsidR="00D92B18" w:rsidRPr="005073AB" w:rsidRDefault="00D92B18" w:rsidP="00496097">
            <w:pPr>
              <w:rPr>
                <w:rFonts w:cstheme="minorHAnsi"/>
                <w:sz w:val="20"/>
                <w:szCs w:val="20"/>
              </w:rPr>
            </w:pPr>
            <w:r w:rsidRPr="005073AB">
              <w:rPr>
                <w:rFonts w:cstheme="minorHAnsi"/>
                <w:sz w:val="20"/>
                <w:szCs w:val="20"/>
              </w:rPr>
              <w:t>İşletmede beceri eğitimi ve staj uygulamaları için teşvik mekanizmaları</w:t>
            </w:r>
          </w:p>
          <w:p w:rsidR="00D92B18" w:rsidRPr="005073AB" w:rsidRDefault="00D92B18" w:rsidP="00496097">
            <w:pPr>
              <w:rPr>
                <w:rFonts w:cstheme="minorHAnsi"/>
                <w:sz w:val="20"/>
                <w:szCs w:val="20"/>
              </w:rPr>
            </w:pPr>
            <w:r w:rsidRPr="005073AB">
              <w:rPr>
                <w:rFonts w:cstheme="minorHAnsi"/>
                <w:sz w:val="20"/>
                <w:szCs w:val="20"/>
              </w:rPr>
              <w:t>Öğrencilerin tercihleri doğrultusunda evlerine yakın okullara yerleştirilmeleri</w:t>
            </w:r>
          </w:p>
          <w:p w:rsidR="00D92B18" w:rsidRPr="005073AB" w:rsidRDefault="00D92B18" w:rsidP="00496097">
            <w:pPr>
              <w:rPr>
                <w:rFonts w:cstheme="minorHAnsi"/>
                <w:sz w:val="20"/>
                <w:szCs w:val="20"/>
              </w:rPr>
            </w:pPr>
            <w:r w:rsidRPr="005073AB">
              <w:rPr>
                <w:rFonts w:cstheme="minorHAnsi"/>
                <w:sz w:val="20"/>
                <w:szCs w:val="20"/>
              </w:rPr>
              <w:t>Hayat boyu öğrenme kapsamındaki kursların çeşitli ve yaygın olması</w:t>
            </w:r>
          </w:p>
          <w:p w:rsidR="00D92B18" w:rsidRPr="005073AB" w:rsidRDefault="00D92B18" w:rsidP="00496097">
            <w:pPr>
              <w:rPr>
                <w:rFonts w:cstheme="minorHAnsi"/>
                <w:sz w:val="20"/>
                <w:szCs w:val="20"/>
              </w:rPr>
            </w:pPr>
            <w:r w:rsidRPr="005073AB">
              <w:rPr>
                <w:rFonts w:cstheme="minorHAnsi"/>
                <w:sz w:val="20"/>
                <w:szCs w:val="20"/>
              </w:rPr>
              <w:t xml:space="preserve">Dezavantajlı bireylere yönelik artan farkındalık </w:t>
            </w:r>
          </w:p>
          <w:p w:rsidR="00D92B18" w:rsidRPr="005073AB" w:rsidRDefault="00D92B18" w:rsidP="00496097">
            <w:pPr>
              <w:rPr>
                <w:rFonts w:cstheme="minorHAnsi"/>
                <w:sz w:val="20"/>
                <w:szCs w:val="20"/>
              </w:rPr>
            </w:pPr>
            <w:r w:rsidRPr="005073AB">
              <w:rPr>
                <w:rFonts w:cstheme="minorHAnsi"/>
                <w:sz w:val="20"/>
                <w:szCs w:val="20"/>
              </w:rPr>
              <w:t>Hayırseverlerin eğitim ve öğretime katkı sağlaması</w:t>
            </w:r>
          </w:p>
          <w:p w:rsidR="00D92B18" w:rsidRPr="005073AB" w:rsidRDefault="00D92B18" w:rsidP="00496097">
            <w:pPr>
              <w:rPr>
                <w:rFonts w:cstheme="minorHAnsi"/>
                <w:sz w:val="20"/>
                <w:szCs w:val="20"/>
              </w:rPr>
            </w:pPr>
            <w:r w:rsidRPr="005073AB">
              <w:rPr>
                <w:rFonts w:cstheme="minorHAnsi"/>
                <w:sz w:val="20"/>
                <w:szCs w:val="20"/>
              </w:rPr>
              <w:t>Çeşitli iletişim imkânlarının olması</w:t>
            </w:r>
          </w:p>
        </w:tc>
        <w:tc>
          <w:tcPr>
            <w:tcW w:w="3401" w:type="dxa"/>
          </w:tcPr>
          <w:p w:rsidR="00D92B18" w:rsidRPr="005073AB" w:rsidRDefault="00D92B18" w:rsidP="00496097">
            <w:pPr>
              <w:jc w:val="center"/>
              <w:rPr>
                <w:rFonts w:cstheme="minorHAnsi"/>
                <w:b/>
                <w:sz w:val="20"/>
                <w:szCs w:val="20"/>
              </w:rPr>
            </w:pPr>
            <w:r w:rsidRPr="005073AB">
              <w:rPr>
                <w:rFonts w:cstheme="minorHAnsi"/>
                <w:b/>
                <w:sz w:val="20"/>
                <w:szCs w:val="20"/>
              </w:rPr>
              <w:t>ZAYIF YÖNLER</w:t>
            </w:r>
          </w:p>
          <w:p w:rsidR="00D92B18" w:rsidRPr="005073AB" w:rsidRDefault="00D92B18" w:rsidP="00496097">
            <w:pPr>
              <w:rPr>
                <w:rFonts w:cstheme="minorHAnsi"/>
                <w:sz w:val="20"/>
                <w:szCs w:val="20"/>
              </w:rPr>
            </w:pPr>
            <w:r w:rsidRPr="005073AB">
              <w:rPr>
                <w:rFonts w:cstheme="minorHAnsi"/>
                <w:sz w:val="20"/>
                <w:szCs w:val="20"/>
              </w:rPr>
              <w:t>Okul/kurumlarda güvenlik, sağlık ve temizlik koşullarının istenilen düzeyde olmaması</w:t>
            </w:r>
          </w:p>
          <w:p w:rsidR="00D92B18" w:rsidRPr="005073AB" w:rsidRDefault="00D92B18" w:rsidP="00496097">
            <w:pPr>
              <w:rPr>
                <w:rFonts w:cstheme="minorHAnsi"/>
                <w:sz w:val="20"/>
                <w:szCs w:val="20"/>
              </w:rPr>
            </w:pPr>
            <w:r w:rsidRPr="005073AB">
              <w:rPr>
                <w:rFonts w:cstheme="minorHAnsi"/>
                <w:sz w:val="20"/>
                <w:szCs w:val="20"/>
              </w:rPr>
              <w:t>Kültürel, sportif, sanatsal ve bilimsel faaliyetlerin yetersizliği</w:t>
            </w:r>
          </w:p>
          <w:p w:rsidR="00D92B18" w:rsidRPr="005073AB" w:rsidRDefault="00D92B18" w:rsidP="00496097">
            <w:pPr>
              <w:rPr>
                <w:rFonts w:cstheme="minorHAnsi"/>
                <w:sz w:val="20"/>
                <w:szCs w:val="20"/>
              </w:rPr>
            </w:pPr>
            <w:r w:rsidRPr="005073AB">
              <w:rPr>
                <w:rFonts w:cstheme="minorHAnsi"/>
                <w:sz w:val="20"/>
                <w:szCs w:val="20"/>
              </w:rPr>
              <w:t>Kişisel, eğitsel ve mesleki rehberlik hizmetlerinin yetersizliği</w:t>
            </w:r>
          </w:p>
          <w:p w:rsidR="00D92B18" w:rsidRPr="005073AB" w:rsidRDefault="00D92B18" w:rsidP="00496097">
            <w:pPr>
              <w:rPr>
                <w:rFonts w:cstheme="minorHAnsi"/>
                <w:sz w:val="20"/>
                <w:szCs w:val="20"/>
              </w:rPr>
            </w:pPr>
            <w:r w:rsidRPr="005073AB">
              <w:rPr>
                <w:rFonts w:cstheme="minorHAnsi"/>
                <w:sz w:val="20"/>
                <w:szCs w:val="20"/>
              </w:rPr>
              <w:t>Öğretmenler ile öğrencilerin teknolojik cihazları kullanma becerisinin istenilen düzeyde olmaması.</w:t>
            </w:r>
          </w:p>
          <w:p w:rsidR="00D92B18" w:rsidRPr="005073AB" w:rsidRDefault="00D92B18" w:rsidP="00496097">
            <w:pPr>
              <w:rPr>
                <w:rFonts w:cstheme="minorHAnsi"/>
                <w:sz w:val="20"/>
                <w:szCs w:val="20"/>
              </w:rPr>
            </w:pPr>
            <w:r w:rsidRPr="005073AB">
              <w:rPr>
                <w:rFonts w:cstheme="minorHAnsi"/>
                <w:sz w:val="20"/>
                <w:szCs w:val="20"/>
              </w:rPr>
              <w:t>İlkokulda çocukların düşünsel, duygusal ve fiziksel becerilerini geliştirecek ortamların yetersizliği</w:t>
            </w:r>
          </w:p>
          <w:p w:rsidR="00D92B18" w:rsidRPr="005073AB" w:rsidRDefault="00D92B18" w:rsidP="00496097">
            <w:pPr>
              <w:rPr>
                <w:rFonts w:cstheme="minorHAnsi"/>
                <w:sz w:val="20"/>
                <w:szCs w:val="20"/>
              </w:rPr>
            </w:pPr>
            <w:r w:rsidRPr="005073AB">
              <w:rPr>
                <w:rFonts w:cstheme="minorHAnsi"/>
                <w:sz w:val="20"/>
                <w:szCs w:val="20"/>
              </w:rPr>
              <w:t>Akademik başarı</w:t>
            </w:r>
          </w:p>
          <w:p w:rsidR="00D92B18" w:rsidRPr="005073AB" w:rsidRDefault="00D92B18" w:rsidP="00496097">
            <w:pPr>
              <w:rPr>
                <w:rFonts w:cstheme="minorHAnsi"/>
                <w:sz w:val="20"/>
                <w:szCs w:val="20"/>
              </w:rPr>
            </w:pPr>
            <w:r w:rsidRPr="005073AB">
              <w:rPr>
                <w:rFonts w:cstheme="minorHAnsi"/>
                <w:sz w:val="20"/>
                <w:szCs w:val="20"/>
              </w:rPr>
              <w:t xml:space="preserve">Arşiv sisteminin yetersizliği  </w:t>
            </w:r>
          </w:p>
          <w:p w:rsidR="00D92B18" w:rsidRPr="005073AB" w:rsidRDefault="00D92B18" w:rsidP="00496097">
            <w:pPr>
              <w:rPr>
                <w:rFonts w:cstheme="minorHAnsi"/>
                <w:sz w:val="20"/>
                <w:szCs w:val="20"/>
              </w:rPr>
            </w:pPr>
            <w:r w:rsidRPr="005073AB">
              <w:rPr>
                <w:rFonts w:cstheme="minorHAnsi"/>
                <w:sz w:val="20"/>
                <w:szCs w:val="20"/>
              </w:rPr>
              <w:t xml:space="preserve">Yüz yüze ve uygulamalı </w:t>
            </w:r>
            <w:proofErr w:type="spellStart"/>
            <w:r w:rsidRPr="005073AB">
              <w:rPr>
                <w:rFonts w:cstheme="minorHAnsi"/>
                <w:sz w:val="20"/>
                <w:szCs w:val="20"/>
              </w:rPr>
              <w:t>hizmetiçi</w:t>
            </w:r>
            <w:proofErr w:type="spellEnd"/>
            <w:r w:rsidRPr="005073AB">
              <w:rPr>
                <w:rFonts w:cstheme="minorHAnsi"/>
                <w:sz w:val="20"/>
                <w:szCs w:val="20"/>
              </w:rPr>
              <w:t xml:space="preserve"> eğitimler</w:t>
            </w:r>
          </w:p>
          <w:p w:rsidR="00D92B18" w:rsidRPr="005073AB" w:rsidRDefault="00D92B18" w:rsidP="00496097">
            <w:pPr>
              <w:rPr>
                <w:rFonts w:cstheme="minorHAnsi"/>
                <w:sz w:val="20"/>
                <w:szCs w:val="20"/>
              </w:rPr>
            </w:pPr>
            <w:r w:rsidRPr="005073AB">
              <w:rPr>
                <w:rFonts w:cstheme="minorHAnsi"/>
                <w:sz w:val="20"/>
                <w:szCs w:val="20"/>
              </w:rPr>
              <w:t>Okul binalarının fiziki yapı eksiklerinin giderilmesi</w:t>
            </w:r>
          </w:p>
          <w:p w:rsidR="00D92B18" w:rsidRPr="005073AB" w:rsidRDefault="00D92B18" w:rsidP="00496097">
            <w:pPr>
              <w:rPr>
                <w:rFonts w:cstheme="minorHAnsi"/>
                <w:sz w:val="20"/>
                <w:szCs w:val="20"/>
              </w:rPr>
            </w:pPr>
            <w:r w:rsidRPr="005073AB">
              <w:rPr>
                <w:rFonts w:cstheme="minorHAnsi"/>
                <w:sz w:val="20"/>
                <w:szCs w:val="20"/>
              </w:rPr>
              <w:t>Okulların çevre düzenlemesi</w:t>
            </w:r>
          </w:p>
          <w:p w:rsidR="00D92B18" w:rsidRPr="005073AB" w:rsidRDefault="00D92B18" w:rsidP="00496097">
            <w:pPr>
              <w:rPr>
                <w:rFonts w:cstheme="minorHAnsi"/>
                <w:sz w:val="20"/>
                <w:szCs w:val="20"/>
              </w:rPr>
            </w:pPr>
            <w:r w:rsidRPr="005073AB">
              <w:rPr>
                <w:rFonts w:cstheme="minorHAnsi"/>
                <w:sz w:val="20"/>
                <w:szCs w:val="20"/>
              </w:rPr>
              <w:t xml:space="preserve">Öğretmenler arası iletişim </w:t>
            </w:r>
          </w:p>
          <w:p w:rsidR="00D92B18" w:rsidRPr="005073AB" w:rsidRDefault="00D92B18" w:rsidP="00496097">
            <w:pPr>
              <w:rPr>
                <w:rFonts w:cstheme="minorHAnsi"/>
                <w:sz w:val="20"/>
                <w:szCs w:val="20"/>
              </w:rPr>
            </w:pPr>
            <w:r w:rsidRPr="005073AB">
              <w:rPr>
                <w:rFonts w:cstheme="minorHAnsi"/>
                <w:sz w:val="20"/>
                <w:szCs w:val="20"/>
              </w:rPr>
              <w:t>Çalışanları motive edecek çalışmaların azlığı</w:t>
            </w:r>
          </w:p>
          <w:p w:rsidR="00D92B18" w:rsidRPr="005073AB" w:rsidRDefault="00D92B18" w:rsidP="00496097">
            <w:pPr>
              <w:rPr>
                <w:rFonts w:cstheme="minorHAnsi"/>
                <w:sz w:val="20"/>
                <w:szCs w:val="20"/>
              </w:rPr>
            </w:pPr>
            <w:r w:rsidRPr="005073AB">
              <w:rPr>
                <w:rFonts w:cstheme="minorHAnsi"/>
                <w:sz w:val="20"/>
                <w:szCs w:val="20"/>
              </w:rPr>
              <w:t>Deprem tetkikleri nedeniyle kullanım dışı kalan binalar</w:t>
            </w:r>
          </w:p>
          <w:p w:rsidR="00D92B18" w:rsidRPr="005073AB" w:rsidRDefault="00D92B18" w:rsidP="00496097">
            <w:pPr>
              <w:rPr>
                <w:rFonts w:cstheme="minorHAnsi"/>
                <w:sz w:val="20"/>
                <w:szCs w:val="20"/>
              </w:rPr>
            </w:pPr>
            <w:r w:rsidRPr="005073AB">
              <w:rPr>
                <w:rFonts w:cstheme="minorHAnsi"/>
                <w:sz w:val="20"/>
                <w:szCs w:val="20"/>
              </w:rPr>
              <w:t>Sınıfların kalabalık olması</w:t>
            </w:r>
          </w:p>
          <w:p w:rsidR="00D92B18" w:rsidRPr="005073AB" w:rsidRDefault="00D92B18" w:rsidP="00496097">
            <w:pPr>
              <w:rPr>
                <w:rFonts w:cstheme="minorHAnsi"/>
                <w:sz w:val="20"/>
                <w:szCs w:val="20"/>
              </w:rPr>
            </w:pPr>
            <w:r w:rsidRPr="005073AB">
              <w:rPr>
                <w:rFonts w:cstheme="minorHAnsi"/>
                <w:sz w:val="20"/>
                <w:szCs w:val="20"/>
              </w:rPr>
              <w:t>Okul binası eksikliği</w:t>
            </w:r>
          </w:p>
        </w:tc>
      </w:tr>
      <w:tr w:rsidR="00D92B18" w:rsidRPr="005073AB" w:rsidTr="00496097">
        <w:trPr>
          <w:trHeight w:val="1687"/>
          <w:jc w:val="center"/>
        </w:trPr>
        <w:tc>
          <w:tcPr>
            <w:tcW w:w="2835"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FIRSATLAR</w:t>
            </w:r>
          </w:p>
          <w:p w:rsidR="00D92B18" w:rsidRPr="005073AB" w:rsidRDefault="00D92B18" w:rsidP="00496097">
            <w:pPr>
              <w:rPr>
                <w:rFonts w:cstheme="minorHAnsi"/>
                <w:sz w:val="20"/>
                <w:szCs w:val="20"/>
              </w:rPr>
            </w:pPr>
            <w:r w:rsidRPr="005073AB">
              <w:rPr>
                <w:rFonts w:cstheme="minorHAnsi"/>
                <w:sz w:val="20"/>
                <w:szCs w:val="20"/>
              </w:rPr>
              <w:t>Ulaşım ağının gelişmesi</w:t>
            </w:r>
          </w:p>
          <w:p w:rsidR="00D92B18" w:rsidRPr="005073AB" w:rsidRDefault="00D92B18" w:rsidP="00496097">
            <w:pPr>
              <w:rPr>
                <w:rFonts w:cstheme="minorHAnsi"/>
                <w:sz w:val="20"/>
                <w:szCs w:val="20"/>
              </w:rPr>
            </w:pPr>
            <w:r w:rsidRPr="005073AB">
              <w:rPr>
                <w:rFonts w:cstheme="minorHAnsi"/>
                <w:sz w:val="20"/>
                <w:szCs w:val="20"/>
              </w:rPr>
              <w:t>İlimizde geniş bir paydaş kitlesinin varlığı</w:t>
            </w:r>
          </w:p>
          <w:p w:rsidR="00D92B18" w:rsidRPr="005073AB" w:rsidRDefault="00D92B18" w:rsidP="00496097">
            <w:pPr>
              <w:rPr>
                <w:rFonts w:cstheme="minorHAnsi"/>
                <w:sz w:val="20"/>
                <w:szCs w:val="20"/>
              </w:rPr>
            </w:pPr>
            <w:r w:rsidRPr="005073AB">
              <w:rPr>
                <w:rFonts w:cstheme="minorHAnsi"/>
                <w:sz w:val="20"/>
                <w:szCs w:val="20"/>
              </w:rPr>
              <w:t xml:space="preserve">Gelişen teknolojilerin eğitimde kullanılabilirliğinin artması </w:t>
            </w:r>
          </w:p>
          <w:p w:rsidR="00D92B18" w:rsidRPr="005073AB" w:rsidRDefault="00D92B18" w:rsidP="00496097">
            <w:pPr>
              <w:rPr>
                <w:rFonts w:cstheme="minorHAnsi"/>
                <w:sz w:val="20"/>
                <w:szCs w:val="20"/>
              </w:rPr>
            </w:pPr>
            <w:r w:rsidRPr="005073AB">
              <w:rPr>
                <w:rFonts w:cstheme="minorHAnsi"/>
                <w:sz w:val="20"/>
                <w:szCs w:val="20"/>
              </w:rPr>
              <w:t>Sektörün mesleki ve teknik eğitim konusunda iş birliğine açık olması</w:t>
            </w:r>
          </w:p>
          <w:p w:rsidR="00D92B18" w:rsidRPr="005073AB" w:rsidRDefault="00D92B18" w:rsidP="00496097">
            <w:pPr>
              <w:rPr>
                <w:rFonts w:cstheme="minorHAnsi"/>
                <w:sz w:val="20"/>
                <w:szCs w:val="20"/>
              </w:rPr>
            </w:pPr>
            <w:r w:rsidRPr="005073AB">
              <w:rPr>
                <w:rFonts w:cstheme="minorHAnsi"/>
                <w:sz w:val="20"/>
                <w:szCs w:val="20"/>
              </w:rPr>
              <w:t>Eğitim ve öğretime yönelik teşviklerin varlığı</w:t>
            </w:r>
          </w:p>
          <w:p w:rsidR="00D92B18" w:rsidRPr="005073AB" w:rsidRDefault="00D92B18" w:rsidP="00496097">
            <w:pPr>
              <w:rPr>
                <w:rFonts w:cstheme="minorHAnsi"/>
                <w:sz w:val="20"/>
                <w:szCs w:val="20"/>
              </w:rPr>
            </w:pPr>
            <w:r w:rsidRPr="005073AB">
              <w:rPr>
                <w:rFonts w:cstheme="minorHAnsi"/>
                <w:sz w:val="20"/>
                <w:szCs w:val="20"/>
              </w:rPr>
              <w:t xml:space="preserve">Eğitimin kalitesinin arttırılması için AB programlarının varlığı, </w:t>
            </w:r>
          </w:p>
          <w:p w:rsidR="00D92B18" w:rsidRPr="005073AB" w:rsidRDefault="00D92B18" w:rsidP="00496097">
            <w:pPr>
              <w:rPr>
                <w:rFonts w:cstheme="minorHAnsi"/>
                <w:sz w:val="20"/>
                <w:szCs w:val="20"/>
              </w:rPr>
            </w:pPr>
            <w:r w:rsidRPr="005073AB">
              <w:rPr>
                <w:rFonts w:cstheme="minorHAnsi"/>
                <w:sz w:val="20"/>
                <w:szCs w:val="20"/>
              </w:rPr>
              <w:t>Eğitimin niteliğinin arttırılmasına yönelik hibe ve desteklerin olması</w:t>
            </w:r>
          </w:p>
          <w:p w:rsidR="00D92B18" w:rsidRPr="005073AB" w:rsidRDefault="00D92B18" w:rsidP="00496097">
            <w:pPr>
              <w:rPr>
                <w:rFonts w:cstheme="minorHAnsi"/>
                <w:sz w:val="20"/>
                <w:szCs w:val="20"/>
              </w:rPr>
            </w:pPr>
            <w:r w:rsidRPr="005073AB">
              <w:rPr>
                <w:rFonts w:cstheme="minorHAnsi"/>
                <w:sz w:val="20"/>
                <w:szCs w:val="20"/>
              </w:rPr>
              <w:t>Diğer ülkelerin ve uluslararası kuruluşların projeler yoluyla işbirliğine açık olması</w:t>
            </w:r>
          </w:p>
          <w:p w:rsidR="00D92B18" w:rsidRPr="005073AB" w:rsidRDefault="00D92B18" w:rsidP="00496097">
            <w:pPr>
              <w:rPr>
                <w:rFonts w:cstheme="minorHAnsi"/>
                <w:sz w:val="20"/>
                <w:szCs w:val="20"/>
              </w:rPr>
            </w:pPr>
            <w:r w:rsidRPr="005073AB">
              <w:rPr>
                <w:rFonts w:cstheme="minorHAnsi"/>
                <w:sz w:val="20"/>
                <w:szCs w:val="20"/>
              </w:rPr>
              <w:t>Hayırseverlerin eğitim ve öğretime katkı sağlaması</w:t>
            </w:r>
          </w:p>
          <w:p w:rsidR="00D92B18" w:rsidRPr="005073AB" w:rsidRDefault="00D92B18" w:rsidP="00496097">
            <w:pPr>
              <w:rPr>
                <w:rFonts w:cstheme="minorHAnsi"/>
                <w:sz w:val="20"/>
                <w:szCs w:val="20"/>
              </w:rPr>
            </w:pPr>
            <w:r w:rsidRPr="005073AB">
              <w:rPr>
                <w:rFonts w:cstheme="minorHAnsi"/>
                <w:sz w:val="20"/>
                <w:szCs w:val="20"/>
              </w:rPr>
              <w:t xml:space="preserve">Genç ve dinamik nüfusun fazla olması </w:t>
            </w:r>
          </w:p>
          <w:p w:rsidR="00D92B18" w:rsidRPr="005073AB" w:rsidRDefault="00D92B18" w:rsidP="00496097">
            <w:pPr>
              <w:rPr>
                <w:rFonts w:cstheme="minorHAnsi"/>
                <w:sz w:val="20"/>
                <w:szCs w:val="20"/>
              </w:rPr>
            </w:pPr>
            <w:r w:rsidRPr="005073AB">
              <w:rPr>
                <w:rFonts w:cstheme="minorHAnsi"/>
                <w:sz w:val="20"/>
                <w:szCs w:val="20"/>
              </w:rPr>
              <w:t>Göçlerin eğitilmeye fırsat olarak dönüştürülmesi</w:t>
            </w:r>
          </w:p>
          <w:p w:rsidR="00D92B18" w:rsidRPr="005073AB" w:rsidRDefault="00D92B18" w:rsidP="00496097">
            <w:pPr>
              <w:rPr>
                <w:rFonts w:cstheme="minorHAnsi"/>
                <w:sz w:val="20"/>
                <w:szCs w:val="20"/>
              </w:rPr>
            </w:pPr>
            <w:r w:rsidRPr="005073AB">
              <w:rPr>
                <w:rFonts w:cstheme="minorHAnsi"/>
                <w:sz w:val="20"/>
                <w:szCs w:val="20"/>
              </w:rPr>
              <w:t>Eğitim ve öğretim hizmetlerini geliştirmeye yönelik teşviklerin varlığı</w:t>
            </w:r>
            <w:r w:rsidRPr="005073AB">
              <w:rPr>
                <w:rFonts w:cstheme="minorHAnsi"/>
                <w:sz w:val="20"/>
                <w:szCs w:val="20"/>
              </w:rPr>
              <w:tab/>
            </w:r>
          </w:p>
          <w:p w:rsidR="00D92B18" w:rsidRPr="005073AB" w:rsidRDefault="00D92B18" w:rsidP="00496097">
            <w:pPr>
              <w:rPr>
                <w:rFonts w:cstheme="minorHAnsi"/>
                <w:sz w:val="20"/>
                <w:szCs w:val="20"/>
              </w:rPr>
            </w:pPr>
            <w:r w:rsidRPr="005073AB">
              <w:rPr>
                <w:rFonts w:cstheme="minorHAnsi"/>
                <w:sz w:val="20"/>
                <w:szCs w:val="20"/>
              </w:rPr>
              <w:t>Sosyal medya okuryazarlık becerilerinin gelişmesinin portaller, web siteleri ve mobil uygulamalarla mezunların takibine imkân tanıması</w:t>
            </w:r>
          </w:p>
          <w:p w:rsidR="00D92B18" w:rsidRPr="005073AB" w:rsidRDefault="00D92B18" w:rsidP="00496097">
            <w:pPr>
              <w:rPr>
                <w:rFonts w:cstheme="minorHAnsi"/>
                <w:sz w:val="20"/>
                <w:szCs w:val="20"/>
              </w:rPr>
            </w:pPr>
            <w:r w:rsidRPr="005073AB">
              <w:rPr>
                <w:rFonts w:cstheme="minorHAnsi"/>
                <w:sz w:val="20"/>
                <w:szCs w:val="20"/>
              </w:rPr>
              <w:t xml:space="preserve">Bilişim teknolojilerinin gelişmesi, dijitalleşme ve endüstri </w:t>
            </w:r>
            <w:proofErr w:type="gramStart"/>
            <w:r w:rsidRPr="005073AB">
              <w:rPr>
                <w:rFonts w:cstheme="minorHAnsi"/>
                <w:sz w:val="20"/>
                <w:szCs w:val="20"/>
              </w:rPr>
              <w:t>4.0</w:t>
            </w:r>
            <w:proofErr w:type="gramEnd"/>
            <w:r w:rsidRPr="005073AB">
              <w:rPr>
                <w:rFonts w:cstheme="minorHAnsi"/>
                <w:sz w:val="20"/>
                <w:szCs w:val="20"/>
              </w:rPr>
              <w:t xml:space="preserve"> gibi değişikliklerin getirdiği yenilikler</w:t>
            </w:r>
          </w:p>
          <w:p w:rsidR="00D92B18" w:rsidRPr="005073AB" w:rsidRDefault="00D92B18" w:rsidP="00496097">
            <w:pPr>
              <w:rPr>
                <w:rFonts w:cstheme="minorHAnsi"/>
                <w:sz w:val="20"/>
                <w:szCs w:val="20"/>
              </w:rPr>
            </w:pPr>
            <w:r w:rsidRPr="005073AB">
              <w:rPr>
                <w:rFonts w:cstheme="minorHAnsi"/>
                <w:sz w:val="20"/>
                <w:szCs w:val="20"/>
              </w:rPr>
              <w:t>Nitelikli iş gücünün yetiştirilmesi için mesleki ve teknik eğitimin önemli olduğu algısı</w:t>
            </w:r>
          </w:p>
          <w:p w:rsidR="00D92B18" w:rsidRPr="005073AB" w:rsidRDefault="00D92B18" w:rsidP="00496097">
            <w:pPr>
              <w:rPr>
                <w:rFonts w:cstheme="minorHAnsi"/>
                <w:sz w:val="20"/>
                <w:szCs w:val="20"/>
              </w:rPr>
            </w:pPr>
            <w:r w:rsidRPr="005073AB">
              <w:rPr>
                <w:rFonts w:cstheme="minorHAnsi"/>
                <w:sz w:val="20"/>
                <w:szCs w:val="20"/>
              </w:rPr>
              <w:t xml:space="preserve">TYÇ ve meslek standartlarına ilişkin yeterlilik düzeylerinin tanımlanması </w:t>
            </w:r>
          </w:p>
          <w:p w:rsidR="00D92B18" w:rsidRPr="005073AB" w:rsidRDefault="00D92B18" w:rsidP="00496097">
            <w:pPr>
              <w:rPr>
                <w:rFonts w:cstheme="minorHAnsi"/>
                <w:sz w:val="20"/>
                <w:szCs w:val="20"/>
              </w:rPr>
            </w:pPr>
            <w:r w:rsidRPr="005073AB">
              <w:rPr>
                <w:rFonts w:cstheme="minorHAnsi"/>
                <w:sz w:val="20"/>
                <w:szCs w:val="20"/>
              </w:rPr>
              <w:t xml:space="preserve">Özel sektörün mesleki eğitimde planlama ve uygulanma süreçlerine katkısı </w:t>
            </w:r>
          </w:p>
          <w:p w:rsidR="00D92B18" w:rsidRPr="005073AB" w:rsidRDefault="00D92B18" w:rsidP="00496097">
            <w:pPr>
              <w:rPr>
                <w:rFonts w:cstheme="minorHAnsi"/>
                <w:sz w:val="20"/>
                <w:szCs w:val="20"/>
              </w:rPr>
            </w:pPr>
            <w:r w:rsidRPr="005073AB">
              <w:rPr>
                <w:rFonts w:cstheme="minorHAnsi"/>
                <w:sz w:val="20"/>
                <w:szCs w:val="20"/>
              </w:rPr>
              <w:t>Belgeli çalışanların istihdam edilmesine yönelik olumlu yönde atılan adımlar</w:t>
            </w:r>
          </w:p>
          <w:p w:rsidR="00D92B18" w:rsidRPr="005073AB" w:rsidRDefault="00D92B18" w:rsidP="00496097">
            <w:pPr>
              <w:rPr>
                <w:rFonts w:cstheme="minorHAnsi"/>
                <w:sz w:val="20"/>
                <w:szCs w:val="20"/>
              </w:rPr>
            </w:pPr>
            <w:r w:rsidRPr="005073AB">
              <w:rPr>
                <w:rFonts w:cstheme="minorHAnsi"/>
                <w:sz w:val="20"/>
                <w:szCs w:val="20"/>
              </w:rPr>
              <w:t xml:space="preserve">EBA sisteminin varlığı </w:t>
            </w:r>
          </w:p>
          <w:p w:rsidR="00D92B18" w:rsidRPr="005073AB" w:rsidRDefault="00D92B18" w:rsidP="00496097">
            <w:pPr>
              <w:rPr>
                <w:rFonts w:cstheme="minorHAnsi"/>
                <w:sz w:val="20"/>
                <w:szCs w:val="20"/>
              </w:rPr>
            </w:pPr>
            <w:r w:rsidRPr="005073AB">
              <w:rPr>
                <w:rFonts w:cstheme="minorHAnsi"/>
                <w:sz w:val="20"/>
                <w:szCs w:val="20"/>
              </w:rPr>
              <w:t>Rehberlik faaliyetlerine ağırlık verilmesi</w:t>
            </w:r>
          </w:p>
        </w:tc>
        <w:tc>
          <w:tcPr>
            <w:tcW w:w="3543" w:type="dxa"/>
          </w:tcPr>
          <w:p w:rsidR="00D92B18" w:rsidRPr="005073AB" w:rsidRDefault="00D92B18" w:rsidP="00496097">
            <w:pPr>
              <w:jc w:val="center"/>
              <w:rPr>
                <w:rFonts w:cstheme="minorHAnsi"/>
                <w:b/>
                <w:sz w:val="20"/>
                <w:szCs w:val="20"/>
              </w:rPr>
            </w:pPr>
            <w:r w:rsidRPr="005073AB">
              <w:rPr>
                <w:rFonts w:cstheme="minorHAnsi"/>
                <w:b/>
                <w:sz w:val="20"/>
                <w:szCs w:val="20"/>
              </w:rPr>
              <w:t>GF STRATEJİLERİ</w:t>
            </w:r>
          </w:p>
          <w:p w:rsidR="00D92B18" w:rsidRPr="005073AB" w:rsidRDefault="00D92B18" w:rsidP="00496097">
            <w:pPr>
              <w:rPr>
                <w:rFonts w:cstheme="minorHAnsi"/>
                <w:sz w:val="20"/>
                <w:szCs w:val="20"/>
              </w:rPr>
            </w:pPr>
            <w:r w:rsidRPr="005073AB">
              <w:rPr>
                <w:rFonts w:cstheme="minorHAnsi"/>
                <w:sz w:val="20"/>
                <w:szCs w:val="20"/>
              </w:rPr>
              <w:t>Eğitimin kalitesinin arttırılması için AB programlarının varlığı ve Diğer ülkelerin ve uluslararası kuruluşların projeler yoluyla işbirliğine açık olması fırsatı Ulusal ve uluslararası proje hazırlama ve yürütme yetkinliği gelişmiş insan kaynağı kullanılarak avantaja dönüştürülebilir.</w:t>
            </w:r>
          </w:p>
          <w:p w:rsidR="00D92B18" w:rsidRPr="005073AB" w:rsidRDefault="00D92B18" w:rsidP="00496097">
            <w:pPr>
              <w:rPr>
                <w:rFonts w:cstheme="minorHAnsi"/>
                <w:sz w:val="20"/>
                <w:szCs w:val="20"/>
              </w:rPr>
            </w:pPr>
            <w:r w:rsidRPr="005073AB">
              <w:rPr>
                <w:rFonts w:cstheme="minorHAnsi"/>
                <w:sz w:val="20"/>
                <w:szCs w:val="20"/>
              </w:rPr>
              <w:t>Sektörün mesleki ve teknik eğitim konusunda iş birliğine açık olması</w:t>
            </w:r>
          </w:p>
          <w:p w:rsidR="00D92B18" w:rsidRPr="005073AB" w:rsidRDefault="00D92B18" w:rsidP="00496097">
            <w:pPr>
              <w:rPr>
                <w:rFonts w:cstheme="minorHAnsi"/>
                <w:sz w:val="20"/>
                <w:szCs w:val="20"/>
              </w:rPr>
            </w:pPr>
            <w:r w:rsidRPr="005073AB">
              <w:rPr>
                <w:rFonts w:cstheme="minorHAnsi"/>
                <w:sz w:val="20"/>
                <w:szCs w:val="20"/>
              </w:rPr>
              <w:t xml:space="preserve">Nitelikli iş gücünün yetiştirilmesi için mesleki ve teknik eğitimin önemli olduğu algısı, TYÇ ve meslek standartlarına ilişkin yeterlilik düzeylerinin tanımlanması, </w:t>
            </w:r>
          </w:p>
          <w:p w:rsidR="00D92B18" w:rsidRPr="005073AB" w:rsidRDefault="00D92B18" w:rsidP="00496097">
            <w:pPr>
              <w:rPr>
                <w:rFonts w:cstheme="minorHAnsi"/>
                <w:sz w:val="20"/>
                <w:szCs w:val="20"/>
              </w:rPr>
            </w:pPr>
            <w:r w:rsidRPr="005073AB">
              <w:rPr>
                <w:rFonts w:cstheme="minorHAnsi"/>
                <w:sz w:val="20"/>
                <w:szCs w:val="20"/>
              </w:rPr>
              <w:t xml:space="preserve">Özel sektörün mesleki eğitimde planlama ve uygulanma süreçlerine katkısı, Belgeli çalışanların istihdam edilmesine yönelik olumlu yönde atılan adımlar, Bilişim teknolojilerinin gelişmesi, dijitalleşme ve endüstri </w:t>
            </w:r>
            <w:proofErr w:type="gramStart"/>
            <w:r w:rsidRPr="005073AB">
              <w:rPr>
                <w:rFonts w:cstheme="minorHAnsi"/>
                <w:sz w:val="20"/>
                <w:szCs w:val="20"/>
              </w:rPr>
              <w:t>4.0</w:t>
            </w:r>
            <w:proofErr w:type="gramEnd"/>
            <w:r w:rsidRPr="005073AB">
              <w:rPr>
                <w:rFonts w:cstheme="minorHAnsi"/>
                <w:sz w:val="20"/>
                <w:szCs w:val="20"/>
              </w:rPr>
              <w:t xml:space="preserve"> gibi değişikliklerin getirdiği yenilikler</w:t>
            </w:r>
            <w:r w:rsidRPr="005073AB">
              <w:rPr>
                <w:rFonts w:cstheme="minorHAnsi"/>
                <w:b/>
                <w:sz w:val="20"/>
                <w:szCs w:val="20"/>
              </w:rPr>
              <w:t xml:space="preserve"> </w:t>
            </w:r>
            <w:r w:rsidRPr="005073AB">
              <w:rPr>
                <w:rFonts w:cstheme="minorHAnsi"/>
                <w:sz w:val="20"/>
                <w:szCs w:val="20"/>
              </w:rPr>
              <w:t>fırsatı</w:t>
            </w:r>
            <w:r w:rsidRPr="005073AB">
              <w:rPr>
                <w:rFonts w:cstheme="minorHAnsi"/>
                <w:b/>
                <w:sz w:val="20"/>
                <w:szCs w:val="20"/>
              </w:rPr>
              <w:t xml:space="preserve"> </w:t>
            </w:r>
            <w:r w:rsidRPr="005073AB">
              <w:rPr>
                <w:rFonts w:cstheme="minorHAnsi"/>
                <w:sz w:val="20"/>
                <w:szCs w:val="20"/>
              </w:rPr>
              <w:t>Öz değerlendirme ve kalite geliştirme çalışmaları ile İşletmede beceri eğitimi ve staj uygulamaları için teşvik mekanizmaları ve Sektörle iş birliği yapılmasına imkân veren mevzuat kullanılarak avantaja dönüştürülebilir.</w:t>
            </w:r>
          </w:p>
          <w:p w:rsidR="00D92B18" w:rsidRPr="005073AB" w:rsidRDefault="00D92B18" w:rsidP="00496097">
            <w:pPr>
              <w:rPr>
                <w:rFonts w:cstheme="minorHAnsi"/>
                <w:sz w:val="20"/>
                <w:szCs w:val="20"/>
              </w:rPr>
            </w:pPr>
            <w:r w:rsidRPr="005073AB">
              <w:rPr>
                <w:rFonts w:cstheme="minorHAnsi"/>
                <w:sz w:val="20"/>
                <w:szCs w:val="20"/>
              </w:rPr>
              <w:t xml:space="preserve">Eğitim ve öğretime yönelik teşviklerin varlığı, Eğitimin niteliğinin arttırılmasına yönelik hibe ve desteklerin olması, Genç ve dinamik nüfusun fazla olması, Göçlerin eğitilmeye fırsat olarak dönüştürülmesi, Eğitim ve öğretim hizmetlerini geliştirmeye yönelik teşviklerin varlığı fırsatı </w:t>
            </w:r>
          </w:p>
          <w:p w:rsidR="00D92B18" w:rsidRPr="005073AB" w:rsidRDefault="00D92B18" w:rsidP="00496097">
            <w:pPr>
              <w:rPr>
                <w:rFonts w:cstheme="minorHAnsi"/>
                <w:sz w:val="20"/>
                <w:szCs w:val="20"/>
              </w:rPr>
            </w:pPr>
            <w:r w:rsidRPr="005073AB">
              <w:rPr>
                <w:rFonts w:cstheme="minorHAnsi"/>
                <w:sz w:val="20"/>
                <w:szCs w:val="20"/>
              </w:rPr>
              <w:t>Yeniliğe ve gelişmeye açık, genç öğretmen kadrosu, Personel arasında etkili iletişim</w:t>
            </w:r>
          </w:p>
          <w:p w:rsidR="00D92B18" w:rsidRPr="005073AB" w:rsidRDefault="00D92B18" w:rsidP="00496097">
            <w:pPr>
              <w:rPr>
                <w:rFonts w:cstheme="minorHAnsi"/>
                <w:sz w:val="20"/>
                <w:szCs w:val="20"/>
              </w:rPr>
            </w:pPr>
            <w:r w:rsidRPr="005073AB">
              <w:rPr>
                <w:rFonts w:cstheme="minorHAnsi"/>
                <w:sz w:val="20"/>
                <w:szCs w:val="20"/>
              </w:rPr>
              <w:t>Çalışanların okul/kurumlara aidiyeti</w:t>
            </w:r>
          </w:p>
          <w:p w:rsidR="00D92B18" w:rsidRPr="005073AB" w:rsidRDefault="00D92B18" w:rsidP="00496097">
            <w:pPr>
              <w:rPr>
                <w:rFonts w:cstheme="minorHAnsi"/>
                <w:sz w:val="20"/>
                <w:szCs w:val="20"/>
              </w:rPr>
            </w:pPr>
            <w:r w:rsidRPr="005073AB">
              <w:rPr>
                <w:rFonts w:cstheme="minorHAnsi"/>
                <w:sz w:val="20"/>
                <w:szCs w:val="20"/>
              </w:rPr>
              <w:t>Çalışanların mesleki gelişim imkânları</w:t>
            </w:r>
          </w:p>
          <w:p w:rsidR="00D92B18" w:rsidRPr="005073AB" w:rsidRDefault="00D92B18" w:rsidP="00496097">
            <w:pPr>
              <w:rPr>
                <w:rFonts w:cstheme="minorHAnsi"/>
                <w:sz w:val="20"/>
                <w:szCs w:val="20"/>
              </w:rPr>
            </w:pPr>
            <w:r w:rsidRPr="005073AB">
              <w:rPr>
                <w:rFonts w:cstheme="minorHAnsi"/>
                <w:sz w:val="20"/>
                <w:szCs w:val="20"/>
              </w:rPr>
              <w:t>Köklü bir geçmişe dayanan kültür ve bilgi birikimi, Yöneticilerin bilgi paylaşımına ve iş birliğine açıklığı, Yöneticilerin katılımcılığı desteklemeleri, İş akışında ortaya çıkan sorunların çözümü için kullanılan yöntemlerin yeterli olması, Birbiriyle bilgi ve deneyimlerini paylaşan çalışanlar</w:t>
            </w:r>
          </w:p>
          <w:p w:rsidR="00D92B18" w:rsidRPr="005073AB" w:rsidRDefault="00D92B18" w:rsidP="00496097">
            <w:pPr>
              <w:rPr>
                <w:rFonts w:cstheme="minorHAnsi"/>
                <w:sz w:val="20"/>
                <w:szCs w:val="20"/>
              </w:rPr>
            </w:pPr>
            <w:r w:rsidRPr="005073AB">
              <w:rPr>
                <w:rFonts w:cstheme="minorHAnsi"/>
                <w:sz w:val="20"/>
                <w:szCs w:val="20"/>
              </w:rPr>
              <w:t>Kararların veriye dayalı alınması</w:t>
            </w:r>
            <w:r w:rsidRPr="005073AB">
              <w:rPr>
                <w:rFonts w:cstheme="minorHAnsi"/>
                <w:sz w:val="20"/>
                <w:szCs w:val="20"/>
              </w:rPr>
              <w:tab/>
            </w:r>
          </w:p>
          <w:p w:rsidR="00D92B18" w:rsidRPr="005073AB" w:rsidRDefault="00D92B18" w:rsidP="00496097">
            <w:pPr>
              <w:rPr>
                <w:rFonts w:cstheme="minorHAnsi"/>
                <w:sz w:val="20"/>
                <w:szCs w:val="20"/>
              </w:rPr>
            </w:pPr>
            <w:r w:rsidRPr="005073AB">
              <w:rPr>
                <w:rFonts w:cstheme="minorHAnsi"/>
                <w:sz w:val="20"/>
                <w:szCs w:val="20"/>
              </w:rPr>
              <w:t>Paydaşların görüş ve önerilerinin dikkate alınması, Okullarda okul aile birliklerinin varlığı, Çeşitli iletişim imkânlarının olması, Öğretim materyallerinin ücretsiz dağıtımı ve elektronik ortamdan erişime açık olması ile avantaja çevrilebilir.</w:t>
            </w:r>
          </w:p>
          <w:p w:rsidR="00D92B18" w:rsidRPr="005073AB" w:rsidRDefault="00D92B18" w:rsidP="00496097">
            <w:pPr>
              <w:rPr>
                <w:rFonts w:cstheme="minorHAnsi"/>
                <w:sz w:val="20"/>
                <w:szCs w:val="20"/>
              </w:rPr>
            </w:pPr>
            <w:r w:rsidRPr="005073AB">
              <w:rPr>
                <w:rFonts w:cstheme="minorHAnsi"/>
                <w:sz w:val="20"/>
                <w:szCs w:val="20"/>
              </w:rPr>
              <w:lastRenderedPageBreak/>
              <w:t xml:space="preserve">EBA sisteminin varlığı </w:t>
            </w:r>
          </w:p>
          <w:p w:rsidR="00D92B18" w:rsidRPr="005073AB" w:rsidRDefault="00D92B18" w:rsidP="00496097">
            <w:pPr>
              <w:rPr>
                <w:rFonts w:cstheme="minorHAnsi"/>
                <w:sz w:val="20"/>
                <w:szCs w:val="20"/>
              </w:rPr>
            </w:pPr>
            <w:r w:rsidRPr="005073AB">
              <w:rPr>
                <w:rFonts w:cstheme="minorHAnsi"/>
                <w:sz w:val="20"/>
                <w:szCs w:val="20"/>
              </w:rPr>
              <w:t xml:space="preserve">Bilişim teknolojilerinin gelişmesi, dijitalleşme ve endüstri </w:t>
            </w:r>
            <w:proofErr w:type="gramStart"/>
            <w:r w:rsidRPr="005073AB">
              <w:rPr>
                <w:rFonts w:cstheme="minorHAnsi"/>
                <w:sz w:val="20"/>
                <w:szCs w:val="20"/>
              </w:rPr>
              <w:t>4.0</w:t>
            </w:r>
            <w:proofErr w:type="gramEnd"/>
            <w:r w:rsidRPr="005073AB">
              <w:rPr>
                <w:rFonts w:cstheme="minorHAnsi"/>
                <w:sz w:val="20"/>
                <w:szCs w:val="20"/>
              </w:rPr>
              <w:t xml:space="preserve"> gibi değişikliklerin getirdiği yenilikler</w:t>
            </w:r>
          </w:p>
          <w:p w:rsidR="00D92B18" w:rsidRPr="005073AB" w:rsidRDefault="00D92B18" w:rsidP="00496097">
            <w:pPr>
              <w:rPr>
                <w:rFonts w:cstheme="minorHAnsi"/>
                <w:sz w:val="20"/>
                <w:szCs w:val="20"/>
              </w:rPr>
            </w:pPr>
            <w:r w:rsidRPr="005073AB">
              <w:rPr>
                <w:rFonts w:cstheme="minorHAnsi"/>
                <w:sz w:val="20"/>
                <w:szCs w:val="20"/>
              </w:rPr>
              <w:t>Sosyal medya okuryazarlık becerilerinin gelişmesinin portaller, web siteleri ve mobil uygulamalarla mezunların takibine imkân tanıması, Gelişen teknolojilerin eğitimde kullanılabilirliğinin artması fırsatı</w:t>
            </w:r>
            <w:r w:rsidRPr="005073AB">
              <w:rPr>
                <w:rFonts w:cstheme="minorHAnsi"/>
                <w:b/>
                <w:sz w:val="20"/>
                <w:szCs w:val="20"/>
              </w:rPr>
              <w:t xml:space="preserve"> </w:t>
            </w:r>
            <w:r w:rsidRPr="005073AB">
              <w:rPr>
                <w:rFonts w:cstheme="minorHAnsi"/>
                <w:sz w:val="20"/>
                <w:szCs w:val="20"/>
              </w:rPr>
              <w:t>Teknolojinin eğitim ve öğretim süreçlerinde kullanılması ile avantaja dönüştürülebilir.</w:t>
            </w:r>
          </w:p>
          <w:p w:rsidR="00D92B18" w:rsidRPr="005073AB" w:rsidRDefault="00D92B18" w:rsidP="00496097">
            <w:pPr>
              <w:rPr>
                <w:rFonts w:cstheme="minorHAnsi"/>
                <w:sz w:val="20"/>
                <w:szCs w:val="20"/>
              </w:rPr>
            </w:pPr>
            <w:r w:rsidRPr="005073AB">
              <w:rPr>
                <w:rFonts w:cstheme="minorHAnsi"/>
                <w:sz w:val="20"/>
                <w:szCs w:val="20"/>
              </w:rPr>
              <w:t>İlimizde geniş bir paydaş kitlesinin varlığı fırsatı Resmi okullardaki eğitim hizmetlerinin ücretsiz olması ile avantaja dönüştürülebilir.</w:t>
            </w:r>
          </w:p>
          <w:p w:rsidR="00D92B18" w:rsidRPr="005073AB" w:rsidRDefault="00D92B18" w:rsidP="00496097">
            <w:pPr>
              <w:rPr>
                <w:rFonts w:cstheme="minorHAnsi"/>
                <w:sz w:val="20"/>
                <w:szCs w:val="20"/>
              </w:rPr>
            </w:pPr>
            <w:r w:rsidRPr="005073AB">
              <w:rPr>
                <w:rFonts w:cstheme="minorHAnsi"/>
                <w:sz w:val="20"/>
                <w:szCs w:val="20"/>
              </w:rPr>
              <w:t>Ulaşım ağının gelişmesi fırsatı</w:t>
            </w:r>
          </w:p>
          <w:p w:rsidR="00D92B18" w:rsidRPr="005073AB" w:rsidRDefault="00D92B18" w:rsidP="00496097">
            <w:pPr>
              <w:rPr>
                <w:rFonts w:cstheme="minorHAnsi"/>
                <w:sz w:val="20"/>
                <w:szCs w:val="20"/>
              </w:rPr>
            </w:pPr>
            <w:r w:rsidRPr="005073AB">
              <w:rPr>
                <w:rFonts w:cstheme="minorHAnsi"/>
                <w:sz w:val="20"/>
                <w:szCs w:val="20"/>
              </w:rPr>
              <w:t>Belediyelerin eğitim-öğretime destek sağlaması, Öğrencilerin tercihleri doğrultusunda evlerine yakın okullara yerleştirilmeleri ile avantaja dönüştürülebilir.</w:t>
            </w:r>
          </w:p>
          <w:p w:rsidR="00D92B18" w:rsidRPr="005073AB" w:rsidRDefault="00D92B18" w:rsidP="00496097">
            <w:pPr>
              <w:rPr>
                <w:rFonts w:cstheme="minorHAnsi"/>
                <w:sz w:val="20"/>
                <w:szCs w:val="20"/>
              </w:rPr>
            </w:pPr>
            <w:r w:rsidRPr="005073AB">
              <w:rPr>
                <w:rFonts w:cstheme="minorHAnsi"/>
                <w:sz w:val="20"/>
                <w:szCs w:val="20"/>
              </w:rPr>
              <w:t>Hayırseverlerin eğitim ve öğretime katkı sağlaması fırsatı</w:t>
            </w:r>
            <w:r w:rsidRPr="005073AB">
              <w:rPr>
                <w:rFonts w:cstheme="minorHAnsi"/>
                <w:b/>
                <w:sz w:val="20"/>
                <w:szCs w:val="20"/>
              </w:rPr>
              <w:t xml:space="preserve"> </w:t>
            </w:r>
            <w:r w:rsidRPr="005073AB">
              <w:rPr>
                <w:rFonts w:cstheme="minorHAnsi"/>
                <w:sz w:val="20"/>
                <w:szCs w:val="20"/>
              </w:rPr>
              <w:t>Okul sağlığı ve güvenliği ile iş sağlığına ilişkin çalışmaların yapılması, Okul/kurumlarda Sıfır Atık Projesine önem verilmesi, Hayat boyu öğrenme kapsamındaki kursların çeşitli ve yaygın olması, Hayırseverlerin eğitim ve öğretime katkı sağlaması ile avantaja dönüştürülebilir.</w:t>
            </w:r>
          </w:p>
          <w:p w:rsidR="00D92B18" w:rsidRPr="005073AB" w:rsidRDefault="00D92B18" w:rsidP="00496097">
            <w:pPr>
              <w:rPr>
                <w:rFonts w:cstheme="minorHAnsi"/>
                <w:sz w:val="20"/>
                <w:szCs w:val="20"/>
              </w:rPr>
            </w:pPr>
            <w:r w:rsidRPr="005073AB">
              <w:rPr>
                <w:rFonts w:cstheme="minorHAnsi"/>
                <w:sz w:val="20"/>
                <w:szCs w:val="20"/>
              </w:rPr>
              <w:t>Rehberlik faaliyetlerine ağırlık verilmesi fırsatı</w:t>
            </w:r>
            <w:r w:rsidRPr="005073AB">
              <w:rPr>
                <w:rFonts w:cstheme="minorHAnsi"/>
                <w:b/>
                <w:sz w:val="20"/>
                <w:szCs w:val="20"/>
              </w:rPr>
              <w:t xml:space="preserve"> </w:t>
            </w:r>
            <w:r w:rsidRPr="005073AB">
              <w:rPr>
                <w:rFonts w:cstheme="minorHAnsi"/>
                <w:sz w:val="20"/>
                <w:szCs w:val="20"/>
              </w:rPr>
              <w:t>Dezavantajlı bireylere yönelik artan farkındalık ile avantaja dönüştürülebilir.</w:t>
            </w:r>
          </w:p>
        </w:tc>
        <w:tc>
          <w:tcPr>
            <w:tcW w:w="3401"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ZF STRATEJİLERİ</w:t>
            </w:r>
          </w:p>
          <w:p w:rsidR="00D92B18" w:rsidRPr="005073AB" w:rsidRDefault="00D92B18" w:rsidP="00496097">
            <w:pPr>
              <w:rPr>
                <w:rFonts w:cstheme="minorHAnsi"/>
                <w:sz w:val="20"/>
                <w:szCs w:val="20"/>
              </w:rPr>
            </w:pPr>
            <w:r w:rsidRPr="005073AB">
              <w:rPr>
                <w:rFonts w:cstheme="minorHAnsi"/>
                <w:sz w:val="20"/>
                <w:szCs w:val="20"/>
              </w:rPr>
              <w:t>Okul/kurumlarda güvenlik, sağlık ve temizlik koşullarının istenilen düzeyde olmaması zayıflığı İlimizde geniş bir paydaş kitlesinin varlığı, Eğitim ve öğretime yönelik teşviklerin varlığı ile yenilebilir.</w:t>
            </w:r>
          </w:p>
          <w:p w:rsidR="00D92B18" w:rsidRPr="005073AB" w:rsidRDefault="00D92B18" w:rsidP="00496097">
            <w:pPr>
              <w:rPr>
                <w:rFonts w:cstheme="minorHAnsi"/>
                <w:sz w:val="20"/>
                <w:szCs w:val="20"/>
              </w:rPr>
            </w:pPr>
            <w:r w:rsidRPr="005073AB">
              <w:rPr>
                <w:rFonts w:cstheme="minorHAnsi"/>
                <w:sz w:val="20"/>
                <w:szCs w:val="20"/>
              </w:rPr>
              <w:t>Akademik başarının arttırılması, Kültürel, sportif, sanatsal ve bilimsel faaliyetlerin yetersizliği zayıflığı İlimizde geniş bir paydaş kitlesinin varlığı, Eğitim ve öğretime yönelik teşviklerin varlığı, Göçlerin eğitilmeye fırsat olarak dönüştürülmesi ile yenilebilir.</w:t>
            </w:r>
          </w:p>
          <w:p w:rsidR="00D92B18" w:rsidRPr="005073AB" w:rsidRDefault="00D92B18" w:rsidP="00496097">
            <w:pPr>
              <w:rPr>
                <w:rFonts w:cstheme="minorHAnsi"/>
                <w:sz w:val="20"/>
                <w:szCs w:val="20"/>
              </w:rPr>
            </w:pPr>
            <w:r w:rsidRPr="005073AB">
              <w:rPr>
                <w:rFonts w:cstheme="minorHAnsi"/>
                <w:sz w:val="20"/>
                <w:szCs w:val="20"/>
              </w:rPr>
              <w:t>Kişisel, eğitsel ve mesleki rehberlik hizmetlerinin yetersizliği zayıflığı Rehberlik faaliyetlerine ağırlık verilmesi ile yenilebilir.</w:t>
            </w:r>
          </w:p>
          <w:p w:rsidR="00D92B18" w:rsidRPr="005073AB" w:rsidRDefault="00D92B18" w:rsidP="00496097">
            <w:pPr>
              <w:rPr>
                <w:rFonts w:cstheme="minorHAnsi"/>
                <w:sz w:val="20"/>
                <w:szCs w:val="20"/>
              </w:rPr>
            </w:pPr>
            <w:r w:rsidRPr="005073AB">
              <w:rPr>
                <w:rFonts w:cstheme="minorHAnsi"/>
                <w:sz w:val="20"/>
                <w:szCs w:val="20"/>
              </w:rPr>
              <w:t xml:space="preserve">Öğretmenler ile öğrencilerin teknolojik cihazları kullanma becerisinin istenilen düzeyde olmaması. Yüz yüze ve uygulamalı </w:t>
            </w:r>
            <w:proofErr w:type="spellStart"/>
            <w:r w:rsidRPr="005073AB">
              <w:rPr>
                <w:rFonts w:cstheme="minorHAnsi"/>
                <w:sz w:val="20"/>
                <w:szCs w:val="20"/>
              </w:rPr>
              <w:t>hizmetiçi</w:t>
            </w:r>
            <w:proofErr w:type="spellEnd"/>
            <w:r w:rsidRPr="005073AB">
              <w:rPr>
                <w:rFonts w:cstheme="minorHAnsi"/>
                <w:sz w:val="20"/>
                <w:szCs w:val="20"/>
              </w:rPr>
              <w:t xml:space="preserve"> eğitimlerin az olma zayıflığı Gelişen teknolojilerin eğitimde kullanılabilirliğinin artması, EBA sisteminin varlığı, Genç ve dinamik nüfusun fazla olması, Bilişim</w:t>
            </w:r>
            <w:r w:rsidRPr="005073AB">
              <w:rPr>
                <w:rFonts w:cstheme="minorHAnsi"/>
                <w:b/>
                <w:sz w:val="20"/>
                <w:szCs w:val="20"/>
              </w:rPr>
              <w:t xml:space="preserve"> </w:t>
            </w:r>
            <w:r w:rsidRPr="005073AB">
              <w:rPr>
                <w:rFonts w:cstheme="minorHAnsi"/>
                <w:sz w:val="20"/>
                <w:szCs w:val="20"/>
              </w:rPr>
              <w:t xml:space="preserve">teknolojilerinin gelişmesi, dijitalleşme ve endüstri </w:t>
            </w:r>
            <w:proofErr w:type="gramStart"/>
            <w:r w:rsidRPr="005073AB">
              <w:rPr>
                <w:rFonts w:cstheme="minorHAnsi"/>
                <w:sz w:val="20"/>
                <w:szCs w:val="20"/>
              </w:rPr>
              <w:t>4.0</w:t>
            </w:r>
            <w:proofErr w:type="gramEnd"/>
            <w:r w:rsidRPr="005073AB">
              <w:rPr>
                <w:rFonts w:cstheme="minorHAnsi"/>
                <w:sz w:val="20"/>
                <w:szCs w:val="20"/>
              </w:rPr>
              <w:t xml:space="preserve"> gibi değişikliklerin getirdiği yenilikler ile yenilebilir.</w:t>
            </w:r>
          </w:p>
          <w:p w:rsidR="00D92B18" w:rsidRPr="005073AB" w:rsidRDefault="00D92B18" w:rsidP="00496097">
            <w:pPr>
              <w:rPr>
                <w:rFonts w:cstheme="minorHAnsi"/>
                <w:sz w:val="20"/>
                <w:szCs w:val="20"/>
              </w:rPr>
            </w:pPr>
            <w:r w:rsidRPr="005073AB">
              <w:rPr>
                <w:rFonts w:cstheme="minorHAnsi"/>
                <w:sz w:val="20"/>
                <w:szCs w:val="20"/>
              </w:rPr>
              <w:t>İlkokulda çocukların düşünsel, duygusal ve fiziksel becerilerini geliştirecek ortamların yetersizliği zayıflığı Eğitim ve öğretim hizmetlerini geliştirmeye yönelik teşviklerin varlığı ile yenilebilir.</w:t>
            </w:r>
          </w:p>
          <w:p w:rsidR="00D92B18" w:rsidRPr="005073AB" w:rsidRDefault="00D92B18" w:rsidP="00496097">
            <w:pPr>
              <w:rPr>
                <w:rFonts w:cstheme="minorHAnsi"/>
                <w:sz w:val="20"/>
                <w:szCs w:val="20"/>
              </w:rPr>
            </w:pPr>
            <w:r w:rsidRPr="005073AB">
              <w:rPr>
                <w:rFonts w:cstheme="minorHAnsi"/>
                <w:sz w:val="20"/>
                <w:szCs w:val="20"/>
              </w:rPr>
              <w:t>Okul binalarının fiziki yapı eksiklerinin giderilmesi, Okulların çevre düzenlemesi</w:t>
            </w:r>
            <w:r w:rsidRPr="005073AB">
              <w:rPr>
                <w:rFonts w:cstheme="minorHAnsi"/>
                <w:b/>
                <w:sz w:val="20"/>
                <w:szCs w:val="20"/>
              </w:rPr>
              <w:t xml:space="preserve"> </w:t>
            </w:r>
            <w:r w:rsidRPr="005073AB">
              <w:rPr>
                <w:rFonts w:cstheme="minorHAnsi"/>
                <w:sz w:val="20"/>
                <w:szCs w:val="20"/>
              </w:rPr>
              <w:t>zayıflığı Hayırseverlerin eğitim ve öğretime katkı sağlaması, Eğitim ve öğretime yönelik teşviklerin varlığı ile yenilebilir.</w:t>
            </w:r>
          </w:p>
          <w:p w:rsidR="00D92B18" w:rsidRPr="005073AB" w:rsidRDefault="00D92B18" w:rsidP="00496097">
            <w:pPr>
              <w:rPr>
                <w:rFonts w:cstheme="minorHAnsi"/>
                <w:sz w:val="20"/>
                <w:szCs w:val="20"/>
              </w:rPr>
            </w:pPr>
            <w:r w:rsidRPr="005073AB">
              <w:rPr>
                <w:rFonts w:cstheme="minorHAnsi"/>
                <w:sz w:val="20"/>
                <w:szCs w:val="20"/>
              </w:rPr>
              <w:t>Öğretmenler arası iletişim, Çalışanları motive edecek çalışmaların azlığı zayıflığı Eğitimin niteliğinin arttırılmasına yönelik hibe ve desteklerin olması ile yenilebilir.</w:t>
            </w:r>
          </w:p>
          <w:p w:rsidR="00D92B18" w:rsidRPr="005073AB" w:rsidRDefault="00D92B18" w:rsidP="00496097">
            <w:pPr>
              <w:rPr>
                <w:rFonts w:cstheme="minorHAnsi"/>
                <w:sz w:val="20"/>
                <w:szCs w:val="20"/>
              </w:rPr>
            </w:pPr>
            <w:r w:rsidRPr="005073AB">
              <w:rPr>
                <w:rFonts w:cstheme="minorHAnsi"/>
                <w:sz w:val="20"/>
                <w:szCs w:val="20"/>
              </w:rPr>
              <w:t>Deprem tetkikleri nedeniyle kullanım dışı kalan binalar, Okul binası eksikliği, Sınıfların kalabalık olması zayıflığı Hayırseverlerin eğitim ve öğretime katkı sağlaması, Eğitim ve öğretime yönelik teşviklerin varlığı ile yenilebilir.</w:t>
            </w:r>
          </w:p>
          <w:p w:rsidR="00D92B18" w:rsidRPr="005073AB" w:rsidRDefault="00D92B18" w:rsidP="00496097">
            <w:pPr>
              <w:rPr>
                <w:rFonts w:cstheme="minorHAnsi"/>
                <w:sz w:val="20"/>
                <w:szCs w:val="20"/>
              </w:rPr>
            </w:pPr>
            <w:r w:rsidRPr="005073AB">
              <w:rPr>
                <w:rFonts w:cstheme="minorHAnsi"/>
                <w:sz w:val="20"/>
                <w:szCs w:val="20"/>
              </w:rPr>
              <w:t xml:space="preserve">Öğretmenler ile öğrencilerin teknolojik cihazları kullanma becerisinin istenilen düzeyde olmaması. Yüz yüze ve </w:t>
            </w:r>
            <w:r w:rsidRPr="005073AB">
              <w:rPr>
                <w:rFonts w:cstheme="minorHAnsi"/>
                <w:sz w:val="20"/>
                <w:szCs w:val="20"/>
              </w:rPr>
              <w:lastRenderedPageBreak/>
              <w:t xml:space="preserve">uygulamalı </w:t>
            </w:r>
            <w:proofErr w:type="spellStart"/>
            <w:r w:rsidRPr="005073AB">
              <w:rPr>
                <w:rFonts w:cstheme="minorHAnsi"/>
                <w:sz w:val="20"/>
                <w:szCs w:val="20"/>
              </w:rPr>
              <w:t>hizmetiçi</w:t>
            </w:r>
            <w:proofErr w:type="spellEnd"/>
            <w:r w:rsidRPr="005073AB">
              <w:rPr>
                <w:rFonts w:cstheme="minorHAnsi"/>
                <w:sz w:val="20"/>
                <w:szCs w:val="20"/>
              </w:rPr>
              <w:t xml:space="preserve"> eğitimler</w:t>
            </w:r>
            <w:r w:rsidRPr="005073AB">
              <w:rPr>
                <w:rFonts w:cstheme="minorHAnsi"/>
                <w:b/>
                <w:sz w:val="20"/>
                <w:szCs w:val="20"/>
              </w:rPr>
              <w:t xml:space="preserve">in </w:t>
            </w:r>
            <w:r w:rsidRPr="005073AB">
              <w:rPr>
                <w:rFonts w:cstheme="minorHAnsi"/>
                <w:sz w:val="20"/>
                <w:szCs w:val="20"/>
              </w:rPr>
              <w:t>az olma</w:t>
            </w:r>
            <w:r w:rsidRPr="005073AB">
              <w:rPr>
                <w:rFonts w:cstheme="minorHAnsi"/>
                <w:b/>
                <w:sz w:val="20"/>
                <w:szCs w:val="20"/>
              </w:rPr>
              <w:t xml:space="preserve"> </w:t>
            </w:r>
            <w:r w:rsidRPr="005073AB">
              <w:rPr>
                <w:rFonts w:cstheme="minorHAnsi"/>
                <w:sz w:val="20"/>
                <w:szCs w:val="20"/>
              </w:rPr>
              <w:t xml:space="preserve">zayıflığı Gelişen teknolojilerin eğitimde kullanılabilirliğinin artması, EBA sisteminin varlığı, Genç ve dinamik nüfusun fazla olması, Bilişim teknolojilerinin gelişmesi, dijitalleşme ve endüstri </w:t>
            </w:r>
            <w:proofErr w:type="gramStart"/>
            <w:r w:rsidRPr="005073AB">
              <w:rPr>
                <w:rFonts w:cstheme="minorHAnsi"/>
                <w:sz w:val="20"/>
                <w:szCs w:val="20"/>
              </w:rPr>
              <w:t>4.0</w:t>
            </w:r>
            <w:proofErr w:type="gramEnd"/>
            <w:r w:rsidRPr="005073AB">
              <w:rPr>
                <w:rFonts w:cstheme="minorHAnsi"/>
                <w:sz w:val="20"/>
                <w:szCs w:val="20"/>
              </w:rPr>
              <w:t xml:space="preserve"> gibi değişikliklerin getirdiği yenilikler ile yenilebilir.</w:t>
            </w:r>
          </w:p>
          <w:p w:rsidR="00D92B18" w:rsidRPr="005073AB" w:rsidRDefault="00D92B18" w:rsidP="00496097">
            <w:pPr>
              <w:rPr>
                <w:rFonts w:cstheme="minorHAnsi"/>
                <w:sz w:val="20"/>
                <w:szCs w:val="20"/>
              </w:rPr>
            </w:pPr>
            <w:r w:rsidRPr="005073AB">
              <w:rPr>
                <w:rFonts w:cstheme="minorHAnsi"/>
                <w:sz w:val="20"/>
                <w:szCs w:val="20"/>
              </w:rPr>
              <w:t>İlkokulda çocukların düşünsel, duygusal ve fiziksel becerilerini geliştirecek ortamların yetersizliği</w:t>
            </w:r>
            <w:r w:rsidRPr="005073AB">
              <w:rPr>
                <w:rFonts w:cstheme="minorHAnsi"/>
                <w:b/>
                <w:sz w:val="20"/>
                <w:szCs w:val="20"/>
              </w:rPr>
              <w:t xml:space="preserve"> </w:t>
            </w:r>
            <w:r w:rsidRPr="005073AB">
              <w:rPr>
                <w:rFonts w:cstheme="minorHAnsi"/>
                <w:sz w:val="20"/>
                <w:szCs w:val="20"/>
              </w:rPr>
              <w:t>zayıflığı Eğitim ve öğretim hizmetlerini geliştirmeye yönelik teşviklerin varlığı ile yenilebilir.</w:t>
            </w:r>
          </w:p>
          <w:p w:rsidR="00D92B18" w:rsidRPr="005073AB" w:rsidRDefault="00D92B18" w:rsidP="00496097">
            <w:pPr>
              <w:rPr>
                <w:rFonts w:cstheme="minorHAnsi"/>
                <w:sz w:val="20"/>
                <w:szCs w:val="20"/>
              </w:rPr>
            </w:pPr>
            <w:r w:rsidRPr="005073AB">
              <w:rPr>
                <w:rFonts w:cstheme="minorHAnsi"/>
                <w:sz w:val="20"/>
                <w:szCs w:val="20"/>
              </w:rPr>
              <w:t>Okul binalarının fiziki yapı eksiklerinin giderilmesi, Okulların çevre düzenlemesi, Deprem tetkikleri nedeniyle kullanım dışı kalan binalar, Okul binası eksikliği, Sınıfların kalabalık olması zayıflığı Hayırseverlerin eğitim ve öğretime katkı sağlaması, Eğitim ve öğretime yönelik teşviklerin varlığı ile yenilebilir.</w:t>
            </w:r>
          </w:p>
          <w:p w:rsidR="00D92B18" w:rsidRPr="005073AB" w:rsidRDefault="00D92B18" w:rsidP="00496097">
            <w:pPr>
              <w:rPr>
                <w:rFonts w:cstheme="minorHAnsi"/>
                <w:sz w:val="20"/>
                <w:szCs w:val="20"/>
              </w:rPr>
            </w:pPr>
            <w:r w:rsidRPr="005073AB">
              <w:rPr>
                <w:rFonts w:cstheme="minorHAnsi"/>
                <w:sz w:val="20"/>
                <w:szCs w:val="20"/>
              </w:rPr>
              <w:t>Öğretmenler arası iletişim, Çalışanları motive edecek çalışmaların azlığı zayıflığı Eğitimin niteliğinin arttırılmasına yönelik hibe ve desteklerin olması ile yenilebilir.</w:t>
            </w:r>
          </w:p>
        </w:tc>
      </w:tr>
      <w:tr w:rsidR="00D92B18" w:rsidRPr="005073AB" w:rsidTr="00496097">
        <w:trPr>
          <w:trHeight w:val="983"/>
          <w:jc w:val="center"/>
        </w:trPr>
        <w:tc>
          <w:tcPr>
            <w:tcW w:w="2835"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TEHDİTLER</w:t>
            </w:r>
          </w:p>
          <w:p w:rsidR="00D92B18" w:rsidRPr="005073AB" w:rsidRDefault="00D92B18" w:rsidP="00496097">
            <w:pPr>
              <w:rPr>
                <w:rFonts w:cstheme="minorHAnsi"/>
                <w:sz w:val="20"/>
                <w:szCs w:val="20"/>
              </w:rPr>
            </w:pPr>
            <w:r w:rsidRPr="005073AB">
              <w:rPr>
                <w:rFonts w:cstheme="minorHAnsi"/>
                <w:sz w:val="20"/>
                <w:szCs w:val="20"/>
              </w:rPr>
              <w:t>Büyükşehir merkezlerinde ve kırsal kesimlerdeki ulaşım zorluğu</w:t>
            </w:r>
          </w:p>
          <w:p w:rsidR="00D92B18" w:rsidRPr="005073AB" w:rsidRDefault="00D92B18" w:rsidP="00496097">
            <w:pPr>
              <w:rPr>
                <w:rFonts w:cstheme="minorHAnsi"/>
                <w:sz w:val="20"/>
                <w:szCs w:val="20"/>
              </w:rPr>
            </w:pPr>
            <w:r w:rsidRPr="005073AB">
              <w:rPr>
                <w:rFonts w:cstheme="minorHAnsi"/>
                <w:sz w:val="20"/>
                <w:szCs w:val="20"/>
              </w:rPr>
              <w:t>Öğretmen, yönetici ve ailelerin özel eğitim konusunda yeterli bilgiye ve duyarlılığa sahip olmaması</w:t>
            </w:r>
          </w:p>
          <w:p w:rsidR="00D92B18" w:rsidRPr="005073AB" w:rsidRDefault="00D92B18" w:rsidP="00496097">
            <w:pPr>
              <w:rPr>
                <w:rFonts w:cstheme="minorHAnsi"/>
                <w:sz w:val="20"/>
                <w:szCs w:val="20"/>
              </w:rPr>
            </w:pPr>
            <w:r w:rsidRPr="005073AB">
              <w:rPr>
                <w:rFonts w:cstheme="minorHAnsi"/>
                <w:sz w:val="20"/>
                <w:szCs w:val="20"/>
              </w:rPr>
              <w:t xml:space="preserve">Dış ve iç göçe bağlı nüfus hareketleri ve kentleşmede yaşanan hızlı değişim </w:t>
            </w:r>
          </w:p>
          <w:p w:rsidR="00D92B18" w:rsidRPr="005073AB" w:rsidRDefault="00D92B18" w:rsidP="00496097">
            <w:pPr>
              <w:rPr>
                <w:rFonts w:cstheme="minorHAnsi"/>
                <w:sz w:val="20"/>
                <w:szCs w:val="20"/>
              </w:rPr>
            </w:pPr>
            <w:r w:rsidRPr="005073AB">
              <w:rPr>
                <w:rFonts w:cstheme="minorHAnsi"/>
                <w:sz w:val="20"/>
                <w:szCs w:val="20"/>
              </w:rPr>
              <w:t>Özel sektörün eğitim yatırımlarının yeterli düzeyde olmaması</w:t>
            </w:r>
          </w:p>
          <w:p w:rsidR="00D92B18" w:rsidRPr="005073AB" w:rsidRDefault="00D92B18" w:rsidP="00496097">
            <w:pPr>
              <w:rPr>
                <w:rFonts w:cstheme="minorHAnsi"/>
                <w:sz w:val="20"/>
                <w:szCs w:val="20"/>
              </w:rPr>
            </w:pPr>
            <w:r w:rsidRPr="005073AB">
              <w:rPr>
                <w:rFonts w:cstheme="minorHAnsi"/>
                <w:sz w:val="20"/>
                <w:szCs w:val="20"/>
              </w:rPr>
              <w:t>Eğitim ve öğretimin finansmanında yerel yönetimlerin katkısının yetersiz olması</w:t>
            </w:r>
          </w:p>
          <w:p w:rsidR="00D92B18" w:rsidRPr="005073AB" w:rsidRDefault="00D92B18" w:rsidP="00496097">
            <w:pPr>
              <w:rPr>
                <w:rFonts w:cstheme="minorHAnsi"/>
                <w:sz w:val="20"/>
                <w:szCs w:val="20"/>
              </w:rPr>
            </w:pPr>
            <w:r w:rsidRPr="005073AB">
              <w:rPr>
                <w:rFonts w:cstheme="minorHAnsi"/>
                <w:sz w:val="20"/>
                <w:szCs w:val="20"/>
              </w:rPr>
              <w:t xml:space="preserve">Mesleki yöneltmede öğrencilerin ilgi ve </w:t>
            </w:r>
            <w:r w:rsidRPr="005073AB">
              <w:rPr>
                <w:rFonts w:cstheme="minorHAnsi"/>
                <w:sz w:val="20"/>
                <w:szCs w:val="20"/>
              </w:rPr>
              <w:lastRenderedPageBreak/>
              <w:t>yeteneklerinin dikkate alınmaması</w:t>
            </w:r>
          </w:p>
          <w:p w:rsidR="00D92B18" w:rsidRPr="005073AB" w:rsidRDefault="00D92B18" w:rsidP="00496097">
            <w:pPr>
              <w:rPr>
                <w:rFonts w:cstheme="minorHAnsi"/>
                <w:sz w:val="20"/>
                <w:szCs w:val="20"/>
              </w:rPr>
            </w:pPr>
            <w:r w:rsidRPr="005073AB">
              <w:rPr>
                <w:rFonts w:cstheme="minorHAnsi"/>
                <w:sz w:val="20"/>
                <w:szCs w:val="20"/>
              </w:rPr>
              <w:t>Gelişen ve değişen teknolojiye uygun donatım maliyetinin yüksek olması</w:t>
            </w:r>
          </w:p>
          <w:p w:rsidR="00D92B18" w:rsidRPr="005073AB" w:rsidRDefault="00D92B18" w:rsidP="00496097">
            <w:pPr>
              <w:rPr>
                <w:rFonts w:cstheme="minorHAnsi"/>
                <w:sz w:val="20"/>
                <w:szCs w:val="20"/>
              </w:rPr>
            </w:pPr>
            <w:r w:rsidRPr="005073AB">
              <w:rPr>
                <w:rFonts w:cstheme="minorHAnsi"/>
                <w:sz w:val="20"/>
                <w:szCs w:val="20"/>
              </w:rPr>
              <w:t>Mesleki ve teknik eğitime ilişkin olumsuz toplumsal algı</w:t>
            </w:r>
          </w:p>
          <w:p w:rsidR="00D92B18" w:rsidRPr="005073AB" w:rsidRDefault="00D92B18" w:rsidP="00496097">
            <w:pPr>
              <w:rPr>
                <w:rFonts w:cstheme="minorHAnsi"/>
                <w:sz w:val="20"/>
                <w:szCs w:val="20"/>
              </w:rPr>
            </w:pPr>
            <w:r w:rsidRPr="005073AB">
              <w:rPr>
                <w:rFonts w:cstheme="minorHAnsi"/>
                <w:sz w:val="20"/>
                <w:szCs w:val="20"/>
              </w:rPr>
              <w:t>Teknolojinin hızlı değişimi ve dijitalleşen dünyada mesleki ve teknik eğitimin geleceğinin belirsiz olması</w:t>
            </w:r>
            <w:r w:rsidRPr="005073AB">
              <w:rPr>
                <w:rFonts w:cstheme="minorHAnsi"/>
                <w:sz w:val="20"/>
                <w:szCs w:val="20"/>
              </w:rPr>
              <w:tab/>
            </w:r>
          </w:p>
          <w:p w:rsidR="00D92B18" w:rsidRPr="005073AB" w:rsidRDefault="00D92B18" w:rsidP="00496097">
            <w:pPr>
              <w:rPr>
                <w:rFonts w:cstheme="minorHAnsi"/>
                <w:sz w:val="20"/>
                <w:szCs w:val="20"/>
              </w:rPr>
            </w:pPr>
            <w:r w:rsidRPr="005073AB">
              <w:rPr>
                <w:rFonts w:cstheme="minorHAnsi"/>
                <w:sz w:val="20"/>
                <w:szCs w:val="20"/>
              </w:rPr>
              <w:t>Öğrenci ve ailelerin meslekleri ve iş hayatıyla ilgili yeterli bilgiye sahip olunmaması</w:t>
            </w:r>
          </w:p>
          <w:p w:rsidR="00D92B18" w:rsidRPr="005073AB" w:rsidRDefault="00D92B18" w:rsidP="00496097">
            <w:pPr>
              <w:rPr>
                <w:rFonts w:cstheme="minorHAnsi"/>
                <w:sz w:val="20"/>
                <w:szCs w:val="20"/>
              </w:rPr>
            </w:pPr>
            <w:r w:rsidRPr="005073AB">
              <w:rPr>
                <w:rFonts w:cstheme="minorHAnsi"/>
                <w:sz w:val="20"/>
                <w:szCs w:val="20"/>
              </w:rPr>
              <w:t xml:space="preserve">Velilerin eğitime ilgisinin yeterli olmaması </w:t>
            </w:r>
          </w:p>
          <w:p w:rsidR="00D92B18" w:rsidRPr="005073AB" w:rsidRDefault="00D92B18" w:rsidP="00496097">
            <w:pPr>
              <w:rPr>
                <w:rFonts w:cstheme="minorHAnsi"/>
                <w:sz w:val="20"/>
                <w:szCs w:val="20"/>
              </w:rPr>
            </w:pPr>
            <w:r w:rsidRPr="005073AB">
              <w:rPr>
                <w:rFonts w:cstheme="minorHAnsi"/>
                <w:sz w:val="20"/>
                <w:szCs w:val="20"/>
              </w:rPr>
              <w:t>Toplumda kitap okuma, spor yapma, sanatsal ve kültürel faaliyetlerde bulunma alışkanlığının yetersiz olması</w:t>
            </w:r>
          </w:p>
          <w:p w:rsidR="00D92B18" w:rsidRPr="005073AB" w:rsidRDefault="00D92B18" w:rsidP="00496097">
            <w:pPr>
              <w:rPr>
                <w:rFonts w:cstheme="minorHAnsi"/>
                <w:sz w:val="20"/>
                <w:szCs w:val="20"/>
              </w:rPr>
            </w:pPr>
            <w:r w:rsidRPr="005073AB">
              <w:rPr>
                <w:rFonts w:cstheme="minorHAnsi"/>
                <w:sz w:val="20"/>
                <w:szCs w:val="20"/>
              </w:rPr>
              <w:t>Bireylerde oluşan teknoloji bağımlılığı</w:t>
            </w:r>
          </w:p>
          <w:p w:rsidR="00D92B18" w:rsidRPr="005073AB" w:rsidRDefault="00D92B18" w:rsidP="00496097">
            <w:pPr>
              <w:rPr>
                <w:rFonts w:cstheme="minorHAnsi"/>
                <w:sz w:val="20"/>
                <w:szCs w:val="20"/>
              </w:rPr>
            </w:pPr>
            <w:r w:rsidRPr="005073AB">
              <w:rPr>
                <w:rFonts w:cstheme="minorHAnsi"/>
                <w:sz w:val="20"/>
                <w:szCs w:val="20"/>
              </w:rPr>
              <w:t>İnternet ortamında oluşan bilgi kirliliği, doğru ve güvenilir bilgiyi ayırt etme güçlüğü</w:t>
            </w:r>
          </w:p>
          <w:p w:rsidR="00D92B18" w:rsidRPr="005073AB" w:rsidRDefault="00D92B18" w:rsidP="00496097">
            <w:pPr>
              <w:rPr>
                <w:rFonts w:cstheme="minorHAnsi"/>
                <w:sz w:val="20"/>
                <w:szCs w:val="20"/>
              </w:rPr>
            </w:pPr>
            <w:r w:rsidRPr="005073AB">
              <w:rPr>
                <w:rFonts w:cstheme="minorHAnsi"/>
                <w:sz w:val="20"/>
                <w:szCs w:val="20"/>
              </w:rPr>
              <w:t>Elektronik bilgi güvenliğine yönelik saldırılar</w:t>
            </w:r>
          </w:p>
          <w:p w:rsidR="00D92B18" w:rsidRPr="005073AB" w:rsidRDefault="00D92B18" w:rsidP="00496097">
            <w:pPr>
              <w:rPr>
                <w:rFonts w:cstheme="minorHAnsi"/>
                <w:sz w:val="20"/>
                <w:szCs w:val="20"/>
              </w:rPr>
            </w:pPr>
            <w:r w:rsidRPr="005073AB">
              <w:rPr>
                <w:rFonts w:cstheme="minorHAnsi"/>
                <w:sz w:val="20"/>
                <w:szCs w:val="20"/>
              </w:rPr>
              <w:t xml:space="preserve">Mevsimlik tarım işçisi olarak çalışan ailelerdeki öğrenci hareketliliği </w:t>
            </w:r>
          </w:p>
          <w:p w:rsidR="00D92B18" w:rsidRPr="005073AB" w:rsidRDefault="00D92B18" w:rsidP="00496097">
            <w:pPr>
              <w:rPr>
                <w:rFonts w:cstheme="minorHAnsi"/>
                <w:b/>
                <w:sz w:val="20"/>
                <w:szCs w:val="20"/>
              </w:rPr>
            </w:pPr>
            <w:r w:rsidRPr="005073AB">
              <w:rPr>
                <w:rFonts w:cstheme="minorHAnsi"/>
                <w:sz w:val="20"/>
                <w:szCs w:val="20"/>
              </w:rPr>
              <w:t>Eğitime ilişkin süreçlerde birçok kurum ve kuruluşun rol oynaması</w:t>
            </w:r>
          </w:p>
        </w:tc>
        <w:tc>
          <w:tcPr>
            <w:tcW w:w="3543"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GT STRATEJİLERİ</w:t>
            </w:r>
          </w:p>
          <w:p w:rsidR="00D92B18" w:rsidRPr="005073AB" w:rsidRDefault="00D92B18" w:rsidP="00496097">
            <w:pPr>
              <w:rPr>
                <w:rFonts w:cstheme="minorHAnsi"/>
                <w:sz w:val="20"/>
                <w:szCs w:val="20"/>
              </w:rPr>
            </w:pPr>
            <w:r w:rsidRPr="005073AB">
              <w:rPr>
                <w:rFonts w:cstheme="minorHAnsi"/>
                <w:sz w:val="20"/>
                <w:szCs w:val="20"/>
              </w:rPr>
              <w:t xml:space="preserve">Eğitim ve öğretimin finansmanında yerel yönetimlerin katkısının yetersiz olması tehdidi Ulusal ve uluslararası proje hazırlama ve yürütme yetkinliği gelişmiş insan kaynağı kullanılarak uzaklaştırılabilir. </w:t>
            </w:r>
          </w:p>
          <w:p w:rsidR="00D92B18" w:rsidRPr="005073AB" w:rsidRDefault="00D92B18" w:rsidP="00496097">
            <w:pPr>
              <w:rPr>
                <w:rFonts w:cstheme="minorHAnsi"/>
                <w:sz w:val="20"/>
                <w:szCs w:val="20"/>
              </w:rPr>
            </w:pPr>
            <w:proofErr w:type="gramStart"/>
            <w:r w:rsidRPr="005073AB">
              <w:rPr>
                <w:rFonts w:cstheme="minorHAnsi"/>
                <w:sz w:val="20"/>
                <w:szCs w:val="20"/>
              </w:rPr>
              <w:t>Özel sektörün eğitim yatırımlarının yeterli düzeyde olmaması, Mesleki yöneltmede öğrencilerin ilgi ve yeteneklerinin dikkate alınmaması, Mesleki ve teknik eğitime ilişkin olumsuz toplumsal algı, Teknolojinin hızlı değişimi ve dijitalleşen dünyada mesleki ve teknik eğitimin geleceğinin belirsiz olması tehditleri Öz değerlendirme ve kalite geliştirme çalışmaları ile İşletmede beceri eğitimi ve staj uygulamaları için teşvik mekanizmaları ve Sektörle iş birliği yapılmasına imkân veren mevzuat kullanılarak uzaklaştırılabilir.</w:t>
            </w:r>
            <w:proofErr w:type="gramEnd"/>
          </w:p>
          <w:p w:rsidR="00D92B18" w:rsidRPr="005073AB" w:rsidRDefault="00D92B18" w:rsidP="00496097">
            <w:pPr>
              <w:rPr>
                <w:rFonts w:cstheme="minorHAnsi"/>
                <w:sz w:val="20"/>
                <w:szCs w:val="20"/>
              </w:rPr>
            </w:pPr>
            <w:proofErr w:type="gramStart"/>
            <w:r w:rsidRPr="005073AB">
              <w:rPr>
                <w:rFonts w:cstheme="minorHAnsi"/>
                <w:sz w:val="20"/>
                <w:szCs w:val="20"/>
              </w:rPr>
              <w:lastRenderedPageBreak/>
              <w:t>Öğretmen, yönetici ve ailelerin özel eğitim konusunda yeterli bilgiye ve duyarlılığa sahip olmaması, Dış ve iç göçe bağlı nüfus hareketleri ve kentleşmede yaşanan hızlı değişim, Eğitime ilişkin süreçlerde birçok kurum ve kuruluşun rol oynaması, Mevsimlik tarım işçisi olarak çalışan ailelerdeki öğrenci hareketliliği, Velilerin eğitime ilgisinin yeterli olmaması, Öğrenci ve ailelerin meslekleri ve iş hayatıyla ilgili yeterli bilgiye sahip olunmaması, tehditleri Yeniliğe ve gelişmeye açık, genç öğretmen kadrosu, Personel arasında etkili iletişim, Çalışanların okul/kurumlara aidiyeti, Çalışanların mesleki gelişim imkânları, Köklü bir geçmişe dayanan kültür ve bilgi birikimi, Yöneticilerin bilgi paylaşımına ve iş birliğine açıklığı, Yöneticilerin katılımcılığı desteklemeleri, İş akışında ortaya çıkan sorunların çözümü için kullanılan yöntemlerin yeterli olması, Birbiriyle bilgi ve deneyimlerini paylaşan çalışanlar, Kararların veriye dayalı alınması, Paydaşların görüş ve önerilerinin dikkate alınması, Okullarda okul aile birliklerinin varlığı, Çeşitli iletişim imkânlarının olması, Öğretim materyallerinin ücretsiz dağıtımı ve elektronik ortamdan erişime açık olması ile uzaklaştırılabilir.</w:t>
            </w:r>
            <w:proofErr w:type="gramEnd"/>
          </w:p>
          <w:p w:rsidR="00D92B18" w:rsidRPr="005073AB" w:rsidRDefault="00D92B18" w:rsidP="00496097">
            <w:pPr>
              <w:rPr>
                <w:rFonts w:cstheme="minorHAnsi"/>
                <w:b/>
                <w:sz w:val="20"/>
                <w:szCs w:val="20"/>
              </w:rPr>
            </w:pPr>
            <w:r w:rsidRPr="005073AB">
              <w:rPr>
                <w:rFonts w:cstheme="minorHAnsi"/>
                <w:sz w:val="20"/>
                <w:szCs w:val="20"/>
              </w:rPr>
              <w:t>Bireylerde oluşan teknoloji bağımlılığı</w:t>
            </w:r>
          </w:p>
          <w:p w:rsidR="00D92B18" w:rsidRPr="005073AB" w:rsidRDefault="00D92B18" w:rsidP="00496097">
            <w:pPr>
              <w:rPr>
                <w:rFonts w:cstheme="minorHAnsi"/>
                <w:sz w:val="20"/>
                <w:szCs w:val="20"/>
              </w:rPr>
            </w:pPr>
            <w:r w:rsidRPr="005073AB">
              <w:rPr>
                <w:rFonts w:cstheme="minorHAnsi"/>
                <w:sz w:val="20"/>
                <w:szCs w:val="20"/>
              </w:rPr>
              <w:t>İnternet ortamında oluşan bilgi kirliliği, doğru ve güvenilir bilgiyi ayırt etme güçlüğü, Elektronik bilgi güvenliğine yönelik saldırılar, Gelişen ve değişen teknolojiye uygun donatım maliyetinin yüksek olması tehditleri Teknolojinin eğitim ve öğretim süreçlerinde kullanılması ile uzaklaştırılabilir.</w:t>
            </w:r>
          </w:p>
          <w:p w:rsidR="00D92B18" w:rsidRPr="005073AB" w:rsidRDefault="00D92B18" w:rsidP="00496097">
            <w:pPr>
              <w:rPr>
                <w:rFonts w:cstheme="minorHAnsi"/>
                <w:sz w:val="20"/>
                <w:szCs w:val="20"/>
              </w:rPr>
            </w:pPr>
            <w:r w:rsidRPr="005073AB">
              <w:rPr>
                <w:rFonts w:cstheme="minorHAnsi"/>
                <w:sz w:val="20"/>
                <w:szCs w:val="20"/>
              </w:rPr>
              <w:t>Velilerin eğitime ilgisinin yeterli olmaması, Eğitim ve öğretimin finansmanında yerel yönetimlerin katkısının yetersiz olması tehditleri Resmi okullardaki eğitim hizmetlerinin ücretsiz olması ile uzaklaştırılabilir.</w:t>
            </w:r>
          </w:p>
          <w:p w:rsidR="00D92B18" w:rsidRPr="005073AB" w:rsidRDefault="00D92B18" w:rsidP="00496097">
            <w:pPr>
              <w:rPr>
                <w:rFonts w:cstheme="minorHAnsi"/>
                <w:sz w:val="20"/>
                <w:szCs w:val="20"/>
              </w:rPr>
            </w:pPr>
            <w:r w:rsidRPr="005073AB">
              <w:rPr>
                <w:rFonts w:cstheme="minorHAnsi"/>
                <w:sz w:val="20"/>
                <w:szCs w:val="20"/>
              </w:rPr>
              <w:t>Toplumda kitap okuma, spor yapma, sanatsal ve kültürel faaliyetlerde bulunma alışkanlığının yetersiz olması tehdidi belediyelerin eğitim-öğretime destek sağlaması, Öğrencilerin tercihleri doğrultusunda evlerine yakın okullara yerleştirilmeleri ile uzaklaştırılabilir.</w:t>
            </w:r>
          </w:p>
          <w:p w:rsidR="00D92B18" w:rsidRPr="005073AB" w:rsidRDefault="00D92B18" w:rsidP="00496097">
            <w:pPr>
              <w:rPr>
                <w:rFonts w:cstheme="minorHAnsi"/>
                <w:sz w:val="20"/>
                <w:szCs w:val="20"/>
              </w:rPr>
            </w:pPr>
            <w:proofErr w:type="gramStart"/>
            <w:r w:rsidRPr="005073AB">
              <w:rPr>
                <w:rFonts w:cstheme="minorHAnsi"/>
                <w:sz w:val="20"/>
                <w:szCs w:val="20"/>
              </w:rPr>
              <w:t>Büyükşehir merkezlerinde ve kırsal</w:t>
            </w:r>
            <w:r w:rsidRPr="005073AB">
              <w:rPr>
                <w:rFonts w:cstheme="minorHAnsi"/>
                <w:b/>
                <w:sz w:val="20"/>
                <w:szCs w:val="20"/>
              </w:rPr>
              <w:t xml:space="preserve"> </w:t>
            </w:r>
            <w:r w:rsidRPr="005073AB">
              <w:rPr>
                <w:rFonts w:cstheme="minorHAnsi"/>
                <w:sz w:val="20"/>
                <w:szCs w:val="20"/>
              </w:rPr>
              <w:t xml:space="preserve">kesimlerdeki ulaşım zorluğu, Velilerin </w:t>
            </w:r>
            <w:r w:rsidRPr="005073AB">
              <w:rPr>
                <w:rFonts w:cstheme="minorHAnsi"/>
                <w:sz w:val="20"/>
                <w:szCs w:val="20"/>
              </w:rPr>
              <w:lastRenderedPageBreak/>
              <w:t>eğitime ilgisinin yeterli olmaması, Eğitim ve öğretimin finansmanında yerel yönetimlerin katkısının yetersiz olması tehditleri Okul sağlığı ve güvenliği ile iş sağlığına ilişkin çalışmaların yapılması, Okul/kurumlarda Sıfır Atık Projesine önem verilmesi, Hayat boyu öğrenme kapsamındaki kursların çeşitli ve yaygın olması, Hayırseverlerin eğitim ve öğretime katkı sağlaması, Dezavantajlı bireylere yönelik artan farkındalık ile uzaklaştırılabilir.</w:t>
            </w:r>
            <w:proofErr w:type="gramEnd"/>
          </w:p>
        </w:tc>
        <w:tc>
          <w:tcPr>
            <w:tcW w:w="3401" w:type="dxa"/>
          </w:tcPr>
          <w:p w:rsidR="00D92B18" w:rsidRPr="005073AB" w:rsidRDefault="00D92B18" w:rsidP="00496097">
            <w:pPr>
              <w:jc w:val="center"/>
              <w:rPr>
                <w:rFonts w:cstheme="minorHAnsi"/>
                <w:b/>
                <w:sz w:val="20"/>
                <w:szCs w:val="20"/>
              </w:rPr>
            </w:pPr>
            <w:r w:rsidRPr="005073AB">
              <w:rPr>
                <w:rFonts w:cstheme="minorHAnsi"/>
                <w:b/>
                <w:sz w:val="20"/>
                <w:szCs w:val="20"/>
              </w:rPr>
              <w:lastRenderedPageBreak/>
              <w:t>ZF STRATEJİLERİ</w:t>
            </w:r>
          </w:p>
          <w:p w:rsidR="00D92B18" w:rsidRPr="005073AB" w:rsidRDefault="00D92B18" w:rsidP="00496097">
            <w:pPr>
              <w:rPr>
                <w:rFonts w:cstheme="minorHAnsi"/>
                <w:sz w:val="20"/>
                <w:szCs w:val="20"/>
              </w:rPr>
            </w:pPr>
            <w:proofErr w:type="gramStart"/>
            <w:r w:rsidRPr="005073AB">
              <w:rPr>
                <w:rFonts w:cstheme="minorHAnsi"/>
                <w:sz w:val="20"/>
                <w:szCs w:val="20"/>
              </w:rPr>
              <w:t xml:space="preserve">Okul/kurumlarda güvenlik, sağlık ve temizlik koşullarının istenilen düzeyde olmaması, Akademik başarının arttırılması, Kültürel, sportif, sanatsal ve bilimsel faaliyetlerin yetersizliği, Öğretmenler arası iletişim, Çalışanları motive edecek çalışmaların azlığı zayıflığı azaltılarak Özel sektörün eğitim yatırımlarının yeterli düzeyde olmaması, Eğitim ve öğretimin finansmanında yerel yönetimlerin katkısının yetersiz olması, Öğretmen, yönetici ve ailelerin özel eğitim konusunda yeterli bilgiye ve duyarlılığa sahip olmaması, Öğrenci ve ailelerin meslekleri ve iş hayatıyla ilgili yeterli bilgiye sahip olunmaması, Toplumda kitap okuma, spor yapma, sanatsal ve kültürel faaliyetlerde bulunma alışkanlığının yetersiz olması Velilerin </w:t>
            </w:r>
            <w:r w:rsidRPr="005073AB">
              <w:rPr>
                <w:rFonts w:cstheme="minorHAnsi"/>
                <w:sz w:val="20"/>
                <w:szCs w:val="20"/>
              </w:rPr>
              <w:lastRenderedPageBreak/>
              <w:t xml:space="preserve">eğitime ilgisinin yeterli olmaması tehdidinden kurtulmak mümkün olabilir.  </w:t>
            </w:r>
            <w:proofErr w:type="gramEnd"/>
          </w:p>
          <w:p w:rsidR="00D92B18" w:rsidRPr="005073AB" w:rsidRDefault="00D92B18" w:rsidP="00496097">
            <w:pPr>
              <w:rPr>
                <w:rFonts w:cstheme="minorHAnsi"/>
                <w:sz w:val="20"/>
                <w:szCs w:val="20"/>
              </w:rPr>
            </w:pPr>
            <w:proofErr w:type="gramStart"/>
            <w:r w:rsidRPr="005073AB">
              <w:rPr>
                <w:rFonts w:cstheme="minorHAnsi"/>
                <w:sz w:val="20"/>
                <w:szCs w:val="20"/>
              </w:rPr>
              <w:t xml:space="preserve">Kişisel, eğitsel ve mesleki rehberlik hizmetlerinin yetersizliği zayıflığı azaltılarak Mesleki yöneltmede öğrencilerin ilgi ve yeteneklerinin dikkate alınmaması, Gelişen ve değişen teknolojiye uygun donatım maliyetinin yüksek olması, Mesleki ve teknik eğitime ilişkin olumsuz toplumsal algı, Teknolojinin hızlı değişimi ve dijitalleşen dünyada mesleki ve teknik eğitimin geleceğinin belirsiz olması tehdidinden kurtulmak mümkün olabilir.  </w:t>
            </w:r>
            <w:proofErr w:type="gramEnd"/>
          </w:p>
          <w:p w:rsidR="00D92B18" w:rsidRPr="005073AB" w:rsidRDefault="00D92B18" w:rsidP="00496097">
            <w:pPr>
              <w:rPr>
                <w:rFonts w:cstheme="minorHAnsi"/>
                <w:color w:val="FF0000"/>
                <w:sz w:val="20"/>
                <w:szCs w:val="20"/>
              </w:rPr>
            </w:pPr>
            <w:r w:rsidRPr="005073AB">
              <w:rPr>
                <w:rFonts w:cstheme="minorHAnsi"/>
                <w:sz w:val="20"/>
                <w:szCs w:val="20"/>
              </w:rPr>
              <w:t xml:space="preserve">Öğretmenler ile öğrencilerin teknolojik cihazları kullanma becerisinin istenilen düzeyde olmaması. Yüz yüze ve uygulamalı </w:t>
            </w:r>
            <w:proofErr w:type="spellStart"/>
            <w:r w:rsidRPr="005073AB">
              <w:rPr>
                <w:rFonts w:cstheme="minorHAnsi"/>
                <w:sz w:val="20"/>
                <w:szCs w:val="20"/>
              </w:rPr>
              <w:t>hizmetiçi</w:t>
            </w:r>
            <w:proofErr w:type="spellEnd"/>
            <w:r w:rsidRPr="005073AB">
              <w:rPr>
                <w:rFonts w:cstheme="minorHAnsi"/>
                <w:sz w:val="20"/>
                <w:szCs w:val="20"/>
              </w:rPr>
              <w:t xml:space="preserve"> eğitimlerin az olma zayıflığı azaltılarak Bireylerde oluşan teknoloji bağımlılığı, İnternet ortamında oluşan bilgi kirliliği, doğru ve güvenilir bilgiyi ayırt etme güçlüğü, Elektronik bilgi güvenliğine yönelik saldırılar tehdidinden kurtulmak mümkün olabilir</w:t>
            </w:r>
            <w:r w:rsidRPr="005073AB">
              <w:rPr>
                <w:rFonts w:cstheme="minorHAnsi"/>
                <w:color w:val="FF0000"/>
                <w:sz w:val="20"/>
                <w:szCs w:val="20"/>
              </w:rPr>
              <w:t xml:space="preserve">.  </w:t>
            </w:r>
          </w:p>
          <w:p w:rsidR="00D92B18" w:rsidRPr="005073AB" w:rsidRDefault="00D92B18" w:rsidP="00496097">
            <w:pPr>
              <w:rPr>
                <w:rFonts w:cstheme="minorHAnsi"/>
                <w:sz w:val="20"/>
                <w:szCs w:val="20"/>
              </w:rPr>
            </w:pPr>
            <w:r w:rsidRPr="005073AB">
              <w:rPr>
                <w:rFonts w:cstheme="minorHAnsi"/>
                <w:sz w:val="20"/>
                <w:szCs w:val="20"/>
              </w:rPr>
              <w:t>Okul binalarının fiziki yapı eksiklerinin giderilmesi, Okulların çevre düzenlemesi, Deprem tetkikleri nedeniyle kullanım dışı kalan binalar, Okul binası eksikliği, Sınıfların kalabalık olması, İlkokulda çocukların düşünsel, duygusal ve fiziksel becerilerini geliştirecek ortamların yetersizliği</w:t>
            </w:r>
            <w:r w:rsidRPr="005073AB">
              <w:rPr>
                <w:rFonts w:cstheme="minorHAnsi"/>
                <w:b/>
                <w:sz w:val="20"/>
                <w:szCs w:val="20"/>
              </w:rPr>
              <w:t xml:space="preserve"> </w:t>
            </w:r>
            <w:r w:rsidRPr="005073AB">
              <w:rPr>
                <w:rFonts w:cstheme="minorHAnsi"/>
                <w:sz w:val="20"/>
                <w:szCs w:val="20"/>
              </w:rPr>
              <w:t>zayıflığı azaltılarak Büyükşehir merkezlerinde ve kırsal kesimlerdeki ulaşım zorluğu</w:t>
            </w:r>
          </w:p>
          <w:p w:rsidR="00D92B18" w:rsidRPr="005073AB" w:rsidRDefault="00D92B18" w:rsidP="00496097">
            <w:pPr>
              <w:rPr>
                <w:rFonts w:cstheme="minorHAnsi"/>
                <w:sz w:val="20"/>
                <w:szCs w:val="20"/>
              </w:rPr>
            </w:pPr>
            <w:r w:rsidRPr="005073AB">
              <w:rPr>
                <w:rFonts w:cstheme="minorHAnsi"/>
                <w:sz w:val="20"/>
                <w:szCs w:val="20"/>
              </w:rPr>
              <w:t xml:space="preserve">Dış ve iç göçe bağlı nüfus hareketleri ve kentleşmede yaşanan hızlı değişim, Mevsimlik tarım işçisi olarak çalışan ailelerdeki öğrenci hareketliliği </w:t>
            </w:r>
          </w:p>
          <w:p w:rsidR="00D92B18" w:rsidRPr="005073AB" w:rsidRDefault="00D92B18" w:rsidP="00496097">
            <w:pPr>
              <w:rPr>
                <w:rFonts w:cstheme="minorHAnsi"/>
                <w:sz w:val="20"/>
                <w:szCs w:val="20"/>
              </w:rPr>
            </w:pPr>
            <w:r w:rsidRPr="005073AB">
              <w:rPr>
                <w:rFonts w:cstheme="minorHAnsi"/>
                <w:sz w:val="20"/>
                <w:szCs w:val="20"/>
              </w:rPr>
              <w:t xml:space="preserve">Eğitime ilişkin süreçlerde birçok kurum ve kuruluşun rol oynaması tehdidinden kurtulmak mümkün olabilir.  </w:t>
            </w:r>
          </w:p>
          <w:p w:rsidR="00D92B18" w:rsidRPr="005073AB" w:rsidRDefault="00D92B18" w:rsidP="00496097">
            <w:pPr>
              <w:rPr>
                <w:rFonts w:cstheme="minorHAnsi"/>
                <w:sz w:val="20"/>
                <w:szCs w:val="20"/>
              </w:rPr>
            </w:pPr>
          </w:p>
          <w:p w:rsidR="00D92B18" w:rsidRPr="005073AB" w:rsidRDefault="00D92B18" w:rsidP="00496097">
            <w:pPr>
              <w:rPr>
                <w:rFonts w:cstheme="minorHAnsi"/>
                <w:sz w:val="20"/>
                <w:szCs w:val="20"/>
              </w:rPr>
            </w:pPr>
          </w:p>
          <w:p w:rsidR="00D92B18" w:rsidRPr="005073AB" w:rsidRDefault="00D92B18" w:rsidP="00496097">
            <w:pPr>
              <w:rPr>
                <w:rFonts w:cstheme="minorHAnsi"/>
                <w:sz w:val="20"/>
                <w:szCs w:val="20"/>
              </w:rPr>
            </w:pPr>
          </w:p>
        </w:tc>
      </w:tr>
    </w:tbl>
    <w:p w:rsidR="00D92B18" w:rsidRDefault="00D92B18" w:rsidP="00D92B18">
      <w:pPr>
        <w:spacing w:line="240" w:lineRule="auto"/>
        <w:jc w:val="both"/>
        <w:rPr>
          <w:rFonts w:eastAsia="Book Antiqua" w:cstheme="minorHAnsi"/>
          <w:szCs w:val="24"/>
          <w:lang w:eastAsia="tr-TR"/>
        </w:rPr>
      </w:pPr>
    </w:p>
    <w:p w:rsidR="00D92B18" w:rsidRDefault="00D92B18" w:rsidP="00D92B18">
      <w:pPr>
        <w:spacing w:line="240" w:lineRule="auto"/>
        <w:jc w:val="both"/>
        <w:rPr>
          <w:rFonts w:eastAsia="Book Antiqua" w:cstheme="minorHAnsi"/>
          <w:szCs w:val="24"/>
          <w:lang w:eastAsia="tr-TR"/>
        </w:rPr>
      </w:pPr>
    </w:p>
    <w:p w:rsidR="00D92B18" w:rsidRDefault="00D92B18" w:rsidP="00D92B18">
      <w:pPr>
        <w:spacing w:line="240" w:lineRule="auto"/>
        <w:jc w:val="both"/>
        <w:rPr>
          <w:rFonts w:eastAsia="Book Antiqua" w:cstheme="minorHAnsi"/>
          <w:szCs w:val="24"/>
          <w:lang w:eastAsia="tr-TR"/>
        </w:rPr>
      </w:pPr>
    </w:p>
    <w:p w:rsidR="00D92B18" w:rsidRDefault="00D92B18" w:rsidP="00D92B18">
      <w:pPr>
        <w:spacing w:line="240" w:lineRule="auto"/>
        <w:jc w:val="both"/>
        <w:rPr>
          <w:rFonts w:eastAsia="Book Antiqua" w:cstheme="minorHAnsi"/>
          <w:szCs w:val="24"/>
          <w:lang w:eastAsia="tr-TR"/>
        </w:rPr>
      </w:pPr>
    </w:p>
    <w:p w:rsidR="00D92B18" w:rsidRDefault="00D92B18" w:rsidP="00D92B18">
      <w:pPr>
        <w:spacing w:line="240" w:lineRule="auto"/>
        <w:jc w:val="both"/>
        <w:rPr>
          <w:rFonts w:eastAsia="Book Antiqua" w:cstheme="minorHAnsi"/>
          <w:szCs w:val="24"/>
          <w:lang w:eastAsia="tr-TR"/>
        </w:rPr>
      </w:pPr>
    </w:p>
    <w:p w:rsidR="00D92B18" w:rsidRDefault="00D92B18" w:rsidP="00D92B18">
      <w:pPr>
        <w:spacing w:line="240" w:lineRule="auto"/>
        <w:jc w:val="both"/>
        <w:rPr>
          <w:rFonts w:eastAsia="Book Antiqua" w:cstheme="minorHAnsi"/>
          <w:szCs w:val="24"/>
          <w:lang w:eastAsia="tr-TR"/>
        </w:rPr>
      </w:pPr>
    </w:p>
    <w:p w:rsidR="00D92B18" w:rsidRPr="00D83BA5" w:rsidRDefault="00D92B18" w:rsidP="00D92B18">
      <w:pPr>
        <w:jc w:val="center"/>
        <w:rPr>
          <w:b/>
          <w:color w:val="FF0000"/>
          <w:lang w:eastAsia="tr-TR"/>
        </w:rPr>
      </w:pPr>
      <w:bookmarkStart w:id="85" w:name="_Toc26988446"/>
      <w:bookmarkStart w:id="86" w:name="_Toc26991241"/>
      <w:bookmarkStart w:id="87" w:name="_Toc160247426"/>
      <w:r w:rsidRPr="00D92B18">
        <w:rPr>
          <w:b/>
          <w:color w:val="833C0B" w:themeColor="accent2" w:themeShade="80"/>
          <w:lang w:eastAsia="tr-TR"/>
        </w:rPr>
        <w:t>Müdürlüğümüz GZFT Analizi Tablosu-Güçlü Yönler-Zayıf Yönl</w:t>
      </w:r>
      <w:bookmarkEnd w:id="85"/>
      <w:bookmarkEnd w:id="86"/>
      <w:r w:rsidRPr="00D92B18">
        <w:rPr>
          <w:b/>
          <w:color w:val="833C0B" w:themeColor="accent2" w:themeShade="80"/>
          <w:lang w:eastAsia="tr-TR"/>
        </w:rPr>
        <w:t>er</w:t>
      </w:r>
      <w:bookmarkEnd w:id="87"/>
      <w:r w:rsidR="00D83BA5">
        <w:rPr>
          <w:b/>
          <w:color w:val="833C0B" w:themeColor="accent2" w:themeShade="80"/>
          <w:lang w:eastAsia="tr-TR"/>
        </w:rPr>
        <w:t xml:space="preserve"> </w:t>
      </w:r>
    </w:p>
    <w:tbl>
      <w:tblPr>
        <w:tblStyle w:val="TabloKlavuzu"/>
        <w:tblW w:w="10206"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5037"/>
        <w:gridCol w:w="5169"/>
      </w:tblGrid>
      <w:tr w:rsidR="00D92B18" w:rsidRPr="00890BB7" w:rsidTr="00D92B18">
        <w:trPr>
          <w:trHeight w:val="382"/>
          <w:jc w:val="center"/>
        </w:trPr>
        <w:tc>
          <w:tcPr>
            <w:tcW w:w="10206" w:type="dxa"/>
            <w:gridSpan w:val="2"/>
          </w:tcPr>
          <w:p w:rsidR="00D92B18" w:rsidRPr="005073AB" w:rsidRDefault="00D92B18" w:rsidP="00D92B18">
            <w:pPr>
              <w:pStyle w:val="ResimYazs"/>
              <w:keepNext/>
              <w:jc w:val="center"/>
              <w:rPr>
                <w:rFonts w:cstheme="minorHAnsi"/>
                <w:i w:val="0"/>
                <w:sz w:val="20"/>
                <w:szCs w:val="20"/>
              </w:rPr>
            </w:pPr>
            <w:bookmarkStart w:id="88" w:name="_Toc160247543"/>
            <w:bookmarkStart w:id="89" w:name="_Toc160306444"/>
            <w:r w:rsidRPr="005073AB">
              <w:rPr>
                <w:b/>
                <w:i w:val="0"/>
                <w:color w:val="auto"/>
                <w:sz w:val="20"/>
                <w:szCs w:val="20"/>
              </w:rPr>
              <w:t xml:space="preserve">Tablo </w:t>
            </w:r>
            <w:r w:rsidRPr="005073AB">
              <w:rPr>
                <w:b/>
                <w:i w:val="0"/>
                <w:color w:val="auto"/>
                <w:sz w:val="20"/>
                <w:szCs w:val="20"/>
              </w:rPr>
              <w:fldChar w:fldCharType="begin"/>
            </w:r>
            <w:r w:rsidRPr="005073AB">
              <w:rPr>
                <w:b/>
                <w:i w:val="0"/>
                <w:color w:val="auto"/>
                <w:sz w:val="20"/>
                <w:szCs w:val="20"/>
              </w:rPr>
              <w:instrText xml:space="preserve"> SEQ Tablo \* ARABIC </w:instrText>
            </w:r>
            <w:r w:rsidRPr="005073AB">
              <w:rPr>
                <w:b/>
                <w:i w:val="0"/>
                <w:color w:val="auto"/>
                <w:sz w:val="20"/>
                <w:szCs w:val="20"/>
              </w:rPr>
              <w:fldChar w:fldCharType="separate"/>
            </w:r>
            <w:r w:rsidR="00FD4B4E">
              <w:rPr>
                <w:b/>
                <w:i w:val="0"/>
                <w:noProof/>
                <w:color w:val="auto"/>
                <w:sz w:val="20"/>
                <w:szCs w:val="20"/>
              </w:rPr>
              <w:t>23</w:t>
            </w:r>
            <w:r w:rsidRPr="005073AB">
              <w:rPr>
                <w:b/>
                <w:i w:val="0"/>
                <w:noProof/>
                <w:color w:val="auto"/>
                <w:sz w:val="20"/>
                <w:szCs w:val="20"/>
              </w:rPr>
              <w:fldChar w:fldCharType="end"/>
            </w:r>
            <w:r w:rsidRPr="005073AB">
              <w:rPr>
                <w:b/>
                <w:i w:val="0"/>
                <w:color w:val="auto"/>
                <w:sz w:val="20"/>
                <w:szCs w:val="20"/>
              </w:rPr>
              <w:t>:</w:t>
            </w:r>
            <w:r w:rsidRPr="005073AB">
              <w:rPr>
                <w:i w:val="0"/>
                <w:color w:val="auto"/>
                <w:sz w:val="20"/>
                <w:szCs w:val="20"/>
              </w:rPr>
              <w:t xml:space="preserve"> </w:t>
            </w:r>
            <w:r w:rsidRPr="005073AB">
              <w:rPr>
                <w:rFonts w:cstheme="minorHAnsi"/>
                <w:i w:val="0"/>
                <w:color w:val="auto"/>
                <w:sz w:val="20"/>
                <w:szCs w:val="20"/>
                <w:lang w:eastAsia="tr-TR"/>
              </w:rPr>
              <w:t>Güçlü Yönler</w:t>
            </w:r>
            <w:bookmarkEnd w:id="88"/>
            <w:bookmarkEnd w:id="89"/>
          </w:p>
        </w:tc>
      </w:tr>
      <w:tr w:rsidR="00D92B18" w:rsidRPr="00890BB7" w:rsidTr="00D92B18">
        <w:trPr>
          <w:trHeight w:val="5235"/>
          <w:jc w:val="center"/>
        </w:trPr>
        <w:tc>
          <w:tcPr>
            <w:tcW w:w="5037" w:type="dxa"/>
          </w:tcPr>
          <w:p w:rsidR="00F11243" w:rsidRPr="00354D5F" w:rsidRDefault="00F11243" w:rsidP="00F11243">
            <w:pPr>
              <w:numPr>
                <w:ilvl w:val="0"/>
                <w:numId w:val="2"/>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Bireylerin ilgi ve ihtiyaçlarına cevap verebilecek çeşitlilikte okul ve program türünün bulunması</w:t>
            </w:r>
          </w:p>
          <w:p w:rsidR="00F11243" w:rsidRPr="00354D5F" w:rsidRDefault="00F11243" w:rsidP="00F11243">
            <w:pPr>
              <w:numPr>
                <w:ilvl w:val="0"/>
                <w:numId w:val="2"/>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Hayat boyu öğrenme kapsamındaki kursların çeşitli ve yaygın olması</w:t>
            </w:r>
          </w:p>
          <w:p w:rsidR="00F11243" w:rsidRPr="00354D5F" w:rsidRDefault="00F11243" w:rsidP="00F11243">
            <w:pPr>
              <w:numPr>
                <w:ilvl w:val="0"/>
                <w:numId w:val="2"/>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Yatılılık ve bursluluk imkânları</w:t>
            </w:r>
          </w:p>
          <w:p w:rsidR="00F11243" w:rsidRPr="00354D5F" w:rsidRDefault="00F11243" w:rsidP="00F11243">
            <w:pPr>
              <w:numPr>
                <w:ilvl w:val="0"/>
                <w:numId w:val="2"/>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Özel öğretimi destekleyici teşvik mekanizmaları</w:t>
            </w:r>
          </w:p>
          <w:p w:rsidR="00F11243" w:rsidRPr="00354D5F" w:rsidRDefault="00F11243" w:rsidP="00F11243">
            <w:pPr>
              <w:numPr>
                <w:ilvl w:val="0"/>
                <w:numId w:val="2"/>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Ulaşımın kolay olması</w:t>
            </w:r>
          </w:p>
          <w:p w:rsidR="00F11243" w:rsidRPr="00354D5F" w:rsidRDefault="00F11243" w:rsidP="00F11243">
            <w:pPr>
              <w:numPr>
                <w:ilvl w:val="0"/>
                <w:numId w:val="2"/>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Yeniliğe ve gelişmeye açık, genç öğretmen kadrosu</w:t>
            </w:r>
          </w:p>
          <w:p w:rsidR="00F11243" w:rsidRPr="00354D5F" w:rsidRDefault="00F11243" w:rsidP="00F11243">
            <w:pPr>
              <w:numPr>
                <w:ilvl w:val="0"/>
                <w:numId w:val="2"/>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Bilgi ve iletişim teknolojilerinin eğitim ve öğretim süreçlerinde kullanılması</w:t>
            </w:r>
          </w:p>
          <w:p w:rsidR="00F11243" w:rsidRPr="00354D5F" w:rsidRDefault="00F11243" w:rsidP="00F11243">
            <w:pPr>
              <w:numPr>
                <w:ilvl w:val="0"/>
                <w:numId w:val="2"/>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Sektörle iş birliği yapılmasına imkân veren mevzuat</w:t>
            </w:r>
          </w:p>
          <w:p w:rsidR="00F11243" w:rsidRPr="00354D5F" w:rsidRDefault="00F11243" w:rsidP="00F11243">
            <w:pPr>
              <w:numPr>
                <w:ilvl w:val="0"/>
                <w:numId w:val="2"/>
              </w:numPr>
              <w:contextualSpacing/>
              <w:jc w:val="both"/>
              <w:rPr>
                <w:rFonts w:ascii="Book Antiqua" w:eastAsia="Book Antiqua" w:hAnsi="Book Antiqua" w:cs="Arial"/>
                <w:b/>
                <w:sz w:val="20"/>
                <w:szCs w:val="20"/>
                <w:lang w:eastAsia="tr-TR"/>
              </w:rPr>
            </w:pPr>
            <w:r w:rsidRPr="00354D5F">
              <w:rPr>
                <w:rFonts w:ascii="Book Antiqua" w:hAnsi="Book Antiqua"/>
                <w:sz w:val="20"/>
                <w:szCs w:val="20"/>
              </w:rPr>
              <w:t>İşletmede beceri eğitimi ve staj uygulamaları için teşvik mekanizmaları</w:t>
            </w:r>
          </w:p>
          <w:p w:rsidR="00F11243" w:rsidRPr="00354D5F" w:rsidRDefault="00F11243" w:rsidP="00F11243">
            <w:pPr>
              <w:numPr>
                <w:ilvl w:val="0"/>
                <w:numId w:val="2"/>
              </w:numPr>
              <w:contextualSpacing/>
              <w:jc w:val="both"/>
              <w:rPr>
                <w:rFonts w:ascii="Book Antiqua" w:eastAsia="Book Antiqua" w:hAnsi="Book Antiqua" w:cs="Arial"/>
                <w:b/>
                <w:sz w:val="20"/>
                <w:szCs w:val="20"/>
                <w:lang w:eastAsia="tr-TR"/>
              </w:rPr>
            </w:pPr>
            <w:r w:rsidRPr="00354D5F">
              <w:rPr>
                <w:rFonts w:ascii="Book Antiqua" w:hAnsi="Book Antiqua"/>
                <w:sz w:val="20"/>
                <w:szCs w:val="20"/>
              </w:rPr>
              <w:t>Temel becerilerin ölçülebildiği bir programın (ABİDE) varlığı</w:t>
            </w:r>
          </w:p>
          <w:p w:rsidR="00F11243" w:rsidRPr="00354D5F" w:rsidRDefault="00F11243" w:rsidP="00F11243">
            <w:pPr>
              <w:numPr>
                <w:ilvl w:val="0"/>
                <w:numId w:val="2"/>
              </w:numPr>
              <w:contextualSpacing/>
              <w:jc w:val="both"/>
              <w:rPr>
                <w:rFonts w:ascii="Book Antiqua" w:eastAsia="Book Antiqua" w:hAnsi="Book Antiqua" w:cs="Arial"/>
                <w:b/>
                <w:sz w:val="20"/>
                <w:szCs w:val="20"/>
                <w:lang w:eastAsia="tr-TR"/>
              </w:rPr>
            </w:pPr>
            <w:r w:rsidRPr="00354D5F">
              <w:rPr>
                <w:rFonts w:ascii="Book Antiqua" w:hAnsi="Book Antiqua"/>
                <w:sz w:val="20"/>
                <w:szCs w:val="20"/>
              </w:rPr>
              <w:t>Çeşitli iletişim imkânlarının olması</w:t>
            </w:r>
          </w:p>
          <w:p w:rsidR="00D92B18" w:rsidRPr="005073AB" w:rsidRDefault="00F11243" w:rsidP="00F11243">
            <w:pPr>
              <w:numPr>
                <w:ilvl w:val="0"/>
                <w:numId w:val="2"/>
              </w:numPr>
              <w:contextualSpacing/>
              <w:rPr>
                <w:rFonts w:eastAsia="Book Antiqua" w:cstheme="minorHAnsi"/>
                <w:sz w:val="20"/>
                <w:szCs w:val="20"/>
                <w:lang w:eastAsia="tr-TR"/>
              </w:rPr>
            </w:pPr>
            <w:r w:rsidRPr="00354D5F">
              <w:rPr>
                <w:rFonts w:ascii="Book Antiqua" w:hAnsi="Book Antiqua"/>
                <w:sz w:val="20"/>
                <w:szCs w:val="20"/>
              </w:rPr>
              <w:t>Resmi okullardaki eğitim hizmetlerinin ücretsiz olması</w:t>
            </w:r>
          </w:p>
        </w:tc>
        <w:tc>
          <w:tcPr>
            <w:tcW w:w="5169" w:type="dxa"/>
          </w:tcPr>
          <w:p w:rsidR="00F11243" w:rsidRPr="00354D5F" w:rsidRDefault="00F11243" w:rsidP="00F11243">
            <w:pPr>
              <w:numPr>
                <w:ilvl w:val="0"/>
                <w:numId w:val="2"/>
              </w:numPr>
              <w:contextualSpacing/>
              <w:jc w:val="both"/>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Öğretmen başına düşen öğrenci sayısının istenen seviyede olması</w:t>
            </w:r>
          </w:p>
          <w:p w:rsidR="00F11243" w:rsidRPr="00354D5F" w:rsidRDefault="00F11243" w:rsidP="00F11243">
            <w:pPr>
              <w:numPr>
                <w:ilvl w:val="0"/>
                <w:numId w:val="2"/>
              </w:numPr>
              <w:contextualSpacing/>
              <w:jc w:val="both"/>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Paydaşların görüş ve önerilerinin dikkate alınması</w:t>
            </w:r>
          </w:p>
          <w:p w:rsidR="00F11243" w:rsidRPr="00354D5F" w:rsidRDefault="00F11243" w:rsidP="00F11243">
            <w:pPr>
              <w:numPr>
                <w:ilvl w:val="0"/>
                <w:numId w:val="2"/>
              </w:numPr>
              <w:contextualSpacing/>
              <w:jc w:val="both"/>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Köklü bir geçmişe dayanan kültür ve bilgi birikimi</w:t>
            </w:r>
          </w:p>
          <w:p w:rsidR="00F11243" w:rsidRPr="00354D5F" w:rsidRDefault="00F11243" w:rsidP="00F11243">
            <w:pPr>
              <w:numPr>
                <w:ilvl w:val="0"/>
                <w:numId w:val="2"/>
              </w:numPr>
              <w:contextualSpacing/>
              <w:jc w:val="both"/>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Çalışanlara yönelik mesleki gelişim imkânları</w:t>
            </w:r>
          </w:p>
          <w:p w:rsidR="00F11243" w:rsidRPr="00354D5F" w:rsidRDefault="00F11243" w:rsidP="00F11243">
            <w:pPr>
              <w:numPr>
                <w:ilvl w:val="0"/>
                <w:numId w:val="2"/>
              </w:numPr>
              <w:contextualSpacing/>
              <w:jc w:val="both"/>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Ulusal ve uluslararası proje hazırlama ve yürütme yetkinliği gelişmiş insan kaynağı</w:t>
            </w:r>
          </w:p>
          <w:p w:rsidR="00F11243" w:rsidRPr="00354D5F" w:rsidRDefault="00F11243" w:rsidP="00F11243">
            <w:pPr>
              <w:numPr>
                <w:ilvl w:val="0"/>
                <w:numId w:val="2"/>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Okullarda okul aile birliklerinin mevcut olması</w:t>
            </w:r>
          </w:p>
          <w:p w:rsidR="00F11243" w:rsidRPr="00354D5F" w:rsidRDefault="00F11243" w:rsidP="00F11243">
            <w:pPr>
              <w:numPr>
                <w:ilvl w:val="0"/>
                <w:numId w:val="2"/>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Okul sağlığı ve güvenliği ile iş sağlığına ilişkin çalışmaların yapılması</w:t>
            </w:r>
          </w:p>
          <w:p w:rsidR="00F11243" w:rsidRPr="00354D5F" w:rsidRDefault="00F11243" w:rsidP="00F11243">
            <w:pPr>
              <w:numPr>
                <w:ilvl w:val="0"/>
                <w:numId w:val="2"/>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 xml:space="preserve">Okul </w:t>
            </w:r>
            <w:proofErr w:type="gramStart"/>
            <w:r w:rsidRPr="00354D5F">
              <w:rPr>
                <w:rFonts w:ascii="Book Antiqua" w:eastAsia="Calibri" w:hAnsi="Book Antiqua" w:cs="Times New Roman"/>
                <w:sz w:val="20"/>
                <w:szCs w:val="20"/>
              </w:rPr>
              <w:t>bazlı</w:t>
            </w:r>
            <w:proofErr w:type="gramEnd"/>
            <w:r w:rsidRPr="00354D5F">
              <w:rPr>
                <w:rFonts w:ascii="Book Antiqua" w:eastAsia="Calibri" w:hAnsi="Book Antiqua" w:cs="Times New Roman"/>
                <w:sz w:val="20"/>
                <w:szCs w:val="20"/>
              </w:rPr>
              <w:t xml:space="preserve"> bütçeleme sistemine benzer bir yapının var olması</w:t>
            </w:r>
          </w:p>
          <w:p w:rsidR="00F11243" w:rsidRPr="00354D5F" w:rsidRDefault="00F11243" w:rsidP="00F11243">
            <w:pPr>
              <w:numPr>
                <w:ilvl w:val="0"/>
                <w:numId w:val="2"/>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Öz değerlendirme ve kalite geliştirme çalışmaları</w:t>
            </w:r>
          </w:p>
          <w:p w:rsidR="00F11243" w:rsidRPr="00354D5F" w:rsidRDefault="00F11243" w:rsidP="00F11243">
            <w:pPr>
              <w:numPr>
                <w:ilvl w:val="0"/>
                <w:numId w:val="2"/>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 xml:space="preserve">Yeni fikirlerin ve farklı görüşlerin desteklenmesi </w:t>
            </w:r>
          </w:p>
          <w:p w:rsidR="00F11243" w:rsidRPr="00354D5F" w:rsidRDefault="00F11243" w:rsidP="00F11243">
            <w:pPr>
              <w:numPr>
                <w:ilvl w:val="0"/>
                <w:numId w:val="2"/>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Yöneticilerin bilgi paylaşımına ve iş birliğine açıklığı</w:t>
            </w:r>
          </w:p>
          <w:p w:rsidR="00F11243" w:rsidRPr="00354D5F" w:rsidRDefault="00F11243" w:rsidP="00F11243">
            <w:pPr>
              <w:numPr>
                <w:ilvl w:val="0"/>
                <w:numId w:val="2"/>
              </w:numPr>
              <w:contextualSpacing/>
              <w:jc w:val="both"/>
              <w:rPr>
                <w:rFonts w:ascii="Book Antiqua" w:eastAsia="Book Antiqua" w:hAnsi="Book Antiqua" w:cs="Arial"/>
                <w:sz w:val="20"/>
                <w:szCs w:val="20"/>
                <w:lang w:eastAsia="tr-TR"/>
              </w:rPr>
            </w:pPr>
            <w:r w:rsidRPr="00354D5F">
              <w:rPr>
                <w:rFonts w:ascii="Book Antiqua" w:eastAsia="Calibri" w:hAnsi="Book Antiqua" w:cs="Times New Roman"/>
                <w:sz w:val="20"/>
                <w:szCs w:val="20"/>
              </w:rPr>
              <w:t>Yöneticilerin katılımcılığı desteklemeleri</w:t>
            </w:r>
          </w:p>
          <w:p w:rsidR="00F11243" w:rsidRPr="00354D5F" w:rsidRDefault="00F11243" w:rsidP="00F11243">
            <w:pPr>
              <w:numPr>
                <w:ilvl w:val="0"/>
                <w:numId w:val="2"/>
              </w:numPr>
              <w:contextualSpacing/>
              <w:jc w:val="both"/>
              <w:rPr>
                <w:rFonts w:ascii="Book Antiqua" w:eastAsia="Book Antiqua" w:hAnsi="Book Antiqua" w:cs="Arial"/>
                <w:sz w:val="20"/>
                <w:szCs w:val="20"/>
                <w:lang w:eastAsia="tr-TR"/>
              </w:rPr>
            </w:pPr>
            <w:r w:rsidRPr="00354D5F">
              <w:rPr>
                <w:rFonts w:ascii="Book Antiqua" w:eastAsia="Calibri" w:hAnsi="Book Antiqua" w:cs="Times New Roman"/>
                <w:sz w:val="20"/>
                <w:szCs w:val="20"/>
              </w:rPr>
              <w:t>Öğrencilerin tercihleri doğrultusunda evlerine yakın okullara yerleştirmeleri</w:t>
            </w:r>
          </w:p>
          <w:p w:rsidR="00D92B18" w:rsidRPr="005073AB" w:rsidRDefault="00F11243" w:rsidP="00F11243">
            <w:pPr>
              <w:numPr>
                <w:ilvl w:val="0"/>
                <w:numId w:val="2"/>
              </w:numPr>
              <w:contextualSpacing/>
              <w:rPr>
                <w:rFonts w:eastAsia="Book Antiqua" w:cstheme="minorHAnsi"/>
                <w:bCs/>
                <w:sz w:val="20"/>
                <w:szCs w:val="20"/>
                <w:lang w:eastAsia="tr-TR"/>
              </w:rPr>
            </w:pPr>
            <w:r w:rsidRPr="00354D5F">
              <w:rPr>
                <w:rFonts w:ascii="Book Antiqua" w:eastAsia="Calibri" w:hAnsi="Book Antiqua" w:cs="Times New Roman"/>
                <w:sz w:val="20"/>
                <w:szCs w:val="20"/>
              </w:rPr>
              <w:t>Öğretim materyallerinin ücretsiz dağıtımı ve elektronik ortamdan erişime açık olması</w:t>
            </w:r>
          </w:p>
        </w:tc>
      </w:tr>
    </w:tbl>
    <w:p w:rsidR="00D92B18" w:rsidRDefault="00D92B18" w:rsidP="00D92B18">
      <w:pPr>
        <w:rPr>
          <w:rFonts w:cstheme="minorHAnsi"/>
          <w:lang w:eastAsia="tr-TR"/>
        </w:rPr>
      </w:pPr>
    </w:p>
    <w:p w:rsidR="00D92B18" w:rsidRPr="00FB4F14" w:rsidRDefault="00D92B18" w:rsidP="00D92B18">
      <w:pPr>
        <w:pStyle w:val="ResimYazs"/>
        <w:rPr>
          <w:rFonts w:cstheme="minorHAnsi"/>
          <w:sz w:val="24"/>
          <w:szCs w:val="24"/>
        </w:rPr>
      </w:pPr>
      <w:bookmarkStart w:id="90" w:name="_Toc26988447"/>
      <w:bookmarkStart w:id="91" w:name="_Toc26991242"/>
    </w:p>
    <w:tbl>
      <w:tblPr>
        <w:tblStyle w:val="TabloKlavuzu"/>
        <w:tblW w:w="10206" w:type="dxa"/>
        <w:jc w:val="center"/>
        <w:tblLook w:val="04A0" w:firstRow="1" w:lastRow="0" w:firstColumn="1" w:lastColumn="0" w:noHBand="0" w:noVBand="1"/>
      </w:tblPr>
      <w:tblGrid>
        <w:gridCol w:w="5037"/>
        <w:gridCol w:w="5169"/>
      </w:tblGrid>
      <w:tr w:rsidR="00D92B18" w:rsidRPr="005073AB" w:rsidTr="00D92B18">
        <w:trPr>
          <w:trHeight w:val="269"/>
          <w:jc w:val="center"/>
        </w:trPr>
        <w:tc>
          <w:tcPr>
            <w:tcW w:w="10206" w:type="dxa"/>
            <w:gridSpan w:val="2"/>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rsidR="00D92B18" w:rsidRPr="005073AB" w:rsidRDefault="00D92B18" w:rsidP="00D92B18">
            <w:pPr>
              <w:pStyle w:val="ResimYazs"/>
              <w:keepNext/>
              <w:jc w:val="center"/>
              <w:rPr>
                <w:rFonts w:cstheme="minorHAnsi"/>
                <w:b/>
                <w:i w:val="0"/>
                <w:sz w:val="20"/>
                <w:szCs w:val="20"/>
              </w:rPr>
            </w:pPr>
            <w:bookmarkStart w:id="92" w:name="_Toc160247544"/>
            <w:bookmarkStart w:id="93" w:name="_Toc160306445"/>
            <w:r w:rsidRPr="005073AB">
              <w:rPr>
                <w:b/>
                <w:i w:val="0"/>
                <w:color w:val="auto"/>
                <w:sz w:val="20"/>
                <w:szCs w:val="20"/>
              </w:rPr>
              <w:lastRenderedPageBreak/>
              <w:t xml:space="preserve">Tablo </w:t>
            </w:r>
            <w:r w:rsidRPr="005073AB">
              <w:rPr>
                <w:b/>
                <w:i w:val="0"/>
                <w:color w:val="auto"/>
                <w:sz w:val="20"/>
                <w:szCs w:val="20"/>
              </w:rPr>
              <w:fldChar w:fldCharType="begin"/>
            </w:r>
            <w:r w:rsidRPr="005073AB">
              <w:rPr>
                <w:b/>
                <w:i w:val="0"/>
                <w:color w:val="auto"/>
                <w:sz w:val="20"/>
                <w:szCs w:val="20"/>
              </w:rPr>
              <w:instrText xml:space="preserve"> SEQ Tablo \* ARABIC </w:instrText>
            </w:r>
            <w:r w:rsidRPr="005073AB">
              <w:rPr>
                <w:b/>
                <w:i w:val="0"/>
                <w:color w:val="auto"/>
                <w:sz w:val="20"/>
                <w:szCs w:val="20"/>
              </w:rPr>
              <w:fldChar w:fldCharType="separate"/>
            </w:r>
            <w:r w:rsidR="00FD4B4E">
              <w:rPr>
                <w:b/>
                <w:i w:val="0"/>
                <w:noProof/>
                <w:color w:val="auto"/>
                <w:sz w:val="20"/>
                <w:szCs w:val="20"/>
              </w:rPr>
              <w:t>24</w:t>
            </w:r>
            <w:r w:rsidRPr="005073AB">
              <w:rPr>
                <w:b/>
                <w:i w:val="0"/>
                <w:noProof/>
                <w:color w:val="auto"/>
                <w:sz w:val="20"/>
                <w:szCs w:val="20"/>
              </w:rPr>
              <w:fldChar w:fldCharType="end"/>
            </w:r>
            <w:r w:rsidRPr="005073AB">
              <w:rPr>
                <w:b/>
                <w:i w:val="0"/>
                <w:color w:val="auto"/>
                <w:sz w:val="20"/>
                <w:szCs w:val="20"/>
              </w:rPr>
              <w:t xml:space="preserve">: </w:t>
            </w:r>
            <w:r w:rsidRPr="005073AB">
              <w:rPr>
                <w:rFonts w:cstheme="minorHAnsi"/>
                <w:i w:val="0"/>
                <w:color w:val="auto"/>
                <w:sz w:val="20"/>
                <w:szCs w:val="20"/>
              </w:rPr>
              <w:t>Zayıf Yönler</w:t>
            </w:r>
            <w:bookmarkEnd w:id="92"/>
            <w:bookmarkEnd w:id="93"/>
          </w:p>
        </w:tc>
      </w:tr>
      <w:tr w:rsidR="00D92B18" w:rsidRPr="005073AB" w:rsidTr="00D92B18">
        <w:trPr>
          <w:trHeight w:val="4950"/>
          <w:jc w:val="center"/>
        </w:trPr>
        <w:tc>
          <w:tcPr>
            <w:tcW w:w="5037"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rsidR="00F11243" w:rsidRPr="00354D5F" w:rsidRDefault="00F11243" w:rsidP="00F11243">
            <w:pPr>
              <w:numPr>
                <w:ilvl w:val="0"/>
                <w:numId w:val="6"/>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Özel eğitim okul ve kurumlarının yaygın ve yeterli olmaması</w:t>
            </w:r>
          </w:p>
          <w:p w:rsidR="00F11243" w:rsidRPr="00354D5F" w:rsidRDefault="00F11243" w:rsidP="00F11243">
            <w:pPr>
              <w:numPr>
                <w:ilvl w:val="0"/>
                <w:numId w:val="6"/>
              </w:numPr>
              <w:contextualSpacing/>
              <w:jc w:val="both"/>
              <w:rPr>
                <w:rFonts w:ascii="Book Antiqua" w:hAnsi="Book Antiqua"/>
                <w:b/>
                <w:sz w:val="20"/>
                <w:szCs w:val="20"/>
              </w:rPr>
            </w:pPr>
            <w:r w:rsidRPr="00354D5F">
              <w:rPr>
                <w:rFonts w:ascii="Book Antiqua" w:hAnsi="Book Antiqua"/>
                <w:sz w:val="20"/>
                <w:szCs w:val="20"/>
              </w:rPr>
              <w:t>Özel eğitime ihtiyacı olan bireylerin tespitine yönelik etkili bir tarama ve tanılama sisteminin yeterliliği</w:t>
            </w:r>
          </w:p>
          <w:p w:rsidR="00F11243" w:rsidRPr="00354D5F" w:rsidRDefault="00F11243" w:rsidP="00F11243">
            <w:pPr>
              <w:numPr>
                <w:ilvl w:val="0"/>
                <w:numId w:val="6"/>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Hayat boyu öğrenme kapsamındaki faaliyetlerinin tanıtımının yetersiz olması</w:t>
            </w:r>
          </w:p>
          <w:p w:rsidR="00F11243" w:rsidRPr="00354D5F" w:rsidRDefault="00F11243" w:rsidP="00F11243">
            <w:pPr>
              <w:numPr>
                <w:ilvl w:val="0"/>
                <w:numId w:val="6"/>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Zorunlu eğitimden ayrılmaların önlenmesine ilişkin etkili bir izleme ve önleme mekanizmasının olmaması</w:t>
            </w:r>
          </w:p>
          <w:p w:rsidR="00F11243" w:rsidRPr="00354D5F" w:rsidRDefault="00F11243" w:rsidP="00F11243">
            <w:pPr>
              <w:numPr>
                <w:ilvl w:val="0"/>
                <w:numId w:val="6"/>
              </w:numPr>
              <w:contextualSpacing/>
              <w:jc w:val="both"/>
              <w:rPr>
                <w:rFonts w:ascii="Book Antiqua" w:hAnsi="Book Antiqua"/>
                <w:b/>
                <w:sz w:val="20"/>
                <w:szCs w:val="20"/>
              </w:rPr>
            </w:pPr>
            <w:r w:rsidRPr="00354D5F">
              <w:rPr>
                <w:rFonts w:ascii="Book Antiqua" w:hAnsi="Book Antiqua"/>
                <w:sz w:val="20"/>
                <w:szCs w:val="20"/>
              </w:rPr>
              <w:t>Açık liselerdeki zorunlu eğitim çağındaki öğrenci sayısının artması</w:t>
            </w:r>
          </w:p>
          <w:p w:rsidR="00F11243" w:rsidRPr="00354D5F" w:rsidRDefault="00F11243" w:rsidP="00F11243">
            <w:pPr>
              <w:numPr>
                <w:ilvl w:val="0"/>
                <w:numId w:val="6"/>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 xml:space="preserve">Okul ve kurumlarda </w:t>
            </w:r>
            <w:r w:rsidRPr="00354D5F">
              <w:rPr>
                <w:rFonts w:ascii="Book Antiqua" w:hAnsi="Book Antiqua"/>
                <w:sz w:val="20"/>
                <w:szCs w:val="20"/>
              </w:rPr>
              <w:t xml:space="preserve">güvenlik, </w:t>
            </w:r>
            <w:r w:rsidRPr="00354D5F">
              <w:rPr>
                <w:rFonts w:ascii="Book Antiqua" w:eastAsia="Book Antiqua" w:hAnsi="Book Antiqua" w:cs="Arial"/>
                <w:sz w:val="20"/>
                <w:szCs w:val="20"/>
                <w:lang w:eastAsia="tr-TR"/>
              </w:rPr>
              <w:t xml:space="preserve">sağlık ve </w:t>
            </w:r>
            <w:proofErr w:type="gramStart"/>
            <w:r w:rsidRPr="00354D5F">
              <w:rPr>
                <w:rFonts w:ascii="Book Antiqua" w:eastAsia="Book Antiqua" w:hAnsi="Book Antiqua" w:cs="Arial"/>
                <w:sz w:val="20"/>
                <w:szCs w:val="20"/>
                <w:lang w:eastAsia="tr-TR"/>
              </w:rPr>
              <w:t>hijyen</w:t>
            </w:r>
            <w:proofErr w:type="gramEnd"/>
            <w:r w:rsidRPr="00354D5F">
              <w:rPr>
                <w:rFonts w:ascii="Book Antiqua" w:eastAsia="Book Antiqua" w:hAnsi="Book Antiqua" w:cs="Arial"/>
                <w:sz w:val="20"/>
                <w:szCs w:val="20"/>
                <w:lang w:eastAsia="tr-TR"/>
              </w:rPr>
              <w:t xml:space="preserve"> koşullarının istenilen düzeyde olmaması</w:t>
            </w:r>
          </w:p>
          <w:p w:rsidR="00F11243" w:rsidRPr="00354D5F" w:rsidRDefault="00F11243" w:rsidP="00F11243">
            <w:pPr>
              <w:numPr>
                <w:ilvl w:val="0"/>
                <w:numId w:val="6"/>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Kültürel, sportif, sanatsal ve bilimsel faaliyetlerin yetersizliği</w:t>
            </w:r>
          </w:p>
          <w:p w:rsidR="00F11243" w:rsidRPr="00354D5F" w:rsidRDefault="00F11243" w:rsidP="00F11243">
            <w:pPr>
              <w:numPr>
                <w:ilvl w:val="0"/>
                <w:numId w:val="6"/>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Kişisel, eğitsel ve mesleki rehberlik hizmetlerinin yetersiz olması</w:t>
            </w:r>
          </w:p>
          <w:p w:rsidR="00F11243" w:rsidRPr="00354D5F" w:rsidRDefault="00F11243" w:rsidP="00F11243">
            <w:pPr>
              <w:numPr>
                <w:ilvl w:val="0"/>
                <w:numId w:val="6"/>
              </w:numPr>
              <w:contextualSpacing/>
              <w:jc w:val="both"/>
              <w:rPr>
                <w:rFonts w:ascii="Book Antiqua" w:hAnsi="Book Antiqua"/>
                <w:b/>
                <w:sz w:val="20"/>
                <w:szCs w:val="20"/>
              </w:rPr>
            </w:pPr>
            <w:r w:rsidRPr="00354D5F">
              <w:rPr>
                <w:rFonts w:ascii="Book Antiqua" w:hAnsi="Book Antiqua"/>
                <w:sz w:val="20"/>
                <w:szCs w:val="20"/>
              </w:rPr>
              <w:t>Ortaöğretimde okul türü kontenjanlarının öğrenci ve veli talepleri ile uyumsuzluğu</w:t>
            </w:r>
          </w:p>
          <w:p w:rsidR="00F11243" w:rsidRPr="00354D5F" w:rsidRDefault="00F11243" w:rsidP="00F11243">
            <w:pPr>
              <w:numPr>
                <w:ilvl w:val="0"/>
                <w:numId w:val="6"/>
              </w:numPr>
              <w:contextualSpacing/>
              <w:jc w:val="both"/>
              <w:rPr>
                <w:rFonts w:ascii="Book Antiqua" w:hAnsi="Book Antiqua"/>
                <w:b/>
                <w:sz w:val="20"/>
                <w:szCs w:val="20"/>
              </w:rPr>
            </w:pPr>
            <w:r w:rsidRPr="00354D5F">
              <w:rPr>
                <w:rFonts w:ascii="Book Antiqua" w:hAnsi="Book Antiqua"/>
                <w:sz w:val="20"/>
                <w:szCs w:val="20"/>
              </w:rPr>
              <w:t>Yabancı dil eğitiminin tür ve ihtiyaca göre belirlenmemiş olması</w:t>
            </w:r>
          </w:p>
          <w:p w:rsidR="00F11243" w:rsidRPr="00354D5F" w:rsidRDefault="00F11243" w:rsidP="00F11243">
            <w:pPr>
              <w:numPr>
                <w:ilvl w:val="0"/>
                <w:numId w:val="6"/>
              </w:numPr>
              <w:contextualSpacing/>
              <w:jc w:val="both"/>
              <w:rPr>
                <w:rFonts w:ascii="Book Antiqua" w:hAnsi="Book Antiqua"/>
                <w:b/>
                <w:sz w:val="20"/>
                <w:szCs w:val="20"/>
              </w:rPr>
            </w:pPr>
            <w:r w:rsidRPr="00354D5F">
              <w:rPr>
                <w:rFonts w:ascii="Book Antiqua" w:hAnsi="Book Antiqua"/>
                <w:sz w:val="20"/>
                <w:szCs w:val="20"/>
              </w:rPr>
              <w:t>Ücretli öğretmen uygulaması</w:t>
            </w:r>
          </w:p>
          <w:p w:rsidR="00F11243" w:rsidRPr="00354D5F" w:rsidRDefault="00F11243" w:rsidP="00F11243">
            <w:pPr>
              <w:numPr>
                <w:ilvl w:val="0"/>
                <w:numId w:val="6"/>
              </w:numPr>
              <w:contextualSpacing/>
              <w:jc w:val="both"/>
              <w:rPr>
                <w:rFonts w:ascii="Book Antiqua" w:hAnsi="Book Antiqua"/>
                <w:b/>
                <w:sz w:val="20"/>
                <w:szCs w:val="20"/>
              </w:rPr>
            </w:pPr>
            <w:r w:rsidRPr="00354D5F">
              <w:rPr>
                <w:rFonts w:ascii="Book Antiqua" w:hAnsi="Book Antiqua"/>
                <w:sz w:val="20"/>
                <w:szCs w:val="20"/>
              </w:rPr>
              <w:t>Kariyer ve liyakate dayalı atama ve görevde yükselme sisteminin yetersizliği</w:t>
            </w:r>
          </w:p>
          <w:p w:rsidR="00F11243" w:rsidRPr="00354D5F" w:rsidRDefault="00F11243" w:rsidP="00F11243">
            <w:pPr>
              <w:numPr>
                <w:ilvl w:val="0"/>
                <w:numId w:val="6"/>
              </w:numPr>
              <w:contextualSpacing/>
              <w:jc w:val="both"/>
              <w:rPr>
                <w:rFonts w:ascii="Book Antiqua" w:hAnsi="Book Antiqua"/>
                <w:b/>
                <w:sz w:val="20"/>
                <w:szCs w:val="20"/>
              </w:rPr>
            </w:pPr>
            <w:r w:rsidRPr="00354D5F">
              <w:rPr>
                <w:rFonts w:ascii="Book Antiqua" w:hAnsi="Book Antiqua"/>
                <w:sz w:val="20"/>
                <w:szCs w:val="20"/>
              </w:rPr>
              <w:t>Eğitim yöneticilerinin yetiştirilmesine yönelik bir sistemin olmaması</w:t>
            </w:r>
          </w:p>
          <w:p w:rsidR="00F11243" w:rsidRPr="00354D5F" w:rsidRDefault="00F11243" w:rsidP="00F11243">
            <w:pPr>
              <w:numPr>
                <w:ilvl w:val="0"/>
                <w:numId w:val="6"/>
              </w:numPr>
              <w:contextualSpacing/>
              <w:jc w:val="both"/>
              <w:rPr>
                <w:rFonts w:ascii="Book Antiqua" w:hAnsi="Book Antiqua"/>
                <w:b/>
                <w:sz w:val="20"/>
                <w:szCs w:val="20"/>
              </w:rPr>
            </w:pPr>
            <w:r w:rsidRPr="00354D5F">
              <w:rPr>
                <w:rFonts w:ascii="Book Antiqua" w:hAnsi="Book Antiqua"/>
                <w:sz w:val="20"/>
                <w:szCs w:val="20"/>
              </w:rPr>
              <w:t>İlköğretimde çocukların düşünsel, duygusal ve fiziksel becerilerini geliştirecek ortamların eksikliği</w:t>
            </w:r>
          </w:p>
          <w:p w:rsidR="00D92B18" w:rsidRPr="005073AB" w:rsidRDefault="00F11243" w:rsidP="00F11243">
            <w:pPr>
              <w:numPr>
                <w:ilvl w:val="0"/>
                <w:numId w:val="6"/>
              </w:numPr>
              <w:contextualSpacing/>
              <w:jc w:val="both"/>
              <w:rPr>
                <w:rFonts w:cstheme="minorHAnsi"/>
                <w:sz w:val="20"/>
                <w:szCs w:val="20"/>
              </w:rPr>
            </w:pPr>
            <w:r w:rsidRPr="00354D5F">
              <w:rPr>
                <w:rFonts w:ascii="Book Antiqua" w:hAnsi="Book Antiqua"/>
                <w:sz w:val="20"/>
                <w:szCs w:val="20"/>
              </w:rPr>
              <w:t>Teftiş ve kurumsal rehberlik süreçlerinin yeterince ayrışmaması</w:t>
            </w:r>
          </w:p>
        </w:tc>
        <w:tc>
          <w:tcPr>
            <w:tcW w:w="5169"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rsidR="00F11243" w:rsidRPr="00354D5F" w:rsidRDefault="00F11243" w:rsidP="00F11243">
            <w:pPr>
              <w:numPr>
                <w:ilvl w:val="0"/>
                <w:numId w:val="6"/>
              </w:numPr>
              <w:contextualSpacing/>
              <w:jc w:val="both"/>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Birimler arasındaki görev, yetki ve sorumluluk dağılımının belirsizliği ve koordinasyon eksikliği</w:t>
            </w:r>
          </w:p>
          <w:p w:rsidR="00F11243" w:rsidRPr="00354D5F" w:rsidRDefault="00F11243" w:rsidP="00F11243">
            <w:pPr>
              <w:numPr>
                <w:ilvl w:val="0"/>
                <w:numId w:val="6"/>
              </w:numPr>
              <w:contextualSpacing/>
              <w:jc w:val="both"/>
              <w:rPr>
                <w:rFonts w:ascii="Book Antiqua" w:eastAsia="Calibri" w:hAnsi="Book Antiqua" w:cs="Times New Roman"/>
                <w:sz w:val="20"/>
                <w:szCs w:val="20"/>
              </w:rPr>
            </w:pPr>
            <w:r w:rsidRPr="00354D5F">
              <w:rPr>
                <w:rFonts w:ascii="Book Antiqua" w:eastAsia="Book Antiqua" w:hAnsi="Book Antiqua" w:cs="Arial"/>
                <w:sz w:val="20"/>
                <w:szCs w:val="20"/>
                <w:lang w:eastAsia="tr-TR"/>
              </w:rPr>
              <w:t xml:space="preserve">Çalışanların </w:t>
            </w:r>
            <w:proofErr w:type="gramStart"/>
            <w:r w:rsidRPr="00354D5F">
              <w:rPr>
                <w:rFonts w:ascii="Book Antiqua" w:eastAsia="Book Antiqua" w:hAnsi="Book Antiqua" w:cs="Arial"/>
                <w:sz w:val="20"/>
                <w:szCs w:val="20"/>
                <w:lang w:eastAsia="tr-TR"/>
              </w:rPr>
              <w:t>motivasyon</w:t>
            </w:r>
            <w:proofErr w:type="gramEnd"/>
            <w:r w:rsidRPr="00354D5F">
              <w:rPr>
                <w:rFonts w:ascii="Book Antiqua" w:eastAsia="Book Antiqua" w:hAnsi="Book Antiqua" w:cs="Arial"/>
                <w:sz w:val="20"/>
                <w:szCs w:val="20"/>
                <w:lang w:eastAsia="tr-TR"/>
              </w:rPr>
              <w:t xml:space="preserve"> ve örgütsel bağlılık düzeylerinin düşük olması</w:t>
            </w:r>
            <w:r w:rsidRPr="00354D5F">
              <w:rPr>
                <w:rFonts w:ascii="Book Antiqua" w:eastAsia="Calibri" w:hAnsi="Book Antiqua" w:cs="Times New Roman"/>
                <w:sz w:val="20"/>
                <w:szCs w:val="20"/>
              </w:rPr>
              <w:t xml:space="preserve"> ve ödül - ceza sisteminin yetersizliği</w:t>
            </w:r>
          </w:p>
          <w:p w:rsidR="00F11243" w:rsidRPr="00354D5F" w:rsidRDefault="00F11243" w:rsidP="00F11243">
            <w:pPr>
              <w:numPr>
                <w:ilvl w:val="0"/>
                <w:numId w:val="6"/>
              </w:numPr>
              <w:contextualSpacing/>
              <w:jc w:val="both"/>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 xml:space="preserve">Geçmiş yıllara ait veri, bilgi ve belgelere ulaşılabilmesine imkân sağlayacak bir arşivleme sisteminin </w:t>
            </w:r>
            <w:r w:rsidRPr="00354D5F">
              <w:rPr>
                <w:rFonts w:ascii="Book Antiqua" w:eastAsia="Calibri" w:hAnsi="Book Antiqua" w:cs="Times New Roman"/>
                <w:sz w:val="20"/>
                <w:szCs w:val="20"/>
              </w:rPr>
              <w:t>yetersiz olması</w:t>
            </w:r>
            <w:r w:rsidRPr="00354D5F">
              <w:rPr>
                <w:rFonts w:ascii="Book Antiqua" w:eastAsia="Book Antiqua" w:hAnsi="Book Antiqua" w:cs="Arial"/>
                <w:sz w:val="20"/>
                <w:szCs w:val="20"/>
                <w:lang w:eastAsia="tr-TR"/>
              </w:rPr>
              <w:t xml:space="preserve"> </w:t>
            </w:r>
          </w:p>
          <w:p w:rsidR="00F11243" w:rsidRPr="00354D5F" w:rsidRDefault="00F11243" w:rsidP="00F11243">
            <w:pPr>
              <w:numPr>
                <w:ilvl w:val="0"/>
                <w:numId w:val="6"/>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İnsan kaynaklarının niteliği ve yeterliliğinin istenilen düzeyde olmaması</w:t>
            </w:r>
          </w:p>
          <w:p w:rsidR="00F11243" w:rsidRPr="00354D5F" w:rsidRDefault="00F11243" w:rsidP="00F11243">
            <w:pPr>
              <w:numPr>
                <w:ilvl w:val="0"/>
                <w:numId w:val="6"/>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Yönetim süreçlerinde iletişimin dikey yönlü olması</w:t>
            </w:r>
          </w:p>
          <w:p w:rsidR="00F11243" w:rsidRPr="00354D5F" w:rsidRDefault="00F11243" w:rsidP="00F11243">
            <w:pPr>
              <w:numPr>
                <w:ilvl w:val="0"/>
                <w:numId w:val="6"/>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Paydaş Yönetim Stratejisi bulunmaması ve uygulama düzeyinin yetersizliği</w:t>
            </w:r>
          </w:p>
          <w:p w:rsidR="00F11243" w:rsidRPr="00354D5F" w:rsidRDefault="00F11243" w:rsidP="00F11243">
            <w:pPr>
              <w:numPr>
                <w:ilvl w:val="0"/>
                <w:numId w:val="6"/>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Öğretmenlerin bazı bölgelerde daha uzun süreli çalışmasını sağlayacak teşvik edici mekanizmaların kurulmamış olması</w:t>
            </w:r>
          </w:p>
          <w:p w:rsidR="00F11243" w:rsidRPr="00354D5F" w:rsidRDefault="00F11243" w:rsidP="00F11243">
            <w:pPr>
              <w:numPr>
                <w:ilvl w:val="0"/>
                <w:numId w:val="6"/>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Mesleki ve teknik eğitimde ölçme değerlendirme sisteminin modüler eğitime (öğrenme çıktılarına) yönelik olmaması</w:t>
            </w:r>
          </w:p>
          <w:p w:rsidR="00F11243" w:rsidRPr="00354D5F" w:rsidRDefault="00F11243" w:rsidP="00F11243">
            <w:pPr>
              <w:numPr>
                <w:ilvl w:val="0"/>
                <w:numId w:val="6"/>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Öğretmenler için motive edici bir kariyer sisteminin olmaması</w:t>
            </w:r>
          </w:p>
          <w:p w:rsidR="00F11243" w:rsidRPr="00354D5F" w:rsidRDefault="00F11243" w:rsidP="00F11243">
            <w:pPr>
              <w:numPr>
                <w:ilvl w:val="0"/>
                <w:numId w:val="6"/>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Bireyleri tanıma ve bireyin özelliklerini ön plana çıkaran öğretim programlarının yeterlilik düzeyi</w:t>
            </w:r>
          </w:p>
          <w:p w:rsidR="00F11243" w:rsidRPr="00354D5F" w:rsidRDefault="00F11243" w:rsidP="00F11243">
            <w:pPr>
              <w:numPr>
                <w:ilvl w:val="0"/>
                <w:numId w:val="6"/>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Ölçme ve değerlendirme sisteminin yetersiz olması</w:t>
            </w:r>
          </w:p>
          <w:p w:rsidR="00D92B18" w:rsidRPr="005073AB" w:rsidRDefault="00F11243" w:rsidP="00F11243">
            <w:pPr>
              <w:numPr>
                <w:ilvl w:val="0"/>
                <w:numId w:val="6"/>
              </w:numPr>
              <w:contextualSpacing/>
              <w:jc w:val="both"/>
              <w:rPr>
                <w:rFonts w:cstheme="minorHAnsi"/>
                <w:sz w:val="20"/>
                <w:szCs w:val="20"/>
              </w:rPr>
            </w:pPr>
            <w:r w:rsidRPr="00354D5F">
              <w:rPr>
                <w:rFonts w:ascii="Book Antiqua" w:eastAsia="Calibri" w:hAnsi="Book Antiqua" w:cs="Times New Roman"/>
                <w:sz w:val="20"/>
                <w:szCs w:val="20"/>
              </w:rPr>
              <w:t>Seçmeli derslerin öğrencilerin ilgi ve yetenekten çok öğretmen durumuna göre belirlenmesi</w:t>
            </w:r>
          </w:p>
        </w:tc>
      </w:tr>
    </w:tbl>
    <w:p w:rsidR="00D92B18" w:rsidRPr="00D92B18" w:rsidRDefault="00D92B18" w:rsidP="00D92B18">
      <w:pPr>
        <w:pStyle w:val="Balk2"/>
        <w:rPr>
          <w:sz w:val="22"/>
          <w:szCs w:val="22"/>
          <w:lang w:eastAsia="tr-TR"/>
        </w:rPr>
      </w:pPr>
      <w:bookmarkStart w:id="94" w:name="_Toc160247427"/>
    </w:p>
    <w:bookmarkEnd w:id="94"/>
    <w:p w:rsidR="00D92B18" w:rsidRPr="00D92B18" w:rsidRDefault="00D92B18" w:rsidP="00D92B18">
      <w:pPr>
        <w:pStyle w:val="Balk2"/>
        <w:rPr>
          <w:sz w:val="22"/>
          <w:szCs w:val="22"/>
          <w:lang w:eastAsia="tr-TR"/>
        </w:rPr>
      </w:pPr>
    </w:p>
    <w:tbl>
      <w:tblPr>
        <w:tblStyle w:val="TabloKlavuzu"/>
        <w:tblW w:w="10206"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5387"/>
        <w:gridCol w:w="4819"/>
      </w:tblGrid>
      <w:tr w:rsidR="00D92B18" w:rsidRPr="005073AB" w:rsidTr="00D92B18">
        <w:trPr>
          <w:trHeight w:val="399"/>
          <w:jc w:val="center"/>
        </w:trPr>
        <w:tc>
          <w:tcPr>
            <w:tcW w:w="10206" w:type="dxa"/>
            <w:gridSpan w:val="2"/>
          </w:tcPr>
          <w:p w:rsidR="00D92B18" w:rsidRPr="005073AB" w:rsidRDefault="00D92B18" w:rsidP="00D92B18">
            <w:pPr>
              <w:pStyle w:val="ResimYazs"/>
              <w:keepNext/>
              <w:jc w:val="center"/>
              <w:rPr>
                <w:rFonts w:cstheme="minorHAnsi"/>
                <w:i w:val="0"/>
                <w:sz w:val="20"/>
                <w:szCs w:val="20"/>
              </w:rPr>
            </w:pPr>
            <w:bookmarkStart w:id="95" w:name="_Toc160247545"/>
            <w:bookmarkStart w:id="96" w:name="_Toc160306446"/>
            <w:bookmarkEnd w:id="90"/>
            <w:bookmarkEnd w:id="91"/>
            <w:r w:rsidRPr="005073AB">
              <w:rPr>
                <w:b/>
                <w:i w:val="0"/>
                <w:color w:val="auto"/>
                <w:sz w:val="20"/>
                <w:szCs w:val="20"/>
              </w:rPr>
              <w:t xml:space="preserve">Tablo </w:t>
            </w:r>
            <w:r w:rsidRPr="005073AB">
              <w:rPr>
                <w:b/>
                <w:i w:val="0"/>
                <w:color w:val="auto"/>
                <w:sz w:val="20"/>
                <w:szCs w:val="20"/>
              </w:rPr>
              <w:fldChar w:fldCharType="begin"/>
            </w:r>
            <w:r w:rsidRPr="005073AB">
              <w:rPr>
                <w:b/>
                <w:i w:val="0"/>
                <w:color w:val="auto"/>
                <w:sz w:val="20"/>
                <w:szCs w:val="20"/>
              </w:rPr>
              <w:instrText xml:space="preserve"> SEQ Tablo \* ARABIC </w:instrText>
            </w:r>
            <w:r w:rsidRPr="005073AB">
              <w:rPr>
                <w:b/>
                <w:i w:val="0"/>
                <w:color w:val="auto"/>
                <w:sz w:val="20"/>
                <w:szCs w:val="20"/>
              </w:rPr>
              <w:fldChar w:fldCharType="separate"/>
            </w:r>
            <w:r w:rsidR="00FD4B4E">
              <w:rPr>
                <w:b/>
                <w:i w:val="0"/>
                <w:noProof/>
                <w:color w:val="auto"/>
                <w:sz w:val="20"/>
                <w:szCs w:val="20"/>
              </w:rPr>
              <w:t>25</w:t>
            </w:r>
            <w:r w:rsidRPr="005073AB">
              <w:rPr>
                <w:b/>
                <w:i w:val="0"/>
                <w:noProof/>
                <w:color w:val="auto"/>
                <w:sz w:val="20"/>
                <w:szCs w:val="20"/>
              </w:rPr>
              <w:fldChar w:fldCharType="end"/>
            </w:r>
            <w:r w:rsidRPr="005073AB">
              <w:rPr>
                <w:b/>
                <w:i w:val="0"/>
                <w:color w:val="auto"/>
                <w:sz w:val="20"/>
                <w:szCs w:val="20"/>
              </w:rPr>
              <w:t xml:space="preserve">: </w:t>
            </w:r>
            <w:r w:rsidRPr="005073AB">
              <w:rPr>
                <w:rFonts w:cstheme="minorHAnsi"/>
                <w:i w:val="0"/>
                <w:color w:val="auto"/>
                <w:sz w:val="20"/>
                <w:szCs w:val="20"/>
              </w:rPr>
              <w:t>Fırsatlar</w:t>
            </w:r>
            <w:bookmarkEnd w:id="95"/>
            <w:bookmarkEnd w:id="96"/>
          </w:p>
        </w:tc>
      </w:tr>
      <w:tr w:rsidR="00D92B18" w:rsidRPr="005073AB" w:rsidTr="00D92B18">
        <w:trPr>
          <w:trHeight w:val="1513"/>
          <w:jc w:val="center"/>
        </w:trPr>
        <w:tc>
          <w:tcPr>
            <w:tcW w:w="5387" w:type="dxa"/>
          </w:tcPr>
          <w:p w:rsidR="00F11243" w:rsidRPr="00354D5F" w:rsidRDefault="00F11243" w:rsidP="00F11243">
            <w:pPr>
              <w:numPr>
                <w:ilvl w:val="0"/>
                <w:numId w:val="3"/>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Hayat boyu öğrenmeyi destekleyen devlet politikalarının varlığı</w:t>
            </w:r>
          </w:p>
          <w:p w:rsidR="00F11243" w:rsidRPr="00354D5F" w:rsidRDefault="00F11243" w:rsidP="00F11243">
            <w:pPr>
              <w:numPr>
                <w:ilvl w:val="0"/>
                <w:numId w:val="3"/>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Eğitimin sürdürülebilir ekonomik kalkınmadaki işlevi konusunda toplumsal farkındalık</w:t>
            </w:r>
          </w:p>
          <w:p w:rsidR="00F11243" w:rsidRPr="00354D5F" w:rsidRDefault="00F11243" w:rsidP="00F11243">
            <w:pPr>
              <w:numPr>
                <w:ilvl w:val="0"/>
                <w:numId w:val="3"/>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Ulaşım ağının gelişmesi</w:t>
            </w:r>
          </w:p>
          <w:p w:rsidR="00F11243" w:rsidRPr="00354D5F" w:rsidRDefault="00F11243" w:rsidP="00F11243">
            <w:pPr>
              <w:numPr>
                <w:ilvl w:val="0"/>
                <w:numId w:val="3"/>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Geniş bir paydaş kitlesinin varlığı</w:t>
            </w:r>
          </w:p>
          <w:p w:rsidR="00F11243" w:rsidRPr="00354D5F" w:rsidRDefault="00F11243" w:rsidP="00F11243">
            <w:pPr>
              <w:numPr>
                <w:ilvl w:val="0"/>
                <w:numId w:val="3"/>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Kaliteli eğitim ve öğretime ilişkin talebin artması</w:t>
            </w:r>
          </w:p>
          <w:p w:rsidR="00F11243" w:rsidRPr="00354D5F" w:rsidRDefault="00F11243" w:rsidP="00F11243">
            <w:pPr>
              <w:numPr>
                <w:ilvl w:val="0"/>
                <w:numId w:val="3"/>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 xml:space="preserve">Gelişen teknolojilerin eğitimde kullanılabilirliğinin artması </w:t>
            </w:r>
          </w:p>
          <w:p w:rsidR="00F11243" w:rsidRPr="00354D5F" w:rsidRDefault="00F11243" w:rsidP="00F11243">
            <w:pPr>
              <w:numPr>
                <w:ilvl w:val="0"/>
                <w:numId w:val="3"/>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Sektörün mesleki ve teknik eğitim konusunda iş birliğine açık olması</w:t>
            </w:r>
          </w:p>
          <w:p w:rsidR="00F11243" w:rsidRPr="00354D5F" w:rsidRDefault="00F11243" w:rsidP="00F11243">
            <w:pPr>
              <w:numPr>
                <w:ilvl w:val="0"/>
                <w:numId w:val="3"/>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Eğitim bilimleri alanında çok sayıda araştırma yapılması</w:t>
            </w:r>
          </w:p>
          <w:p w:rsidR="00F11243" w:rsidRPr="00354D5F" w:rsidRDefault="00F11243" w:rsidP="00F11243">
            <w:pPr>
              <w:numPr>
                <w:ilvl w:val="0"/>
                <w:numId w:val="3"/>
              </w:numPr>
              <w:contextualSpacing/>
              <w:jc w:val="both"/>
              <w:rPr>
                <w:rFonts w:ascii="Book Antiqua" w:hAnsi="Book Antiqua"/>
                <w:b/>
                <w:sz w:val="20"/>
                <w:szCs w:val="20"/>
              </w:rPr>
            </w:pPr>
            <w:r w:rsidRPr="00354D5F">
              <w:rPr>
                <w:rFonts w:ascii="Book Antiqua" w:hAnsi="Book Antiqua"/>
                <w:sz w:val="20"/>
                <w:szCs w:val="20"/>
              </w:rPr>
              <w:t>Kamuoyunun eğitim sisteminde değişiklik yapılması gerektiğine ilişkin algı</w:t>
            </w:r>
          </w:p>
          <w:p w:rsidR="00F11243" w:rsidRPr="00354D5F" w:rsidRDefault="00F11243" w:rsidP="00F11243">
            <w:pPr>
              <w:numPr>
                <w:ilvl w:val="0"/>
                <w:numId w:val="3"/>
              </w:numPr>
              <w:contextualSpacing/>
              <w:jc w:val="both"/>
              <w:rPr>
                <w:rFonts w:ascii="Book Antiqua" w:hAnsi="Book Antiqua"/>
                <w:b/>
                <w:sz w:val="20"/>
                <w:szCs w:val="20"/>
              </w:rPr>
            </w:pPr>
            <w:r w:rsidRPr="00354D5F">
              <w:rPr>
                <w:rFonts w:ascii="Book Antiqua" w:hAnsi="Book Antiqua"/>
                <w:sz w:val="20"/>
                <w:szCs w:val="20"/>
              </w:rPr>
              <w:t>Eğitim ve öğretime yönelik teşviklerin varlığı</w:t>
            </w:r>
          </w:p>
          <w:p w:rsidR="00F11243" w:rsidRPr="00354D5F" w:rsidRDefault="00F11243" w:rsidP="00F11243">
            <w:pPr>
              <w:numPr>
                <w:ilvl w:val="0"/>
                <w:numId w:val="3"/>
              </w:numPr>
              <w:contextualSpacing/>
              <w:jc w:val="both"/>
              <w:rPr>
                <w:rFonts w:ascii="Book Antiqua" w:hAnsi="Book Antiqua"/>
                <w:b/>
                <w:sz w:val="20"/>
                <w:szCs w:val="20"/>
              </w:rPr>
            </w:pPr>
            <w:r w:rsidRPr="00354D5F">
              <w:rPr>
                <w:rFonts w:ascii="Book Antiqua" w:hAnsi="Book Antiqua"/>
                <w:sz w:val="20"/>
                <w:szCs w:val="20"/>
              </w:rPr>
              <w:lastRenderedPageBreak/>
              <w:t xml:space="preserve">Eğitimin kalitesinin arttırılması için AB programlarının varlığı, </w:t>
            </w:r>
          </w:p>
          <w:p w:rsidR="00F11243" w:rsidRPr="00354D5F" w:rsidRDefault="00F11243" w:rsidP="00F11243">
            <w:pPr>
              <w:numPr>
                <w:ilvl w:val="0"/>
                <w:numId w:val="3"/>
              </w:numPr>
              <w:contextualSpacing/>
              <w:jc w:val="both"/>
              <w:rPr>
                <w:rFonts w:ascii="Book Antiqua" w:hAnsi="Book Antiqua"/>
                <w:b/>
                <w:sz w:val="20"/>
                <w:szCs w:val="20"/>
              </w:rPr>
            </w:pPr>
            <w:r w:rsidRPr="00354D5F">
              <w:rPr>
                <w:rFonts w:ascii="Book Antiqua" w:hAnsi="Book Antiqua"/>
                <w:sz w:val="20"/>
                <w:szCs w:val="20"/>
              </w:rPr>
              <w:t>Eğitimin niteliğinin arttırılmasına yönelik hibe ve desteklerin olması</w:t>
            </w:r>
          </w:p>
          <w:p w:rsidR="00F11243" w:rsidRPr="00354D5F" w:rsidRDefault="00F11243" w:rsidP="00F11243">
            <w:pPr>
              <w:numPr>
                <w:ilvl w:val="0"/>
                <w:numId w:val="3"/>
              </w:numPr>
              <w:contextualSpacing/>
              <w:jc w:val="both"/>
              <w:rPr>
                <w:rFonts w:ascii="Book Antiqua" w:hAnsi="Book Antiqua"/>
                <w:b/>
                <w:sz w:val="20"/>
                <w:szCs w:val="20"/>
              </w:rPr>
            </w:pPr>
            <w:r w:rsidRPr="00354D5F">
              <w:rPr>
                <w:rFonts w:ascii="Book Antiqua" w:hAnsi="Book Antiqua"/>
                <w:sz w:val="20"/>
                <w:szCs w:val="20"/>
              </w:rPr>
              <w:t>Hayırseverlerin eğitim ve öğretime katkı sağlaması</w:t>
            </w:r>
          </w:p>
          <w:p w:rsidR="00F11243" w:rsidRPr="00354D5F" w:rsidRDefault="00F11243" w:rsidP="00F11243">
            <w:pPr>
              <w:numPr>
                <w:ilvl w:val="0"/>
                <w:numId w:val="3"/>
              </w:numPr>
              <w:contextualSpacing/>
              <w:jc w:val="both"/>
              <w:rPr>
                <w:rFonts w:ascii="Book Antiqua" w:hAnsi="Book Antiqua"/>
                <w:b/>
                <w:sz w:val="20"/>
                <w:szCs w:val="20"/>
              </w:rPr>
            </w:pPr>
            <w:r w:rsidRPr="00354D5F">
              <w:rPr>
                <w:rFonts w:ascii="Book Antiqua" w:hAnsi="Book Antiqua"/>
                <w:sz w:val="20"/>
                <w:szCs w:val="20"/>
              </w:rPr>
              <w:t xml:space="preserve">Özel sektörün mesleki eğitimde planlama ve uygulanma süreçlerine katkısı </w:t>
            </w:r>
          </w:p>
          <w:p w:rsidR="00D92B18" w:rsidRPr="005073AB" w:rsidRDefault="00F11243" w:rsidP="00F11243">
            <w:pPr>
              <w:numPr>
                <w:ilvl w:val="0"/>
                <w:numId w:val="3"/>
              </w:numPr>
              <w:ind w:left="502"/>
              <w:contextualSpacing/>
              <w:rPr>
                <w:rFonts w:eastAsia="Book Antiqua" w:cstheme="minorHAnsi"/>
                <w:sz w:val="20"/>
                <w:szCs w:val="20"/>
                <w:lang w:eastAsia="tr-TR"/>
              </w:rPr>
            </w:pPr>
            <w:r w:rsidRPr="00354D5F">
              <w:rPr>
                <w:rFonts w:ascii="Book Antiqua" w:hAnsi="Book Antiqua"/>
                <w:sz w:val="20"/>
                <w:szCs w:val="20"/>
              </w:rPr>
              <w:t>Genç ve dinamik nüfusun fazla olması </w:t>
            </w:r>
          </w:p>
        </w:tc>
        <w:tc>
          <w:tcPr>
            <w:tcW w:w="4819" w:type="dxa"/>
          </w:tcPr>
          <w:p w:rsidR="00F11243" w:rsidRPr="00354D5F" w:rsidRDefault="00F11243" w:rsidP="00F11243">
            <w:pPr>
              <w:numPr>
                <w:ilvl w:val="0"/>
                <w:numId w:val="3"/>
              </w:numPr>
              <w:contextualSpacing/>
              <w:jc w:val="both"/>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lastRenderedPageBreak/>
              <w:t xml:space="preserve">Üst politika belgelerinde eğitimin öncelikli alan olarak yer alması </w:t>
            </w:r>
          </w:p>
          <w:p w:rsidR="00F11243" w:rsidRPr="00354D5F" w:rsidRDefault="00F11243" w:rsidP="00F11243">
            <w:pPr>
              <w:numPr>
                <w:ilvl w:val="0"/>
                <w:numId w:val="3"/>
              </w:numPr>
              <w:contextualSpacing/>
              <w:jc w:val="both"/>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Diğer ülkelerin ve uluslararası kuruluşların projeler yoluyla işbirliğine açık olması</w:t>
            </w:r>
          </w:p>
          <w:p w:rsidR="00F11243" w:rsidRPr="00354D5F" w:rsidRDefault="00F11243" w:rsidP="00F11243">
            <w:pPr>
              <w:numPr>
                <w:ilvl w:val="0"/>
                <w:numId w:val="3"/>
              </w:numPr>
              <w:contextualSpacing/>
              <w:jc w:val="both"/>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Merkezi yönetim bütçesinden eğitime ayrılan payın artış eğiliminde olması</w:t>
            </w:r>
          </w:p>
          <w:p w:rsidR="00F11243" w:rsidRPr="00354D5F" w:rsidRDefault="00F11243" w:rsidP="00F11243">
            <w:pPr>
              <w:numPr>
                <w:ilvl w:val="0"/>
                <w:numId w:val="3"/>
              </w:numPr>
              <w:contextualSpacing/>
              <w:jc w:val="both"/>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Öğretmen arzının yeterli olması</w:t>
            </w:r>
          </w:p>
          <w:p w:rsidR="00F11243" w:rsidRPr="00354D5F" w:rsidRDefault="00F11243" w:rsidP="00F11243">
            <w:pPr>
              <w:numPr>
                <w:ilvl w:val="0"/>
                <w:numId w:val="3"/>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Sosyal medya okuryazarlık becerilerinin gelişmesinin portaller, web siteleri ve mobil uygulamalarla mezunların takibine imkân tanıması</w:t>
            </w:r>
          </w:p>
          <w:p w:rsidR="00F11243" w:rsidRPr="00354D5F" w:rsidRDefault="00F11243" w:rsidP="00F11243">
            <w:pPr>
              <w:numPr>
                <w:ilvl w:val="0"/>
                <w:numId w:val="3"/>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 xml:space="preserve">Bilişim teknolojilerinin gelişmesi, dijitalleşme ve endüstri </w:t>
            </w:r>
            <w:proofErr w:type="gramStart"/>
            <w:r w:rsidRPr="00354D5F">
              <w:rPr>
                <w:rFonts w:ascii="Book Antiqua" w:eastAsia="Calibri" w:hAnsi="Book Antiqua" w:cs="Times New Roman"/>
                <w:sz w:val="20"/>
                <w:szCs w:val="20"/>
              </w:rPr>
              <w:t>4.0</w:t>
            </w:r>
            <w:proofErr w:type="gramEnd"/>
            <w:r w:rsidRPr="00354D5F">
              <w:rPr>
                <w:rFonts w:ascii="Book Antiqua" w:eastAsia="Calibri" w:hAnsi="Book Antiqua" w:cs="Times New Roman"/>
                <w:sz w:val="20"/>
                <w:szCs w:val="20"/>
              </w:rPr>
              <w:t xml:space="preserve"> gibi değişikliklerin getirdiği yenilikler</w:t>
            </w:r>
          </w:p>
          <w:p w:rsidR="00F11243" w:rsidRPr="00354D5F" w:rsidRDefault="00F11243" w:rsidP="00F11243">
            <w:pPr>
              <w:numPr>
                <w:ilvl w:val="0"/>
                <w:numId w:val="3"/>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lastRenderedPageBreak/>
              <w:t>Nitelikli iş gücünün yetiştirilmesi için mesleki ve teknik eğitimin önemli olduğu algısı</w:t>
            </w:r>
          </w:p>
          <w:p w:rsidR="00F11243" w:rsidRPr="00354D5F" w:rsidRDefault="00F11243" w:rsidP="00F11243">
            <w:pPr>
              <w:numPr>
                <w:ilvl w:val="0"/>
                <w:numId w:val="3"/>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TYÇ ve meslek standartlarına ilişkin yeterlilik düzeylerinin tanımlanması </w:t>
            </w:r>
          </w:p>
          <w:p w:rsidR="00F11243" w:rsidRPr="00354D5F" w:rsidRDefault="00F11243" w:rsidP="00F11243">
            <w:pPr>
              <w:numPr>
                <w:ilvl w:val="0"/>
                <w:numId w:val="3"/>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Belgeli çalışanların istihdam edilmesine yönelik olumlu yönde atılan adımlar</w:t>
            </w:r>
          </w:p>
          <w:p w:rsidR="00D92B18" w:rsidRPr="005073AB" w:rsidRDefault="00F11243" w:rsidP="00F11243">
            <w:pPr>
              <w:numPr>
                <w:ilvl w:val="0"/>
                <w:numId w:val="3"/>
              </w:numPr>
              <w:ind w:left="502"/>
              <w:contextualSpacing/>
              <w:rPr>
                <w:rFonts w:eastAsia="Book Antiqua" w:cstheme="minorHAnsi"/>
                <w:sz w:val="20"/>
                <w:szCs w:val="20"/>
                <w:lang w:eastAsia="tr-TR"/>
              </w:rPr>
            </w:pPr>
            <w:r w:rsidRPr="00354D5F">
              <w:rPr>
                <w:rFonts w:ascii="Book Antiqua" w:eastAsia="Book Antiqua" w:hAnsi="Book Antiqua" w:cs="Arial"/>
                <w:sz w:val="20"/>
                <w:szCs w:val="20"/>
                <w:lang w:eastAsia="tr-TR"/>
              </w:rPr>
              <w:t>Bakanlığımız tarafından eğitimde teknoloji kullanımının artırılmasına yönelik büyük ölçekli projelerin yürütülmesi</w:t>
            </w:r>
          </w:p>
        </w:tc>
      </w:tr>
    </w:tbl>
    <w:p w:rsidR="00D92B18" w:rsidRDefault="00D92B18" w:rsidP="00D92B18">
      <w:pPr>
        <w:rPr>
          <w:rFonts w:cstheme="minorHAnsi"/>
          <w:lang w:eastAsia="tr-TR"/>
        </w:rPr>
      </w:pPr>
    </w:p>
    <w:p w:rsidR="00D92B18" w:rsidRPr="00FB4F14" w:rsidRDefault="00D92B18" w:rsidP="00D92B18">
      <w:pPr>
        <w:rPr>
          <w:rFonts w:cstheme="minorHAnsi"/>
          <w:lang w:eastAsia="tr-TR"/>
        </w:rPr>
      </w:pPr>
    </w:p>
    <w:tbl>
      <w:tblPr>
        <w:tblStyle w:val="TabloKlavuzu"/>
        <w:tblW w:w="10206"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5387"/>
        <w:gridCol w:w="4819"/>
      </w:tblGrid>
      <w:tr w:rsidR="00D92B18" w:rsidRPr="005073AB" w:rsidTr="004575A8">
        <w:trPr>
          <w:jc w:val="center"/>
        </w:trPr>
        <w:tc>
          <w:tcPr>
            <w:tcW w:w="10206" w:type="dxa"/>
            <w:gridSpan w:val="2"/>
          </w:tcPr>
          <w:p w:rsidR="00D92B18" w:rsidRPr="005073AB" w:rsidRDefault="00D92B18" w:rsidP="00D92B18">
            <w:pPr>
              <w:pStyle w:val="ResimYazs"/>
              <w:keepNext/>
              <w:jc w:val="center"/>
              <w:rPr>
                <w:rFonts w:cstheme="minorHAnsi"/>
                <w:i w:val="0"/>
                <w:sz w:val="20"/>
                <w:szCs w:val="20"/>
                <w:lang w:eastAsia="tr-TR"/>
              </w:rPr>
            </w:pPr>
            <w:bookmarkStart w:id="97" w:name="_Toc160247546"/>
            <w:bookmarkStart w:id="98" w:name="_Toc160306447"/>
            <w:r w:rsidRPr="005073AB">
              <w:rPr>
                <w:b/>
                <w:i w:val="0"/>
                <w:color w:val="auto"/>
                <w:sz w:val="20"/>
                <w:szCs w:val="20"/>
              </w:rPr>
              <w:t xml:space="preserve">Tablo </w:t>
            </w:r>
            <w:r w:rsidRPr="005073AB">
              <w:rPr>
                <w:b/>
                <w:i w:val="0"/>
                <w:color w:val="auto"/>
                <w:sz w:val="20"/>
                <w:szCs w:val="20"/>
              </w:rPr>
              <w:fldChar w:fldCharType="begin"/>
            </w:r>
            <w:r w:rsidRPr="005073AB">
              <w:rPr>
                <w:b/>
                <w:i w:val="0"/>
                <w:color w:val="auto"/>
                <w:sz w:val="20"/>
                <w:szCs w:val="20"/>
              </w:rPr>
              <w:instrText xml:space="preserve"> SEQ Tablo \* ARABIC </w:instrText>
            </w:r>
            <w:r w:rsidRPr="005073AB">
              <w:rPr>
                <w:b/>
                <w:i w:val="0"/>
                <w:color w:val="auto"/>
                <w:sz w:val="20"/>
                <w:szCs w:val="20"/>
              </w:rPr>
              <w:fldChar w:fldCharType="separate"/>
            </w:r>
            <w:r w:rsidR="00FD4B4E">
              <w:rPr>
                <w:b/>
                <w:i w:val="0"/>
                <w:noProof/>
                <w:color w:val="auto"/>
                <w:sz w:val="20"/>
                <w:szCs w:val="20"/>
              </w:rPr>
              <w:t>26</w:t>
            </w:r>
            <w:r w:rsidRPr="005073AB">
              <w:rPr>
                <w:b/>
                <w:i w:val="0"/>
                <w:noProof/>
                <w:color w:val="auto"/>
                <w:sz w:val="20"/>
                <w:szCs w:val="20"/>
              </w:rPr>
              <w:fldChar w:fldCharType="end"/>
            </w:r>
            <w:r w:rsidRPr="005073AB">
              <w:rPr>
                <w:b/>
                <w:i w:val="0"/>
                <w:color w:val="auto"/>
                <w:sz w:val="20"/>
                <w:szCs w:val="20"/>
              </w:rPr>
              <w:t>:</w:t>
            </w:r>
            <w:r w:rsidRPr="005073AB">
              <w:rPr>
                <w:i w:val="0"/>
                <w:color w:val="auto"/>
                <w:sz w:val="20"/>
                <w:szCs w:val="20"/>
              </w:rPr>
              <w:t xml:space="preserve"> </w:t>
            </w:r>
            <w:r w:rsidRPr="005073AB">
              <w:rPr>
                <w:rFonts w:cstheme="minorHAnsi"/>
                <w:i w:val="0"/>
                <w:color w:val="auto"/>
                <w:sz w:val="20"/>
                <w:szCs w:val="20"/>
                <w:lang w:eastAsia="tr-TR"/>
              </w:rPr>
              <w:t>Tehditler</w:t>
            </w:r>
            <w:bookmarkEnd w:id="97"/>
            <w:bookmarkEnd w:id="98"/>
          </w:p>
        </w:tc>
      </w:tr>
      <w:tr w:rsidR="00D92B18" w:rsidRPr="005073AB" w:rsidTr="004575A8">
        <w:trPr>
          <w:jc w:val="center"/>
        </w:trPr>
        <w:tc>
          <w:tcPr>
            <w:tcW w:w="5387" w:type="dxa"/>
          </w:tcPr>
          <w:p w:rsidR="00F11243" w:rsidRPr="00354D5F" w:rsidRDefault="00F11243" w:rsidP="00F11243">
            <w:pPr>
              <w:numPr>
                <w:ilvl w:val="0"/>
                <w:numId w:val="4"/>
              </w:numPr>
              <w:contextualSpacing/>
              <w:jc w:val="both"/>
              <w:rPr>
                <w:rFonts w:ascii="Book Antiqua" w:hAnsi="Book Antiqua"/>
                <w:b/>
                <w:sz w:val="20"/>
                <w:szCs w:val="20"/>
              </w:rPr>
            </w:pPr>
            <w:r w:rsidRPr="00354D5F">
              <w:rPr>
                <w:rFonts w:ascii="Book Antiqua" w:hAnsi="Book Antiqua"/>
                <w:sz w:val="20"/>
                <w:szCs w:val="20"/>
              </w:rPr>
              <w:t>Büyükşehir merkezlerinde ve kırsal kesimlerdeki ulaşım zorluğu</w:t>
            </w:r>
          </w:p>
          <w:p w:rsidR="00F11243" w:rsidRPr="00354D5F" w:rsidRDefault="00F11243" w:rsidP="00F11243">
            <w:pPr>
              <w:numPr>
                <w:ilvl w:val="0"/>
                <w:numId w:val="4"/>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Öğretmen, yönetici ve ailelerin özel eğitim konusunda yeterli bilgiye ve duyarlılığa sahip olmaması</w:t>
            </w:r>
          </w:p>
          <w:p w:rsidR="00F11243" w:rsidRPr="00354D5F" w:rsidRDefault="00F11243" w:rsidP="00F11243">
            <w:pPr>
              <w:numPr>
                <w:ilvl w:val="0"/>
                <w:numId w:val="4"/>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Nüfus hareketleri ve kentleşmede yaşanan hızlı değişim</w:t>
            </w:r>
          </w:p>
          <w:p w:rsidR="00F11243" w:rsidRPr="00354D5F" w:rsidRDefault="00F11243" w:rsidP="00F11243">
            <w:pPr>
              <w:numPr>
                <w:ilvl w:val="0"/>
                <w:numId w:val="4"/>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Özel sektörün eğitim yatırımlarının yeterli düzeyde olmaması</w:t>
            </w:r>
          </w:p>
          <w:p w:rsidR="00F11243" w:rsidRPr="00354D5F" w:rsidRDefault="00F11243" w:rsidP="00F11243">
            <w:pPr>
              <w:numPr>
                <w:ilvl w:val="0"/>
                <w:numId w:val="4"/>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Eğitim ve öğretimin finansmanında yerel yönetimlerin katkısının yetersiz olması</w:t>
            </w:r>
          </w:p>
          <w:p w:rsidR="00F11243" w:rsidRPr="00354D5F" w:rsidRDefault="00F11243" w:rsidP="00F11243">
            <w:pPr>
              <w:numPr>
                <w:ilvl w:val="0"/>
                <w:numId w:val="4"/>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Mesleki yöneltmede öğrencilerin ilgi ve yeteneklerinin dikkate alınmaması</w:t>
            </w:r>
          </w:p>
          <w:p w:rsidR="00F11243" w:rsidRPr="00354D5F" w:rsidRDefault="00F11243" w:rsidP="00F11243">
            <w:pPr>
              <w:numPr>
                <w:ilvl w:val="0"/>
                <w:numId w:val="4"/>
              </w:numPr>
              <w:contextualSpacing/>
              <w:jc w:val="both"/>
              <w:rPr>
                <w:rFonts w:ascii="Book Antiqua" w:eastAsia="Book Antiqua" w:hAnsi="Book Antiqua" w:cs="Arial"/>
                <w:b/>
                <w:sz w:val="20"/>
                <w:szCs w:val="20"/>
                <w:lang w:eastAsia="tr-TR"/>
              </w:rPr>
            </w:pPr>
            <w:r w:rsidRPr="00354D5F">
              <w:rPr>
                <w:rFonts w:ascii="Book Antiqua" w:eastAsia="Book Antiqua" w:hAnsi="Book Antiqua" w:cs="Arial"/>
                <w:sz w:val="20"/>
                <w:szCs w:val="20"/>
                <w:lang w:eastAsia="tr-TR"/>
              </w:rPr>
              <w:t>Gelişen ve değişen teknolojiye uygun donatım maliyetinin yüksek olması</w:t>
            </w:r>
          </w:p>
          <w:p w:rsidR="00F11243" w:rsidRPr="00354D5F" w:rsidRDefault="00F11243" w:rsidP="00F11243">
            <w:pPr>
              <w:numPr>
                <w:ilvl w:val="0"/>
                <w:numId w:val="4"/>
              </w:numPr>
              <w:contextualSpacing/>
              <w:jc w:val="both"/>
              <w:rPr>
                <w:rFonts w:ascii="Book Antiqua" w:eastAsia="Book Antiqua" w:hAnsi="Book Antiqua" w:cs="Arial"/>
                <w:b/>
                <w:sz w:val="20"/>
                <w:szCs w:val="20"/>
                <w:lang w:eastAsia="tr-TR"/>
              </w:rPr>
            </w:pPr>
            <w:r w:rsidRPr="00354D5F">
              <w:rPr>
                <w:rFonts w:ascii="Book Antiqua" w:hAnsi="Book Antiqua"/>
                <w:sz w:val="20"/>
                <w:szCs w:val="20"/>
              </w:rPr>
              <w:t>Mesleki ve teknik eğitime ilişkin olumsuz toplumsal algı</w:t>
            </w:r>
          </w:p>
          <w:p w:rsidR="00F11243" w:rsidRPr="00354D5F" w:rsidRDefault="00F11243" w:rsidP="00F11243">
            <w:pPr>
              <w:numPr>
                <w:ilvl w:val="0"/>
                <w:numId w:val="4"/>
              </w:numPr>
              <w:contextualSpacing/>
              <w:jc w:val="both"/>
              <w:rPr>
                <w:rFonts w:ascii="Book Antiqua" w:hAnsi="Book Antiqua"/>
                <w:b/>
                <w:sz w:val="20"/>
                <w:szCs w:val="20"/>
              </w:rPr>
            </w:pPr>
            <w:r w:rsidRPr="00354D5F">
              <w:rPr>
                <w:rFonts w:ascii="Book Antiqua" w:hAnsi="Book Antiqua"/>
                <w:sz w:val="20"/>
                <w:szCs w:val="20"/>
              </w:rPr>
              <w:t>Mevsimlik tarım işçisi olarak çalışan ailelerdeki öğrenci hareketliliği</w:t>
            </w:r>
          </w:p>
          <w:p w:rsidR="00F11243" w:rsidRPr="00354D5F" w:rsidRDefault="00F11243" w:rsidP="00F11243">
            <w:pPr>
              <w:numPr>
                <w:ilvl w:val="0"/>
                <w:numId w:val="4"/>
              </w:numPr>
              <w:contextualSpacing/>
              <w:jc w:val="both"/>
              <w:rPr>
                <w:rFonts w:ascii="Book Antiqua" w:hAnsi="Book Antiqua"/>
                <w:b/>
                <w:sz w:val="20"/>
                <w:szCs w:val="20"/>
              </w:rPr>
            </w:pPr>
            <w:r w:rsidRPr="00354D5F">
              <w:rPr>
                <w:rFonts w:ascii="Book Antiqua" w:hAnsi="Book Antiqua"/>
                <w:sz w:val="20"/>
                <w:szCs w:val="20"/>
              </w:rPr>
              <w:t>Eğitime ilişkin süreçlerde birçok kurum ve kuruluşun rol oynaması</w:t>
            </w:r>
          </w:p>
          <w:p w:rsidR="00D92B18" w:rsidRPr="005073AB" w:rsidRDefault="00F11243" w:rsidP="00F11243">
            <w:pPr>
              <w:numPr>
                <w:ilvl w:val="0"/>
                <w:numId w:val="4"/>
              </w:numPr>
              <w:ind w:left="502"/>
              <w:contextualSpacing/>
              <w:jc w:val="both"/>
              <w:rPr>
                <w:rFonts w:eastAsia="Book Antiqua" w:cstheme="minorHAnsi"/>
                <w:sz w:val="20"/>
                <w:szCs w:val="20"/>
                <w:lang w:eastAsia="tr-TR"/>
              </w:rPr>
            </w:pPr>
            <w:r w:rsidRPr="00354D5F">
              <w:rPr>
                <w:rFonts w:ascii="Book Antiqua" w:eastAsia="Book Antiqua" w:hAnsi="Book Antiqua" w:cs="Arial"/>
                <w:sz w:val="20"/>
                <w:szCs w:val="20"/>
                <w:lang w:eastAsia="tr-TR"/>
              </w:rPr>
              <w:t>Medyada eğitim ve öğretime ilişkin çoğunlukla olumsuz haberlerin ön plana çıkarılması</w:t>
            </w:r>
          </w:p>
        </w:tc>
        <w:tc>
          <w:tcPr>
            <w:tcW w:w="4819" w:type="dxa"/>
          </w:tcPr>
          <w:p w:rsidR="00F11243" w:rsidRPr="00354D5F" w:rsidRDefault="00F11243" w:rsidP="00F11243">
            <w:pPr>
              <w:numPr>
                <w:ilvl w:val="0"/>
                <w:numId w:val="4"/>
              </w:numPr>
              <w:contextualSpacing/>
              <w:jc w:val="both"/>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Öğrenci ve ailelerin meslekler ve iş hayatıyla ilgili yeterli bilgiye sahip olmaması</w:t>
            </w:r>
          </w:p>
          <w:p w:rsidR="00F11243" w:rsidRPr="00354D5F" w:rsidRDefault="00F11243" w:rsidP="00F11243">
            <w:pPr>
              <w:numPr>
                <w:ilvl w:val="0"/>
                <w:numId w:val="4"/>
              </w:numPr>
              <w:contextualSpacing/>
              <w:jc w:val="both"/>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Toplumda kitap okuma, spor yapma, sanatsal ve kültürel faaliyetlerde bulunma alışkanlığının yetersiz olması</w:t>
            </w:r>
          </w:p>
          <w:p w:rsidR="00F11243" w:rsidRPr="00354D5F" w:rsidRDefault="00F11243" w:rsidP="00F11243">
            <w:pPr>
              <w:numPr>
                <w:ilvl w:val="0"/>
                <w:numId w:val="4"/>
              </w:numPr>
              <w:contextualSpacing/>
              <w:jc w:val="both"/>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İşgücü piyasasının yeterince şeffaf olmaması ve ucuz işgücü talebi</w:t>
            </w:r>
          </w:p>
          <w:p w:rsidR="00F11243" w:rsidRPr="00354D5F" w:rsidRDefault="00F11243" w:rsidP="00F11243">
            <w:pPr>
              <w:numPr>
                <w:ilvl w:val="0"/>
                <w:numId w:val="4"/>
              </w:numPr>
              <w:contextualSpacing/>
              <w:jc w:val="both"/>
              <w:rPr>
                <w:rFonts w:ascii="Book Antiqua" w:eastAsia="Book Antiqua" w:hAnsi="Book Antiqua" w:cs="Arial"/>
                <w:sz w:val="20"/>
                <w:szCs w:val="20"/>
                <w:lang w:eastAsia="tr-TR"/>
              </w:rPr>
            </w:pPr>
            <w:r w:rsidRPr="00354D5F">
              <w:rPr>
                <w:rFonts w:ascii="Book Antiqua" w:eastAsia="Calibri" w:hAnsi="Book Antiqua" w:cs="Times New Roman"/>
                <w:sz w:val="20"/>
                <w:szCs w:val="20"/>
              </w:rPr>
              <w:t>Teknolojinin hızlı değişimi ve dijitalleşen dünyada mesleki ve teknik eğitimin geleceğinin belirsiz olması</w:t>
            </w:r>
          </w:p>
          <w:p w:rsidR="00F11243" w:rsidRPr="00354D5F" w:rsidRDefault="00F11243" w:rsidP="00F11243">
            <w:pPr>
              <w:numPr>
                <w:ilvl w:val="0"/>
                <w:numId w:val="4"/>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 xml:space="preserve">Merkezi seçme ve yerleştirme sınavları nedeniyle sadece öğretimin ön plana çıkması </w:t>
            </w:r>
          </w:p>
          <w:p w:rsidR="00F11243" w:rsidRPr="00354D5F" w:rsidRDefault="00F11243" w:rsidP="00F11243">
            <w:pPr>
              <w:numPr>
                <w:ilvl w:val="0"/>
                <w:numId w:val="4"/>
              </w:numPr>
              <w:contextualSpacing/>
              <w:jc w:val="both"/>
              <w:rPr>
                <w:rFonts w:ascii="Book Antiqua" w:eastAsia="Calibri" w:hAnsi="Book Antiqua" w:cs="Times New Roman"/>
                <w:sz w:val="20"/>
                <w:szCs w:val="20"/>
              </w:rPr>
            </w:pPr>
            <w:r w:rsidRPr="00354D5F">
              <w:rPr>
                <w:rFonts w:ascii="Book Antiqua" w:eastAsia="Calibri" w:hAnsi="Book Antiqua" w:cs="Times New Roman"/>
                <w:sz w:val="20"/>
                <w:szCs w:val="20"/>
              </w:rPr>
              <w:t>Yükseköğretime geçiş sınavlarının temel becerileri değerlendirememesi</w:t>
            </w:r>
          </w:p>
          <w:p w:rsidR="00F11243" w:rsidRPr="00354D5F" w:rsidRDefault="00F11243" w:rsidP="00F11243">
            <w:pPr>
              <w:numPr>
                <w:ilvl w:val="0"/>
                <w:numId w:val="4"/>
              </w:numPr>
              <w:contextualSpacing/>
              <w:jc w:val="both"/>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Bireylerde oluşan teknoloji bağımlılığı</w:t>
            </w:r>
          </w:p>
          <w:p w:rsidR="00F11243" w:rsidRPr="00354D5F" w:rsidRDefault="00F11243" w:rsidP="00F11243">
            <w:pPr>
              <w:numPr>
                <w:ilvl w:val="0"/>
                <w:numId w:val="4"/>
              </w:numPr>
              <w:contextualSpacing/>
              <w:jc w:val="both"/>
              <w:rPr>
                <w:rFonts w:ascii="Book Antiqua" w:eastAsia="Book Antiqua" w:hAnsi="Book Antiqua" w:cs="Arial"/>
                <w:sz w:val="20"/>
                <w:szCs w:val="20"/>
                <w:lang w:eastAsia="tr-TR"/>
              </w:rPr>
            </w:pPr>
            <w:r w:rsidRPr="00354D5F">
              <w:rPr>
                <w:rFonts w:ascii="Book Antiqua" w:eastAsia="Book Antiqua" w:hAnsi="Book Antiqua" w:cs="Arial"/>
                <w:sz w:val="20"/>
                <w:szCs w:val="20"/>
                <w:lang w:eastAsia="tr-TR"/>
              </w:rPr>
              <w:t>İnternet ortamında oluşan bilgi kirliliği, doğru ve güvenilir bilgiyi ayırt etme güçlüğü</w:t>
            </w:r>
          </w:p>
          <w:p w:rsidR="00D92B18" w:rsidRPr="005073AB" w:rsidRDefault="00F11243" w:rsidP="00F11243">
            <w:pPr>
              <w:numPr>
                <w:ilvl w:val="0"/>
                <w:numId w:val="4"/>
              </w:numPr>
              <w:ind w:left="502"/>
              <w:contextualSpacing/>
              <w:jc w:val="both"/>
              <w:rPr>
                <w:rFonts w:eastAsia="Book Antiqua" w:cstheme="minorHAnsi"/>
                <w:sz w:val="20"/>
                <w:szCs w:val="20"/>
                <w:lang w:eastAsia="tr-TR"/>
              </w:rPr>
            </w:pPr>
            <w:r w:rsidRPr="00354D5F">
              <w:rPr>
                <w:rFonts w:ascii="Book Antiqua" w:eastAsia="Book Antiqua" w:hAnsi="Book Antiqua" w:cs="Arial"/>
                <w:sz w:val="20"/>
                <w:szCs w:val="20"/>
                <w:lang w:eastAsia="tr-TR"/>
              </w:rPr>
              <w:t>Elektronik bilgi güvenliğine yönelik saldırılar</w:t>
            </w:r>
          </w:p>
        </w:tc>
      </w:tr>
    </w:tbl>
    <w:p w:rsidR="00D92B18" w:rsidRDefault="00D92B18" w:rsidP="00D83BA5">
      <w:pPr>
        <w:pStyle w:val="Balk3"/>
        <w:jc w:val="left"/>
      </w:pPr>
      <w:bookmarkStart w:id="99" w:name="_Toc160247428"/>
    </w:p>
    <w:p w:rsidR="00D92B18" w:rsidRPr="00D83BA5" w:rsidRDefault="00D92B18" w:rsidP="00967DF6">
      <w:pPr>
        <w:pStyle w:val="Balk1"/>
        <w:rPr>
          <w:color w:val="FF0000"/>
        </w:rPr>
      </w:pPr>
      <w:bookmarkStart w:id="100" w:name="_Toc160306408"/>
      <w:r w:rsidRPr="00FB4F14">
        <w:t>TESPİTLER VE İHTİYAÇLARIN BELİRLENMESİ</w:t>
      </w:r>
      <w:bookmarkEnd w:id="99"/>
      <w:bookmarkEnd w:id="100"/>
      <w:r w:rsidR="00D83BA5">
        <w:t xml:space="preserve"> </w:t>
      </w:r>
    </w:p>
    <w:p w:rsidR="00D92B18" w:rsidRPr="005073AB" w:rsidRDefault="00D92B18" w:rsidP="005073AB">
      <w:pPr>
        <w:spacing w:after="120" w:line="240" w:lineRule="auto"/>
        <w:jc w:val="both"/>
        <w:rPr>
          <w:rFonts w:eastAsia="Calibri" w:cstheme="minorHAnsi"/>
          <w:szCs w:val="24"/>
        </w:rPr>
      </w:pPr>
      <w:r w:rsidRPr="005073AB">
        <w:rPr>
          <w:rFonts w:eastAsia="Book Antiqua" w:cstheme="minorHAnsi"/>
          <w:szCs w:val="24"/>
          <w:lang w:eastAsia="tr-TR"/>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r w:rsidRPr="005073AB">
        <w:rPr>
          <w:rFonts w:eastAsia="Calibri" w:cstheme="minorHAnsi"/>
          <w:szCs w:val="24"/>
        </w:rPr>
        <w:t>Durum analizinde yer alan her bir bölümde yapılan analizler sonucunda belirlenmiş olan tespitler ve ihtiyaçlardan yola çıkılarak Müdürlüğümüz stratejik planının mimarisi oluşturulmuştur.</w:t>
      </w:r>
    </w:p>
    <w:tbl>
      <w:tblPr>
        <w:tblStyle w:val="TabloKlavuzu"/>
        <w:tblW w:w="9500"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4815"/>
        <w:gridCol w:w="4685"/>
      </w:tblGrid>
      <w:tr w:rsidR="00D92B18" w:rsidRPr="005073AB" w:rsidTr="00D92B18">
        <w:tc>
          <w:tcPr>
            <w:tcW w:w="9500" w:type="dxa"/>
            <w:gridSpan w:val="2"/>
          </w:tcPr>
          <w:p w:rsidR="00D92B18" w:rsidRPr="005073AB" w:rsidRDefault="00D92B18" w:rsidP="00D92B18">
            <w:pPr>
              <w:pStyle w:val="ResimYazs"/>
              <w:keepNext/>
              <w:jc w:val="center"/>
              <w:rPr>
                <w:rFonts w:cstheme="minorHAnsi"/>
                <w:i w:val="0"/>
                <w:sz w:val="20"/>
                <w:szCs w:val="20"/>
              </w:rPr>
            </w:pPr>
            <w:bookmarkStart w:id="101" w:name="_Toc160247547"/>
            <w:bookmarkStart w:id="102" w:name="_Toc160306448"/>
            <w:r w:rsidRPr="005073AB">
              <w:rPr>
                <w:b/>
                <w:i w:val="0"/>
                <w:color w:val="auto"/>
                <w:sz w:val="20"/>
                <w:szCs w:val="20"/>
              </w:rPr>
              <w:t xml:space="preserve">Tablo </w:t>
            </w:r>
            <w:r w:rsidRPr="005073AB">
              <w:rPr>
                <w:b/>
                <w:i w:val="0"/>
                <w:color w:val="auto"/>
                <w:sz w:val="20"/>
                <w:szCs w:val="20"/>
              </w:rPr>
              <w:fldChar w:fldCharType="begin"/>
            </w:r>
            <w:r w:rsidRPr="005073AB">
              <w:rPr>
                <w:b/>
                <w:i w:val="0"/>
                <w:color w:val="auto"/>
                <w:sz w:val="20"/>
                <w:szCs w:val="20"/>
              </w:rPr>
              <w:instrText xml:space="preserve"> SEQ Tablo \* ARABIC </w:instrText>
            </w:r>
            <w:r w:rsidRPr="005073AB">
              <w:rPr>
                <w:b/>
                <w:i w:val="0"/>
                <w:color w:val="auto"/>
                <w:sz w:val="20"/>
                <w:szCs w:val="20"/>
              </w:rPr>
              <w:fldChar w:fldCharType="separate"/>
            </w:r>
            <w:r w:rsidR="00FD4B4E">
              <w:rPr>
                <w:b/>
                <w:i w:val="0"/>
                <w:noProof/>
                <w:color w:val="auto"/>
                <w:sz w:val="20"/>
                <w:szCs w:val="20"/>
              </w:rPr>
              <w:t>27</w:t>
            </w:r>
            <w:r w:rsidRPr="005073AB">
              <w:rPr>
                <w:b/>
                <w:i w:val="0"/>
                <w:noProof/>
                <w:color w:val="auto"/>
                <w:sz w:val="20"/>
                <w:szCs w:val="20"/>
              </w:rPr>
              <w:fldChar w:fldCharType="end"/>
            </w:r>
            <w:r w:rsidRPr="005073AB">
              <w:rPr>
                <w:b/>
                <w:i w:val="0"/>
                <w:color w:val="auto"/>
                <w:sz w:val="20"/>
                <w:szCs w:val="20"/>
              </w:rPr>
              <w:t xml:space="preserve">: </w:t>
            </w:r>
            <w:r w:rsidRPr="005073AB">
              <w:rPr>
                <w:rFonts w:cstheme="minorHAnsi"/>
                <w:i w:val="0"/>
                <w:color w:val="auto"/>
                <w:sz w:val="20"/>
                <w:szCs w:val="20"/>
              </w:rPr>
              <w:t>Müdürlüğümüzün Gelişim Alanları</w:t>
            </w:r>
            <w:bookmarkEnd w:id="101"/>
            <w:bookmarkEnd w:id="102"/>
          </w:p>
        </w:tc>
      </w:tr>
      <w:tr w:rsidR="00D92B18" w:rsidRPr="005073AB" w:rsidTr="00D92B18">
        <w:tc>
          <w:tcPr>
            <w:tcW w:w="4815" w:type="dxa"/>
          </w:tcPr>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Eğitimin niteliğinin artırılması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Okullaşma</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Okul öncesi eğitimde altyapı ihtiyacı</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Okul öncesi eğitimde 5 yaşın zorunlu olması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lastRenderedPageBreak/>
              <w:t>Devamsızlık</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İlkokuldan başlayarak çocukların sahip oldukları yetenek kümeleriyle ilişkilendirilmiş becerilerin uygulama düzeyinde kazandırılabilmesi</w:t>
            </w:r>
            <w:r w:rsidRPr="005073AB">
              <w:rPr>
                <w:rFonts w:eastAsia="Calibri" w:cstheme="minorHAnsi"/>
                <w:sz w:val="20"/>
                <w:szCs w:val="20"/>
              </w:rPr>
              <w:tab/>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 xml:space="preserve">Öğrenci başarısının artırılması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İkili eğitim ve kalabalık sınıflar</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Birleştirilmiş sınıf uygulaması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Temel eğitimden ortaöğretime geçiş sistemi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Ortaöğretimden yükseköğretime geçiş sistemi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Ortaöğretimde örgün eğitimin dışına çıkan öğrenciler</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Zorunlu eğitimden erken ayrılma </w:t>
            </w:r>
          </w:p>
          <w:p w:rsidR="00D92B18" w:rsidRPr="005073AB" w:rsidRDefault="00D92B18" w:rsidP="00E27977">
            <w:pPr>
              <w:numPr>
                <w:ilvl w:val="0"/>
                <w:numId w:val="5"/>
              </w:numPr>
              <w:ind w:right="120"/>
              <w:contextualSpacing/>
              <w:jc w:val="both"/>
              <w:rPr>
                <w:rFonts w:eastAsia="Book Antiqua" w:cstheme="minorHAnsi"/>
                <w:sz w:val="20"/>
                <w:szCs w:val="20"/>
                <w:lang w:eastAsia="tr-TR"/>
              </w:rPr>
            </w:pPr>
            <w:r w:rsidRPr="005073AB">
              <w:rPr>
                <w:rFonts w:eastAsia="Book Antiqua" w:cstheme="minorHAnsi"/>
                <w:sz w:val="20"/>
                <w:szCs w:val="20"/>
                <w:lang w:eastAsia="tr-TR"/>
              </w:rPr>
              <w:t>Eğitsel, mesleki ve kişisel rehberlik hizmetleri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Üstün yetenekli öğrencilere yönelik eğitim öğretim hizmetleri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Okul sağlığı ve </w:t>
            </w:r>
            <w:proofErr w:type="gramStart"/>
            <w:r w:rsidRPr="005073AB">
              <w:rPr>
                <w:rFonts w:eastAsia="Book Antiqua" w:cstheme="minorHAnsi"/>
                <w:sz w:val="20"/>
                <w:szCs w:val="20"/>
                <w:lang w:eastAsia="tr-TR"/>
              </w:rPr>
              <w:t>hijyen</w:t>
            </w:r>
            <w:proofErr w:type="gramEnd"/>
            <w:r w:rsidRPr="005073AB">
              <w:rPr>
                <w:rFonts w:eastAsia="Book Antiqua" w:cstheme="minorHAnsi"/>
                <w:sz w:val="20"/>
                <w:szCs w:val="20"/>
                <w:lang w:eastAsia="tr-TR"/>
              </w:rPr>
              <w:t xml:space="preserve">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Okul güvenliği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Zararlı alışkanlıklar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Okul pansiyonları, yurt ve pansiyonların doluluk oranları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Taşımalı eğitim</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Öğrenci bursları</w:t>
            </w:r>
            <w:r w:rsidRPr="005073AB">
              <w:rPr>
                <w:rFonts w:eastAsia="Calibri" w:cstheme="minorHAnsi"/>
                <w:sz w:val="20"/>
                <w:szCs w:val="20"/>
              </w:rPr>
              <w:t xml:space="preserve">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Ölçme ve değerlendirme sistemi</w:t>
            </w:r>
          </w:p>
          <w:p w:rsidR="00D92B18" w:rsidRPr="005073AB" w:rsidRDefault="00D92B18" w:rsidP="00E27977">
            <w:pPr>
              <w:numPr>
                <w:ilvl w:val="0"/>
                <w:numId w:val="5"/>
              </w:numPr>
              <w:ind w:right="120"/>
              <w:contextualSpacing/>
              <w:jc w:val="both"/>
              <w:rPr>
                <w:rFonts w:eastAsia="Book Antiqua" w:cstheme="minorHAnsi"/>
                <w:sz w:val="20"/>
                <w:szCs w:val="20"/>
                <w:lang w:eastAsia="tr-TR"/>
              </w:rPr>
            </w:pPr>
            <w:r w:rsidRPr="005073AB">
              <w:rPr>
                <w:rFonts w:eastAsia="Calibri" w:cstheme="minorHAnsi"/>
                <w:sz w:val="20"/>
                <w:szCs w:val="20"/>
              </w:rPr>
              <w:t xml:space="preserve">Yabancı dil yeterliği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Bazı okul türlerine yönelik olumsuz algı</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Sektör taleplerine ve çağın gereklerine uygun, beceri temelli mesleki gelişim sistemi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Mesleki eğitimde alan dal seçimi</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Eğitim-istihdam-üretim ilişkisinin güçlendirilmesi  </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Meslek okullarının işgücü ihtiyaçlarına göre yaygınlaştırılması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İşyeri beceri eğitimi ve staj uygulamaları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Akreditasyon</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Sınav odaklı sistem ve öğrencilerin sınav kaygısı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Uluslararası hareketlilik programlarına katılım</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Projelerin etkililiği ve proje çıktıların sürdürülebilirliği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Okul ve kurumların fiziki kapasitesi </w:t>
            </w:r>
          </w:p>
          <w:p w:rsidR="00D92B18" w:rsidRPr="005073AB" w:rsidRDefault="00D92B18" w:rsidP="00E27977">
            <w:pPr>
              <w:numPr>
                <w:ilvl w:val="0"/>
                <w:numId w:val="5"/>
              </w:numPr>
              <w:ind w:right="120"/>
              <w:contextualSpacing/>
              <w:jc w:val="both"/>
              <w:rPr>
                <w:rFonts w:eastAsia="Calibri" w:cstheme="minorHAnsi"/>
                <w:sz w:val="20"/>
                <w:szCs w:val="20"/>
              </w:rPr>
            </w:pPr>
            <w:r w:rsidRPr="005073AB">
              <w:rPr>
                <w:rFonts w:eastAsia="Calibri" w:cstheme="minorHAnsi"/>
                <w:sz w:val="20"/>
                <w:szCs w:val="20"/>
              </w:rPr>
              <w:t xml:space="preserve">Okul bahçelerinin uyumlaştırılması,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Bilimsel, kültürel, sanatsal ve sportif faaliyetler</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Okul ve kurumların sosyal, kültürel, sanatsal ve sportif faaliyet alanlarının yetersizliği</w:t>
            </w:r>
          </w:p>
        </w:tc>
        <w:tc>
          <w:tcPr>
            <w:tcW w:w="4681" w:type="dxa"/>
          </w:tcPr>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lastRenderedPageBreak/>
              <w:t>Hayat boyu rehberlik hizmeti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Hayat boyu öğrenme kapsamında sunulan kurslar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Hayat boyu öğrenmeye katılım</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Hayat boyu öğrenmenin tanıtımı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lastRenderedPageBreak/>
              <w:t>Açık öğretim sisteminin niteliği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Özel eğitime ihtiyaç duyan bireylerin uygun eğitime erişimi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Özel eğitime ihtiyacı olan öğrencilere uygun eğitim ve öğretim ortamları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Özel eğitime ihtiyacı olan bireylere sunulan eğitim ve öğretim hizmetleri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Özel eğitim okullarının yaygın olmaması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Eğitsel değerlendirme ve tanılama</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Veriye dayalı yönetim anlayışı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Eğitim ve öğretimde teknolojinin etkin kullanımı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Mevzuatın sık değişimi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İş sağlığı ve güvenliği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İç kontrol sistemi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İş süreçleri ve görev tanımlarının net olmaması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Denetim anlayışından rehberlik anlayışına geçilemediği algısı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Denetim hizmetlerine ilişkin yetki karmaşası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Siyasi ve sendikal yapının eğitim üzerindeki etkisi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Kurumsal aidiyet</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İç ve dış paydaşlar ile etkin ve sürekli iletişim</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Çalışma ortamı ve koşulları</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Planlı, nitelikli ve adaletli yönetim anlayışı </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Öğretmen ve okul yöneticilerinin mesleki becerilerinin geliştirilmesi </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Bilgiye erişim,  bilginin paylaşımı,  </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Yatay yönde iletişim</w:t>
            </w:r>
            <w:r w:rsidRPr="005073AB">
              <w:rPr>
                <w:rFonts w:eastAsia="Calibri" w:cstheme="minorHAnsi"/>
                <w:sz w:val="20"/>
                <w:szCs w:val="20"/>
              </w:rPr>
              <w:tab/>
            </w:r>
            <w:r w:rsidRPr="005073AB">
              <w:rPr>
                <w:rFonts w:eastAsia="Calibri" w:cstheme="minorHAnsi"/>
                <w:sz w:val="20"/>
                <w:szCs w:val="20"/>
              </w:rPr>
              <w:tab/>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Calibri" w:cstheme="minorHAnsi"/>
                <w:sz w:val="20"/>
                <w:szCs w:val="20"/>
              </w:rPr>
              <w:t xml:space="preserve">Çalışanların gerektiğinde </w:t>
            </w:r>
            <w:proofErr w:type="gramStart"/>
            <w:r w:rsidRPr="005073AB">
              <w:rPr>
                <w:rFonts w:eastAsia="Calibri" w:cstheme="minorHAnsi"/>
                <w:sz w:val="20"/>
                <w:szCs w:val="20"/>
              </w:rPr>
              <w:t>inisiyatif</w:t>
            </w:r>
            <w:proofErr w:type="gramEnd"/>
            <w:r w:rsidRPr="005073AB">
              <w:rPr>
                <w:rFonts w:eastAsia="Calibri" w:cstheme="minorHAnsi"/>
                <w:sz w:val="20"/>
                <w:szCs w:val="20"/>
              </w:rPr>
              <w:t xml:space="preserve"> ve karar alma süreçlerine dâhil edilmesi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Okul ve kurumların bütçeleme süreçlerindeki yetki ve sorumlulukları</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Book Antiqua" w:cstheme="minorHAnsi"/>
                <w:sz w:val="20"/>
                <w:szCs w:val="20"/>
                <w:lang w:eastAsia="tr-TR"/>
              </w:rPr>
              <w:t>Ödeneklerin</w:t>
            </w:r>
            <w:r w:rsidRPr="005073AB">
              <w:rPr>
                <w:rFonts w:eastAsia="Calibri" w:cstheme="minorHAnsi"/>
                <w:sz w:val="20"/>
                <w:szCs w:val="20"/>
              </w:rPr>
              <w:t xml:space="preserve"> etkili,   ekonomik ve verimli kullanılması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 xml:space="preserve">Uluslararası hibe fonları, hayırsever bağışları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Okul Aile Birliği gelirleri</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Calibri" w:cstheme="minorHAnsi"/>
                <w:sz w:val="20"/>
                <w:szCs w:val="20"/>
              </w:rPr>
              <w:t>Okulların kaynak kullanımı</w:t>
            </w:r>
          </w:p>
          <w:p w:rsidR="00D92B18" w:rsidRPr="005073AB" w:rsidRDefault="00D92B18" w:rsidP="00E27977">
            <w:pPr>
              <w:numPr>
                <w:ilvl w:val="0"/>
                <w:numId w:val="5"/>
              </w:numPr>
              <w:contextualSpacing/>
              <w:jc w:val="both"/>
              <w:rPr>
                <w:rFonts w:eastAsia="Calibri" w:cstheme="minorHAnsi"/>
                <w:sz w:val="20"/>
                <w:szCs w:val="20"/>
              </w:rPr>
            </w:pPr>
            <w:r w:rsidRPr="005073AB">
              <w:rPr>
                <w:rFonts w:eastAsia="Book Antiqua" w:cstheme="minorHAnsi"/>
                <w:sz w:val="20"/>
                <w:szCs w:val="20"/>
                <w:lang w:eastAsia="tr-TR"/>
              </w:rPr>
              <w:t>Teknolojik altyapı eksikliği</w:t>
            </w:r>
            <w:r w:rsidRPr="005073AB">
              <w:rPr>
                <w:rFonts w:eastAsia="Calibri" w:cstheme="minorHAnsi"/>
                <w:sz w:val="20"/>
                <w:szCs w:val="20"/>
              </w:rPr>
              <w:t xml:space="preserve"> </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Ulusal ve uluslararası sınavlarda öğrenci başarı durumu</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Yetiştirme kursları</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Okuma kültürü</w:t>
            </w:r>
          </w:p>
          <w:p w:rsidR="00D92B18" w:rsidRPr="005073AB" w:rsidRDefault="00D92B18" w:rsidP="00E27977">
            <w:pPr>
              <w:numPr>
                <w:ilvl w:val="0"/>
                <w:numId w:val="5"/>
              </w:numPr>
              <w:contextualSpacing/>
              <w:jc w:val="both"/>
              <w:rPr>
                <w:rFonts w:eastAsia="Book Antiqua" w:cstheme="minorHAnsi"/>
                <w:sz w:val="20"/>
                <w:szCs w:val="20"/>
                <w:lang w:eastAsia="tr-TR"/>
              </w:rPr>
            </w:pPr>
            <w:r w:rsidRPr="005073AB">
              <w:rPr>
                <w:rFonts w:eastAsia="Book Antiqua" w:cstheme="minorHAnsi"/>
                <w:sz w:val="20"/>
                <w:szCs w:val="20"/>
                <w:lang w:eastAsia="tr-TR"/>
              </w:rPr>
              <w:t xml:space="preserve">Dijital bağımlılık </w:t>
            </w:r>
          </w:p>
        </w:tc>
      </w:tr>
    </w:tbl>
    <w:p w:rsidR="00D92B18" w:rsidRDefault="00D92B18" w:rsidP="00842468">
      <w:pPr>
        <w:rPr>
          <w:rFonts w:cstheme="minorHAnsi"/>
        </w:rPr>
      </w:pPr>
    </w:p>
    <w:p w:rsidR="00D92B18" w:rsidRPr="00D92B18" w:rsidRDefault="00D92B18" w:rsidP="00D92B18">
      <w:pPr>
        <w:rPr>
          <w:rFonts w:cstheme="minorHAnsi"/>
        </w:rPr>
      </w:pPr>
    </w:p>
    <w:p w:rsidR="00D92B18" w:rsidRPr="00D92B18" w:rsidRDefault="00D92B18" w:rsidP="00D92B18">
      <w:pPr>
        <w:rPr>
          <w:rFonts w:cstheme="minorHAnsi"/>
        </w:rPr>
      </w:pPr>
    </w:p>
    <w:p w:rsidR="00D92B18" w:rsidRPr="00D92B18" w:rsidRDefault="00D92B18" w:rsidP="00D92B18">
      <w:pPr>
        <w:rPr>
          <w:rFonts w:cstheme="minorHAnsi"/>
        </w:rPr>
      </w:pPr>
    </w:p>
    <w:p w:rsidR="00D92B18" w:rsidRPr="00D92B18" w:rsidRDefault="00D92B18" w:rsidP="00D92B18">
      <w:pPr>
        <w:rPr>
          <w:rFonts w:cstheme="minorHAnsi"/>
        </w:rPr>
      </w:pPr>
    </w:p>
    <w:p w:rsidR="00D92B18" w:rsidRDefault="00D92B18" w:rsidP="00D92B18">
      <w:pPr>
        <w:rPr>
          <w:rFonts w:cstheme="minorHAnsi"/>
        </w:rPr>
      </w:pPr>
    </w:p>
    <w:p w:rsidR="00D92B18" w:rsidRDefault="00D92B18" w:rsidP="00D92B18">
      <w:pPr>
        <w:tabs>
          <w:tab w:val="left" w:pos="3502"/>
        </w:tabs>
        <w:rPr>
          <w:rFonts w:cstheme="minorHAnsi"/>
        </w:rPr>
      </w:pPr>
      <w:r>
        <w:rPr>
          <w:rFonts w:cstheme="minorHAnsi"/>
        </w:rPr>
        <w:tab/>
      </w: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pStyle w:val="Balk2"/>
        <w:rPr>
          <w:rFonts w:eastAsiaTheme="minorHAnsi" w:cstheme="minorHAnsi"/>
          <w:b w:val="0"/>
          <w:color w:val="auto"/>
          <w:sz w:val="22"/>
          <w:szCs w:val="22"/>
        </w:rPr>
      </w:pPr>
    </w:p>
    <w:p w:rsidR="000953D2" w:rsidRDefault="000953D2" w:rsidP="000953D2"/>
    <w:p w:rsidR="000953D2" w:rsidRDefault="000953D2" w:rsidP="000953D2"/>
    <w:p w:rsidR="000953D2" w:rsidRPr="000953D2" w:rsidRDefault="000953D2" w:rsidP="000953D2"/>
    <w:p w:rsidR="00D92B18" w:rsidRDefault="00D92B18" w:rsidP="00D92B18">
      <w:pPr>
        <w:pStyle w:val="Balk2"/>
      </w:pPr>
    </w:p>
    <w:p w:rsidR="00D92B18" w:rsidRDefault="00D92B18" w:rsidP="00D92B18">
      <w:pPr>
        <w:pStyle w:val="Balk2"/>
      </w:pPr>
    </w:p>
    <w:p w:rsidR="00D92B18" w:rsidRDefault="00D92B18" w:rsidP="00D92B18">
      <w:pPr>
        <w:pStyle w:val="Balk2"/>
      </w:pPr>
      <w:bookmarkStart w:id="103" w:name="_Toc160306409"/>
      <w:r>
        <w:t>3.</w:t>
      </w:r>
      <w:r w:rsidRPr="00D76853">
        <w:t>BÖLÜM</w:t>
      </w:r>
      <w:bookmarkEnd w:id="103"/>
    </w:p>
    <w:p w:rsidR="00D92B18" w:rsidRPr="00D76853" w:rsidRDefault="00D92B18" w:rsidP="00D83BA5">
      <w:pPr>
        <w:pStyle w:val="ListeParagraf"/>
      </w:pPr>
    </w:p>
    <w:p w:rsidR="00D92B18" w:rsidRDefault="00D92B18" w:rsidP="00D92B18">
      <w:pPr>
        <w:jc w:val="center"/>
        <w:rPr>
          <w:b/>
          <w:color w:val="833C0B" w:themeColor="accent2" w:themeShade="80"/>
          <w:sz w:val="56"/>
        </w:rPr>
      </w:pPr>
      <w:r>
        <w:rPr>
          <w:b/>
          <w:color w:val="833C0B" w:themeColor="accent2" w:themeShade="80"/>
          <w:sz w:val="56"/>
        </w:rPr>
        <w:t>GELECEĞE BAKIŞ</w:t>
      </w: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D92B18" w:rsidRDefault="00D92B18" w:rsidP="00D92B18">
      <w:pPr>
        <w:tabs>
          <w:tab w:val="left" w:pos="3502"/>
        </w:tabs>
        <w:rPr>
          <w:rFonts w:cstheme="minorHAnsi"/>
        </w:rPr>
      </w:pPr>
    </w:p>
    <w:p w:rsidR="00762812" w:rsidRDefault="00762812" w:rsidP="00967DF6">
      <w:pPr>
        <w:pStyle w:val="Balk1"/>
      </w:pPr>
      <w:bookmarkStart w:id="104" w:name="_Toc160306410"/>
    </w:p>
    <w:p w:rsidR="00D92B18" w:rsidRPr="00D92B18" w:rsidRDefault="00762812" w:rsidP="00967DF6">
      <w:pPr>
        <w:pStyle w:val="Balk1"/>
      </w:pPr>
      <w:r>
        <w:t>G</w:t>
      </w:r>
      <w:r w:rsidR="00D92B18" w:rsidRPr="00D92B18">
        <w:t>ELECEĞE BAKIŞ</w:t>
      </w:r>
      <w:bookmarkEnd w:id="104"/>
    </w:p>
    <w:p w:rsidR="00D92B18" w:rsidRPr="00D92B18" w:rsidRDefault="00D92B18" w:rsidP="00947D38">
      <w:pPr>
        <w:pStyle w:val="Balk4"/>
        <w:spacing w:before="0" w:after="120" w:line="240" w:lineRule="auto"/>
        <w:jc w:val="both"/>
        <w:rPr>
          <w:rFonts w:asciiTheme="minorHAnsi" w:eastAsia="Times New Roman" w:hAnsiTheme="minorHAnsi" w:cstheme="minorHAnsi"/>
          <w:i w:val="0"/>
          <w:iCs w:val="0"/>
          <w:color w:val="231F20"/>
          <w:w w:val="95"/>
          <w:szCs w:val="24"/>
        </w:rPr>
      </w:pPr>
      <w:bookmarkStart w:id="105" w:name="_Toc160247432"/>
      <w:r w:rsidRPr="00D92B18">
        <w:rPr>
          <w:rFonts w:asciiTheme="minorHAnsi" w:eastAsia="Times New Roman" w:hAnsiTheme="minorHAnsi" w:cstheme="minorHAnsi"/>
          <w:i w:val="0"/>
          <w:iCs w:val="0"/>
          <w:color w:val="231F20"/>
          <w:w w:val="95"/>
          <w:szCs w:val="24"/>
        </w:rPr>
        <w:t xml:space="preserve">Geleceğe bakış bölümünde </w:t>
      </w:r>
      <w:proofErr w:type="gramStart"/>
      <w:r w:rsidRPr="00D92B18">
        <w:rPr>
          <w:rFonts w:asciiTheme="minorHAnsi" w:eastAsia="Times New Roman" w:hAnsiTheme="minorHAnsi" w:cstheme="minorHAnsi"/>
          <w:i w:val="0"/>
          <w:iCs w:val="0"/>
          <w:color w:val="231F20"/>
          <w:w w:val="95"/>
          <w:szCs w:val="24"/>
        </w:rPr>
        <w:t>misyon</w:t>
      </w:r>
      <w:proofErr w:type="gramEnd"/>
      <w:r w:rsidRPr="00D92B18">
        <w:rPr>
          <w:rFonts w:asciiTheme="minorHAnsi" w:eastAsia="Times New Roman" w:hAnsiTheme="minorHAnsi" w:cstheme="minorHAnsi"/>
          <w:i w:val="0"/>
          <w:iCs w:val="0"/>
          <w:color w:val="231F20"/>
          <w:w w:val="95"/>
          <w:szCs w:val="24"/>
        </w:rPr>
        <w:t>, vizyon ve temel değerler; amaçlar, hedefler,  performans göstergeleri ve stratejiler yer almaktadır.</w:t>
      </w:r>
      <w:bookmarkEnd w:id="105"/>
    </w:p>
    <w:p w:rsidR="00D92B18" w:rsidRPr="00FB4F14" w:rsidRDefault="00D92B18" w:rsidP="00D92B18">
      <w:pPr>
        <w:rPr>
          <w:rFonts w:cstheme="minorHAnsi"/>
          <w:sz w:val="24"/>
          <w:szCs w:val="24"/>
        </w:rPr>
      </w:pPr>
    </w:p>
    <w:p w:rsidR="00D92B18" w:rsidRPr="00FB4F14" w:rsidRDefault="00D92B18" w:rsidP="00967DF6">
      <w:pPr>
        <w:pStyle w:val="Balk1"/>
        <w:rPr>
          <w:spacing w:val="19"/>
        </w:rPr>
      </w:pPr>
      <w:bookmarkStart w:id="106" w:name="_Toc160247433"/>
      <w:bookmarkStart w:id="107" w:name="_Toc160306411"/>
      <w:r w:rsidRPr="00FB4F14">
        <w:t>MİSYON,</w:t>
      </w:r>
      <w:r w:rsidRPr="00FB4F14">
        <w:rPr>
          <w:spacing w:val="13"/>
        </w:rPr>
        <w:t xml:space="preserve"> </w:t>
      </w:r>
      <w:r w:rsidRPr="00FB4F14">
        <w:t>VİZYON</w:t>
      </w:r>
      <w:r w:rsidRPr="00FB4F14">
        <w:rPr>
          <w:spacing w:val="13"/>
        </w:rPr>
        <w:t xml:space="preserve"> </w:t>
      </w:r>
      <w:r w:rsidRPr="00FB4F14">
        <w:t>VE</w:t>
      </w:r>
      <w:r w:rsidRPr="00FB4F14">
        <w:rPr>
          <w:spacing w:val="13"/>
        </w:rPr>
        <w:t xml:space="preserve"> </w:t>
      </w:r>
      <w:r w:rsidRPr="00FB4F14">
        <w:rPr>
          <w:spacing w:val="16"/>
        </w:rPr>
        <w:t>TEMEL</w:t>
      </w:r>
      <w:r w:rsidRPr="00FB4F14">
        <w:rPr>
          <w:spacing w:val="13"/>
        </w:rPr>
        <w:t xml:space="preserve"> </w:t>
      </w:r>
      <w:r w:rsidRPr="00FB4F14">
        <w:rPr>
          <w:spacing w:val="19"/>
        </w:rPr>
        <w:t>DEĞERLER</w:t>
      </w:r>
      <w:bookmarkEnd w:id="106"/>
      <w:bookmarkEnd w:id="107"/>
    </w:p>
    <w:p w:rsidR="00D92B18" w:rsidRPr="00FB4F14" w:rsidRDefault="00D92B18" w:rsidP="00D92B18">
      <w:pPr>
        <w:rPr>
          <w:rFonts w:cstheme="minorHAnsi"/>
          <w:color w:val="FF0000"/>
        </w:rPr>
      </w:pPr>
    </w:p>
    <w:p w:rsidR="00D92B18" w:rsidRPr="00947D38" w:rsidRDefault="00D92B18" w:rsidP="00D92B18">
      <w:pPr>
        <w:pStyle w:val="Balk4"/>
        <w:spacing w:before="0" w:after="120" w:line="240" w:lineRule="auto"/>
        <w:jc w:val="both"/>
        <w:rPr>
          <w:rFonts w:asciiTheme="minorHAnsi" w:eastAsia="Times New Roman" w:hAnsiTheme="minorHAnsi" w:cstheme="minorHAnsi"/>
          <w:i w:val="0"/>
          <w:iCs w:val="0"/>
          <w:color w:val="231F20"/>
          <w:w w:val="95"/>
          <w:szCs w:val="24"/>
        </w:rPr>
      </w:pPr>
      <w:bookmarkStart w:id="108" w:name="_Toc160247434"/>
      <w:r w:rsidRPr="00947D38">
        <w:rPr>
          <w:rFonts w:asciiTheme="minorHAnsi" w:eastAsia="Times New Roman" w:hAnsiTheme="minorHAnsi" w:cstheme="minorHAnsi"/>
          <w:i w:val="0"/>
          <w:iCs w:val="0"/>
          <w:color w:val="231F20"/>
          <w:w w:val="95"/>
          <w:szCs w:val="24"/>
        </w:rPr>
        <w:t xml:space="preserve">Misyon, </w:t>
      </w:r>
      <w:proofErr w:type="gramStart"/>
      <w:r w:rsidRPr="00947D38">
        <w:rPr>
          <w:rFonts w:asciiTheme="minorHAnsi" w:eastAsia="Times New Roman" w:hAnsiTheme="minorHAnsi" w:cstheme="minorHAnsi"/>
          <w:i w:val="0"/>
          <w:iCs w:val="0"/>
          <w:color w:val="231F20"/>
          <w:w w:val="95"/>
          <w:szCs w:val="24"/>
        </w:rPr>
        <w:t>vizyon</w:t>
      </w:r>
      <w:proofErr w:type="gramEnd"/>
      <w:r w:rsidRPr="00947D38">
        <w:rPr>
          <w:rFonts w:asciiTheme="minorHAnsi" w:eastAsia="Times New Roman" w:hAnsiTheme="minorHAnsi" w:cstheme="minorHAnsi"/>
          <w:i w:val="0"/>
          <w:iCs w:val="0"/>
          <w:color w:val="231F20"/>
          <w:w w:val="95"/>
          <w:szCs w:val="24"/>
        </w:rPr>
        <w:t xml:space="preserve"> ve temel değerlerimiz aşağıda yer almaktadır.</w:t>
      </w:r>
      <w:bookmarkEnd w:id="108"/>
    </w:p>
    <w:p w:rsidR="00D92B18" w:rsidRPr="00947D38" w:rsidRDefault="00D92B18" w:rsidP="00D92B18">
      <w:pPr>
        <w:jc w:val="center"/>
        <w:rPr>
          <w:b/>
          <w:color w:val="C45911" w:themeColor="accent2" w:themeShade="BF"/>
          <w:sz w:val="32"/>
        </w:rPr>
      </w:pPr>
      <w:bookmarkStart w:id="109" w:name="_Toc160247435"/>
      <w:r w:rsidRPr="00947D38">
        <w:rPr>
          <w:b/>
          <w:color w:val="C45911" w:themeColor="accent2" w:themeShade="BF"/>
          <w:sz w:val="32"/>
        </w:rPr>
        <w:t>Misyonumuz</w:t>
      </w:r>
      <w:bookmarkEnd w:id="109"/>
    </w:p>
    <w:p w:rsidR="00D92B18" w:rsidRPr="0097286F" w:rsidRDefault="00D92B18" w:rsidP="00947D38">
      <w:pPr>
        <w:pStyle w:val="GvdeMetni"/>
        <w:spacing w:after="120"/>
        <w:jc w:val="both"/>
        <w:rPr>
          <w:rFonts w:asciiTheme="minorHAnsi" w:hAnsiTheme="minorHAnsi" w:cstheme="minorHAnsi"/>
          <w:sz w:val="28"/>
          <w:szCs w:val="24"/>
        </w:rPr>
      </w:pPr>
      <w:r w:rsidRPr="0097286F">
        <w:rPr>
          <w:rFonts w:asciiTheme="minorHAnsi" w:hAnsiTheme="minorHAnsi" w:cstheme="minorHAnsi"/>
          <w:color w:val="231F20"/>
          <w:spacing w:val="-1"/>
          <w:w w:val="95"/>
          <w:sz w:val="28"/>
          <w:szCs w:val="24"/>
        </w:rPr>
        <w:t>Nitelikli</w:t>
      </w:r>
      <w:r w:rsidRPr="0097286F">
        <w:rPr>
          <w:rFonts w:asciiTheme="minorHAnsi" w:hAnsiTheme="minorHAnsi" w:cstheme="minorHAnsi"/>
          <w:color w:val="231F20"/>
          <w:spacing w:val="-7"/>
          <w:w w:val="95"/>
          <w:sz w:val="28"/>
          <w:szCs w:val="24"/>
        </w:rPr>
        <w:t xml:space="preserve"> </w:t>
      </w:r>
      <w:r w:rsidRPr="0097286F">
        <w:rPr>
          <w:rFonts w:asciiTheme="minorHAnsi" w:hAnsiTheme="minorHAnsi" w:cstheme="minorHAnsi"/>
          <w:color w:val="231F20"/>
          <w:w w:val="95"/>
          <w:sz w:val="28"/>
          <w:szCs w:val="24"/>
        </w:rPr>
        <w:t>eğitim</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kadromuzla</w:t>
      </w:r>
      <w:r w:rsidRPr="0097286F">
        <w:rPr>
          <w:rFonts w:asciiTheme="minorHAnsi" w:hAnsiTheme="minorHAnsi" w:cstheme="minorHAnsi"/>
          <w:color w:val="231F20"/>
          <w:spacing w:val="-7"/>
          <w:w w:val="95"/>
          <w:sz w:val="28"/>
          <w:szCs w:val="24"/>
        </w:rPr>
        <w:t xml:space="preserve"> </w:t>
      </w:r>
      <w:r w:rsidRPr="0097286F">
        <w:rPr>
          <w:rFonts w:asciiTheme="minorHAnsi" w:hAnsiTheme="minorHAnsi" w:cstheme="minorHAnsi"/>
          <w:color w:val="231F20"/>
          <w:w w:val="95"/>
          <w:sz w:val="28"/>
          <w:szCs w:val="24"/>
        </w:rPr>
        <w:t>uluslararası</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standartlardaki</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programlar</w:t>
      </w:r>
      <w:r w:rsidRPr="0097286F">
        <w:rPr>
          <w:rFonts w:asciiTheme="minorHAnsi" w:hAnsiTheme="minorHAnsi" w:cstheme="minorHAnsi"/>
          <w:color w:val="231F20"/>
          <w:spacing w:val="-7"/>
          <w:w w:val="95"/>
          <w:sz w:val="28"/>
          <w:szCs w:val="24"/>
        </w:rPr>
        <w:t xml:space="preserve"> </w:t>
      </w:r>
      <w:r w:rsidRPr="0097286F">
        <w:rPr>
          <w:rFonts w:asciiTheme="minorHAnsi" w:hAnsiTheme="minorHAnsi" w:cstheme="minorHAnsi"/>
          <w:color w:val="231F20"/>
          <w:w w:val="95"/>
          <w:sz w:val="28"/>
          <w:szCs w:val="24"/>
        </w:rPr>
        <w:t>çerçevesinde,</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tüm</w:t>
      </w:r>
      <w:r w:rsidRPr="0097286F">
        <w:rPr>
          <w:rFonts w:asciiTheme="minorHAnsi" w:hAnsiTheme="minorHAnsi" w:cstheme="minorHAnsi"/>
          <w:color w:val="231F20"/>
          <w:spacing w:val="-7"/>
          <w:w w:val="95"/>
          <w:sz w:val="28"/>
          <w:szCs w:val="24"/>
        </w:rPr>
        <w:t xml:space="preserve"> </w:t>
      </w:r>
      <w:r w:rsidRPr="0097286F">
        <w:rPr>
          <w:rFonts w:asciiTheme="minorHAnsi" w:hAnsiTheme="minorHAnsi" w:cstheme="minorHAnsi"/>
          <w:color w:val="231F20"/>
          <w:w w:val="95"/>
          <w:sz w:val="28"/>
          <w:szCs w:val="24"/>
        </w:rPr>
        <w:t>farklılıkları</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dikkate</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alarak</w:t>
      </w:r>
      <w:r w:rsidRPr="0097286F">
        <w:rPr>
          <w:rFonts w:asciiTheme="minorHAnsi" w:hAnsiTheme="minorHAnsi" w:cstheme="minorHAnsi"/>
          <w:color w:val="231F20"/>
          <w:spacing w:val="-50"/>
          <w:w w:val="95"/>
          <w:sz w:val="28"/>
          <w:szCs w:val="24"/>
        </w:rPr>
        <w:t xml:space="preserve"> </w:t>
      </w:r>
      <w:r w:rsidRPr="0097286F">
        <w:rPr>
          <w:rFonts w:asciiTheme="minorHAnsi" w:hAnsiTheme="minorHAnsi" w:cstheme="minorHAnsi"/>
          <w:color w:val="231F20"/>
          <w:w w:val="95"/>
          <w:sz w:val="28"/>
          <w:szCs w:val="24"/>
        </w:rPr>
        <w:t>bireylerin zihinsel, bedensel, sosyal ve Türkçe dil gelişimini destekleyen, ülkemizin ihtiyaç duyduğu iş gücünü</w:t>
      </w:r>
      <w:r w:rsidRPr="0097286F">
        <w:rPr>
          <w:rFonts w:asciiTheme="minorHAnsi" w:hAnsiTheme="minorHAnsi" w:cstheme="minorHAnsi"/>
          <w:color w:val="231F20"/>
          <w:spacing w:val="1"/>
          <w:w w:val="95"/>
          <w:sz w:val="28"/>
          <w:szCs w:val="24"/>
        </w:rPr>
        <w:t xml:space="preserve"> </w:t>
      </w:r>
      <w:r w:rsidRPr="0097286F">
        <w:rPr>
          <w:rFonts w:asciiTheme="minorHAnsi" w:hAnsiTheme="minorHAnsi" w:cstheme="minorHAnsi"/>
          <w:color w:val="231F20"/>
          <w:w w:val="95"/>
          <w:sz w:val="28"/>
          <w:szCs w:val="24"/>
        </w:rPr>
        <w:t>karşılayan,</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becerileri</w:t>
      </w:r>
      <w:r w:rsidRPr="0097286F">
        <w:rPr>
          <w:rFonts w:asciiTheme="minorHAnsi" w:hAnsiTheme="minorHAnsi" w:cstheme="minorHAnsi"/>
          <w:color w:val="231F20"/>
          <w:spacing w:val="-5"/>
          <w:w w:val="95"/>
          <w:sz w:val="28"/>
          <w:szCs w:val="24"/>
        </w:rPr>
        <w:t xml:space="preserve"> </w:t>
      </w:r>
      <w:r w:rsidRPr="0097286F">
        <w:rPr>
          <w:rFonts w:asciiTheme="minorHAnsi" w:hAnsiTheme="minorHAnsi" w:cstheme="minorHAnsi"/>
          <w:color w:val="231F20"/>
          <w:w w:val="95"/>
          <w:sz w:val="28"/>
          <w:szCs w:val="24"/>
        </w:rPr>
        <w:t>ölçen</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yeni</w:t>
      </w:r>
      <w:r w:rsidRPr="0097286F">
        <w:rPr>
          <w:rFonts w:asciiTheme="minorHAnsi" w:hAnsiTheme="minorHAnsi" w:cstheme="minorHAnsi"/>
          <w:color w:val="231F20"/>
          <w:spacing w:val="-5"/>
          <w:w w:val="95"/>
          <w:sz w:val="28"/>
          <w:szCs w:val="24"/>
        </w:rPr>
        <w:t xml:space="preserve"> </w:t>
      </w:r>
      <w:r w:rsidRPr="0097286F">
        <w:rPr>
          <w:rFonts w:asciiTheme="minorHAnsi" w:hAnsiTheme="minorHAnsi" w:cstheme="minorHAnsi"/>
          <w:color w:val="231F20"/>
          <w:w w:val="95"/>
          <w:sz w:val="28"/>
          <w:szCs w:val="24"/>
        </w:rPr>
        <w:t>bir</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eğitim</w:t>
      </w:r>
      <w:r w:rsidRPr="0097286F">
        <w:rPr>
          <w:rFonts w:asciiTheme="minorHAnsi" w:hAnsiTheme="minorHAnsi" w:cstheme="minorHAnsi"/>
          <w:color w:val="231F20"/>
          <w:spacing w:val="-5"/>
          <w:w w:val="95"/>
          <w:sz w:val="28"/>
          <w:szCs w:val="24"/>
        </w:rPr>
        <w:t xml:space="preserve"> </w:t>
      </w:r>
      <w:r w:rsidRPr="0097286F">
        <w:rPr>
          <w:rFonts w:asciiTheme="minorHAnsi" w:hAnsiTheme="minorHAnsi" w:cstheme="minorHAnsi"/>
          <w:color w:val="231F20"/>
          <w:w w:val="95"/>
          <w:sz w:val="28"/>
          <w:szCs w:val="24"/>
        </w:rPr>
        <w:t>sistemi</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ile</w:t>
      </w:r>
      <w:r w:rsidRPr="0097286F">
        <w:rPr>
          <w:rFonts w:asciiTheme="minorHAnsi" w:hAnsiTheme="minorHAnsi" w:cstheme="minorHAnsi"/>
          <w:color w:val="231F20"/>
          <w:spacing w:val="-5"/>
          <w:w w:val="95"/>
          <w:sz w:val="28"/>
          <w:szCs w:val="24"/>
        </w:rPr>
        <w:t xml:space="preserve"> </w:t>
      </w:r>
      <w:r w:rsidRPr="0097286F">
        <w:rPr>
          <w:rFonts w:asciiTheme="minorHAnsi" w:hAnsiTheme="minorHAnsi" w:cstheme="minorHAnsi"/>
          <w:color w:val="231F20"/>
          <w:w w:val="95"/>
          <w:sz w:val="28"/>
          <w:szCs w:val="24"/>
        </w:rPr>
        <w:t>millî,</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manevi</w:t>
      </w:r>
      <w:r w:rsidRPr="0097286F">
        <w:rPr>
          <w:rFonts w:asciiTheme="minorHAnsi" w:hAnsiTheme="minorHAnsi" w:cstheme="minorHAnsi"/>
          <w:color w:val="231F20"/>
          <w:spacing w:val="-5"/>
          <w:w w:val="95"/>
          <w:sz w:val="28"/>
          <w:szCs w:val="24"/>
        </w:rPr>
        <w:t xml:space="preserve"> </w:t>
      </w:r>
      <w:r w:rsidRPr="0097286F">
        <w:rPr>
          <w:rFonts w:asciiTheme="minorHAnsi" w:hAnsiTheme="minorHAnsi" w:cstheme="minorHAnsi"/>
          <w:color w:val="231F20"/>
          <w:w w:val="95"/>
          <w:sz w:val="28"/>
          <w:szCs w:val="24"/>
        </w:rPr>
        <w:t>ve</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kültürel</w:t>
      </w:r>
      <w:r w:rsidRPr="0097286F">
        <w:rPr>
          <w:rFonts w:asciiTheme="minorHAnsi" w:hAnsiTheme="minorHAnsi" w:cstheme="minorHAnsi"/>
          <w:color w:val="231F20"/>
          <w:spacing w:val="-5"/>
          <w:w w:val="95"/>
          <w:sz w:val="28"/>
          <w:szCs w:val="24"/>
        </w:rPr>
        <w:t xml:space="preserve"> </w:t>
      </w:r>
      <w:r w:rsidRPr="0097286F">
        <w:rPr>
          <w:rFonts w:asciiTheme="minorHAnsi" w:hAnsiTheme="minorHAnsi" w:cstheme="minorHAnsi"/>
          <w:color w:val="231F20"/>
          <w:w w:val="95"/>
          <w:sz w:val="28"/>
          <w:szCs w:val="24"/>
        </w:rPr>
        <w:t>değerlerine</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bağlı,</w:t>
      </w:r>
      <w:r w:rsidRPr="0097286F">
        <w:rPr>
          <w:rFonts w:asciiTheme="minorHAnsi" w:hAnsiTheme="minorHAnsi" w:cstheme="minorHAnsi"/>
          <w:color w:val="231F20"/>
          <w:spacing w:val="-5"/>
          <w:w w:val="95"/>
          <w:sz w:val="28"/>
          <w:szCs w:val="24"/>
        </w:rPr>
        <w:t xml:space="preserve"> </w:t>
      </w:r>
      <w:r w:rsidRPr="0097286F">
        <w:rPr>
          <w:rFonts w:asciiTheme="minorHAnsi" w:hAnsiTheme="minorHAnsi" w:cstheme="minorHAnsi"/>
          <w:color w:val="231F20"/>
          <w:w w:val="95"/>
          <w:sz w:val="28"/>
          <w:szCs w:val="24"/>
        </w:rPr>
        <w:t>sağlıklı</w:t>
      </w:r>
      <w:r w:rsidRPr="0097286F">
        <w:rPr>
          <w:rFonts w:asciiTheme="minorHAnsi" w:hAnsiTheme="minorHAnsi" w:cstheme="minorHAnsi"/>
          <w:color w:val="231F20"/>
          <w:spacing w:val="-6"/>
          <w:w w:val="95"/>
          <w:sz w:val="28"/>
          <w:szCs w:val="24"/>
        </w:rPr>
        <w:t xml:space="preserve"> </w:t>
      </w:r>
      <w:r w:rsidRPr="0097286F">
        <w:rPr>
          <w:rFonts w:asciiTheme="minorHAnsi" w:hAnsiTheme="minorHAnsi" w:cstheme="minorHAnsi"/>
          <w:color w:val="231F20"/>
          <w:w w:val="95"/>
          <w:sz w:val="28"/>
          <w:szCs w:val="24"/>
        </w:rPr>
        <w:t>nesiller</w:t>
      </w:r>
      <w:r w:rsidRPr="0097286F">
        <w:rPr>
          <w:rFonts w:asciiTheme="minorHAnsi" w:hAnsiTheme="minorHAnsi" w:cstheme="minorHAnsi"/>
          <w:color w:val="231F20"/>
          <w:spacing w:val="-50"/>
          <w:w w:val="95"/>
          <w:sz w:val="28"/>
          <w:szCs w:val="24"/>
        </w:rPr>
        <w:t xml:space="preserve"> </w:t>
      </w:r>
      <w:r w:rsidRPr="0097286F">
        <w:rPr>
          <w:rFonts w:asciiTheme="minorHAnsi" w:hAnsiTheme="minorHAnsi" w:cstheme="minorHAnsi"/>
          <w:color w:val="231F20"/>
          <w:sz w:val="28"/>
          <w:szCs w:val="24"/>
        </w:rPr>
        <w:t>yetiştirmek.</w:t>
      </w:r>
    </w:p>
    <w:p w:rsidR="00D92B18" w:rsidRPr="00947D38" w:rsidRDefault="00D92B18" w:rsidP="00D92B18">
      <w:pPr>
        <w:jc w:val="center"/>
        <w:rPr>
          <w:b/>
          <w:color w:val="C45911" w:themeColor="accent2" w:themeShade="BF"/>
          <w:sz w:val="32"/>
        </w:rPr>
      </w:pPr>
      <w:bookmarkStart w:id="110" w:name="_Toc160247436"/>
      <w:r w:rsidRPr="00947D38">
        <w:rPr>
          <w:b/>
          <w:color w:val="C45911" w:themeColor="accent2" w:themeShade="BF"/>
          <w:sz w:val="32"/>
        </w:rPr>
        <w:t>Vizyonumuz</w:t>
      </w:r>
      <w:bookmarkEnd w:id="110"/>
    </w:p>
    <w:p w:rsidR="00D92B18" w:rsidRPr="0097286F" w:rsidRDefault="00D92B18" w:rsidP="00947D38">
      <w:pPr>
        <w:pStyle w:val="GvdeMetni"/>
        <w:spacing w:after="120"/>
        <w:jc w:val="both"/>
        <w:rPr>
          <w:rFonts w:asciiTheme="minorHAnsi" w:hAnsiTheme="minorHAnsi" w:cstheme="minorHAnsi"/>
          <w:color w:val="231F20"/>
          <w:w w:val="95"/>
          <w:sz w:val="28"/>
          <w:szCs w:val="24"/>
        </w:rPr>
      </w:pPr>
      <w:r w:rsidRPr="0097286F">
        <w:rPr>
          <w:rFonts w:asciiTheme="minorHAnsi" w:hAnsiTheme="minorHAnsi" w:cstheme="minorHAnsi"/>
          <w:color w:val="231F20"/>
          <w:w w:val="95"/>
          <w:sz w:val="28"/>
          <w:szCs w:val="24"/>
        </w:rPr>
        <w:t xml:space="preserve">İstiklalden istikbale, Türkiye </w:t>
      </w:r>
      <w:proofErr w:type="spellStart"/>
      <w:r w:rsidRPr="0097286F">
        <w:rPr>
          <w:rFonts w:asciiTheme="minorHAnsi" w:hAnsiTheme="minorHAnsi" w:cstheme="minorHAnsi"/>
          <w:color w:val="231F20"/>
          <w:w w:val="95"/>
          <w:sz w:val="28"/>
          <w:szCs w:val="24"/>
        </w:rPr>
        <w:t>Yüzyılı’nı</w:t>
      </w:r>
      <w:proofErr w:type="spellEnd"/>
      <w:r w:rsidRPr="0097286F">
        <w:rPr>
          <w:rFonts w:asciiTheme="minorHAnsi" w:hAnsiTheme="minorHAnsi" w:cstheme="minorHAnsi"/>
          <w:color w:val="231F20"/>
          <w:w w:val="95"/>
          <w:sz w:val="28"/>
          <w:szCs w:val="24"/>
        </w:rPr>
        <w:t xml:space="preserve"> inşa edecek nesiller yetiştirmek.</w:t>
      </w:r>
    </w:p>
    <w:p w:rsidR="00D92B18" w:rsidRPr="00FB4F14" w:rsidRDefault="00D92B18" w:rsidP="00947D38">
      <w:pPr>
        <w:pStyle w:val="GvdeMetni"/>
        <w:spacing w:after="120"/>
        <w:rPr>
          <w:rFonts w:asciiTheme="minorHAnsi" w:hAnsiTheme="minorHAnsi" w:cstheme="minorHAnsi"/>
          <w:sz w:val="24"/>
          <w:szCs w:val="24"/>
        </w:rPr>
      </w:pPr>
    </w:p>
    <w:p w:rsidR="00D92B18" w:rsidRPr="00947D38" w:rsidRDefault="00D92B18" w:rsidP="00947D38">
      <w:pPr>
        <w:jc w:val="center"/>
        <w:rPr>
          <w:b/>
          <w:color w:val="C45911" w:themeColor="accent2" w:themeShade="BF"/>
          <w:sz w:val="28"/>
        </w:rPr>
      </w:pPr>
      <w:bookmarkStart w:id="111" w:name="_Toc160247437"/>
      <w:r w:rsidRPr="00947D38">
        <w:rPr>
          <w:b/>
          <w:color w:val="C45911" w:themeColor="accent2" w:themeShade="BF"/>
          <w:sz w:val="28"/>
        </w:rPr>
        <w:t>Temel</w:t>
      </w:r>
      <w:r w:rsidRPr="00947D38">
        <w:rPr>
          <w:b/>
          <w:color w:val="C45911" w:themeColor="accent2" w:themeShade="BF"/>
          <w:spacing w:val="-24"/>
          <w:sz w:val="28"/>
        </w:rPr>
        <w:t xml:space="preserve"> </w:t>
      </w:r>
      <w:r w:rsidRPr="00947D38">
        <w:rPr>
          <w:b/>
          <w:color w:val="C45911" w:themeColor="accent2" w:themeShade="BF"/>
          <w:sz w:val="28"/>
        </w:rPr>
        <w:t>Değerlerimiz</w:t>
      </w:r>
      <w:bookmarkEnd w:id="111"/>
    </w:p>
    <w:p w:rsidR="00D92B18" w:rsidRPr="00D83BA5" w:rsidRDefault="00D92B18" w:rsidP="00D83BA5">
      <w:pPr>
        <w:pStyle w:val="ListeParagraf"/>
        <w:numPr>
          <w:ilvl w:val="0"/>
          <w:numId w:val="7"/>
        </w:numPr>
        <w:rPr>
          <w:color w:val="auto"/>
        </w:rPr>
      </w:pPr>
      <w:r w:rsidRPr="00D83BA5">
        <w:rPr>
          <w:color w:val="auto"/>
        </w:rPr>
        <w:t>Fırsat eşitliği</w:t>
      </w:r>
    </w:p>
    <w:p w:rsidR="00D92B18" w:rsidRPr="00D83BA5" w:rsidRDefault="00D92B18" w:rsidP="00D83BA5">
      <w:pPr>
        <w:pStyle w:val="ListeParagraf"/>
        <w:numPr>
          <w:ilvl w:val="0"/>
          <w:numId w:val="7"/>
        </w:numPr>
        <w:rPr>
          <w:color w:val="auto"/>
        </w:rPr>
      </w:pPr>
      <w:r w:rsidRPr="00D83BA5">
        <w:rPr>
          <w:color w:val="auto"/>
        </w:rPr>
        <w:t>Kültürel ve sanatsal duyarlılık</w:t>
      </w:r>
    </w:p>
    <w:p w:rsidR="00D92B18" w:rsidRPr="00D83BA5" w:rsidRDefault="00D92B18" w:rsidP="00D83BA5">
      <w:pPr>
        <w:pStyle w:val="ListeParagraf"/>
        <w:numPr>
          <w:ilvl w:val="0"/>
          <w:numId w:val="7"/>
        </w:numPr>
        <w:rPr>
          <w:color w:val="auto"/>
        </w:rPr>
      </w:pPr>
      <w:r w:rsidRPr="00D83BA5">
        <w:rPr>
          <w:color w:val="auto"/>
        </w:rPr>
        <w:t>İnsan, toplum, bilim ve çevre duyarlılığı</w:t>
      </w:r>
    </w:p>
    <w:p w:rsidR="00D92B18" w:rsidRPr="00D83BA5" w:rsidRDefault="00D92B18" w:rsidP="00D83BA5">
      <w:pPr>
        <w:pStyle w:val="ListeParagraf"/>
        <w:numPr>
          <w:ilvl w:val="0"/>
          <w:numId w:val="7"/>
        </w:numPr>
        <w:rPr>
          <w:color w:val="auto"/>
        </w:rPr>
      </w:pPr>
      <w:r w:rsidRPr="00D83BA5">
        <w:rPr>
          <w:color w:val="auto"/>
        </w:rPr>
        <w:t>Din, ahlak ve değerlere bağlılık</w:t>
      </w:r>
    </w:p>
    <w:p w:rsidR="00D92B18" w:rsidRPr="00D83BA5" w:rsidRDefault="00D92B18" w:rsidP="00D83BA5">
      <w:pPr>
        <w:pStyle w:val="ListeParagraf"/>
        <w:numPr>
          <w:ilvl w:val="0"/>
          <w:numId w:val="7"/>
        </w:numPr>
        <w:rPr>
          <w:color w:val="auto"/>
        </w:rPr>
      </w:pPr>
      <w:r w:rsidRPr="00D83BA5">
        <w:rPr>
          <w:color w:val="auto"/>
        </w:rPr>
        <w:t>Hukuk ve adalet</w:t>
      </w:r>
    </w:p>
    <w:p w:rsidR="00D92B18" w:rsidRPr="00D83BA5" w:rsidRDefault="00D92B18" w:rsidP="00D83BA5">
      <w:pPr>
        <w:pStyle w:val="ListeParagraf"/>
        <w:numPr>
          <w:ilvl w:val="0"/>
          <w:numId w:val="7"/>
        </w:numPr>
        <w:rPr>
          <w:color w:val="auto"/>
        </w:rPr>
      </w:pPr>
      <w:r w:rsidRPr="00D83BA5">
        <w:rPr>
          <w:color w:val="auto"/>
        </w:rPr>
        <w:t>Katılımcılık ve istişare kültürü</w:t>
      </w:r>
    </w:p>
    <w:p w:rsidR="00D92B18" w:rsidRPr="00D83BA5" w:rsidRDefault="00D92B18" w:rsidP="00D83BA5">
      <w:pPr>
        <w:pStyle w:val="ListeParagraf"/>
        <w:numPr>
          <w:ilvl w:val="0"/>
          <w:numId w:val="7"/>
        </w:numPr>
        <w:rPr>
          <w:color w:val="auto"/>
        </w:rPr>
      </w:pPr>
      <w:r w:rsidRPr="00D83BA5">
        <w:rPr>
          <w:color w:val="auto"/>
        </w:rPr>
        <w:t>Tarafsızlık, hesap verebilirlik ve şeffaflık</w:t>
      </w:r>
    </w:p>
    <w:p w:rsidR="00D92B18" w:rsidRPr="00D83BA5" w:rsidRDefault="00D92B18" w:rsidP="00D83BA5">
      <w:pPr>
        <w:pStyle w:val="ListeParagraf"/>
        <w:numPr>
          <w:ilvl w:val="0"/>
          <w:numId w:val="7"/>
        </w:numPr>
        <w:rPr>
          <w:color w:val="auto"/>
        </w:rPr>
      </w:pPr>
      <w:r w:rsidRPr="00D83BA5">
        <w:rPr>
          <w:color w:val="auto"/>
        </w:rPr>
        <w:t>Sorumluluk</w:t>
      </w:r>
    </w:p>
    <w:p w:rsidR="00D92B18" w:rsidRPr="00D83BA5" w:rsidRDefault="00D92B18" w:rsidP="00D83BA5">
      <w:pPr>
        <w:pStyle w:val="ListeParagraf"/>
        <w:numPr>
          <w:ilvl w:val="0"/>
          <w:numId w:val="7"/>
        </w:numPr>
        <w:rPr>
          <w:color w:val="auto"/>
        </w:rPr>
      </w:pPr>
      <w:r w:rsidRPr="00D83BA5">
        <w:rPr>
          <w:color w:val="auto"/>
        </w:rPr>
        <w:t>Vatanseverlik</w:t>
      </w:r>
    </w:p>
    <w:p w:rsidR="00D92B18" w:rsidRPr="00D83BA5" w:rsidRDefault="00D92B18" w:rsidP="00D83BA5">
      <w:pPr>
        <w:pStyle w:val="ListeParagraf"/>
        <w:numPr>
          <w:ilvl w:val="0"/>
          <w:numId w:val="7"/>
        </w:numPr>
        <w:rPr>
          <w:color w:val="auto"/>
        </w:rPr>
      </w:pPr>
      <w:r w:rsidRPr="00D83BA5">
        <w:rPr>
          <w:color w:val="auto"/>
        </w:rPr>
        <w:t>Liyakat</w:t>
      </w:r>
    </w:p>
    <w:p w:rsidR="00947D38" w:rsidRDefault="00947D38" w:rsidP="00D83BA5">
      <w:pPr>
        <w:pStyle w:val="ListeParagraf"/>
      </w:pPr>
    </w:p>
    <w:p w:rsidR="00947D38" w:rsidRDefault="00947D38" w:rsidP="00D83BA5">
      <w:pPr>
        <w:pStyle w:val="ListeParagraf"/>
      </w:pPr>
    </w:p>
    <w:p w:rsidR="004575A8" w:rsidRDefault="004575A8" w:rsidP="00967DF6">
      <w:pPr>
        <w:pStyle w:val="Balk1"/>
      </w:pPr>
      <w:bookmarkStart w:id="112" w:name="_Toc160247438"/>
      <w:bookmarkStart w:id="113" w:name="_Toc160306412"/>
    </w:p>
    <w:p w:rsidR="00947D38" w:rsidRPr="00D83BA5" w:rsidRDefault="00947D38" w:rsidP="00967DF6">
      <w:pPr>
        <w:pStyle w:val="Balk1"/>
        <w:rPr>
          <w:color w:val="FF0000"/>
          <w:spacing w:val="17"/>
        </w:rPr>
      </w:pPr>
      <w:r w:rsidRPr="00FB4F14">
        <w:rPr>
          <w:spacing w:val="11"/>
        </w:rPr>
        <w:t>AMAÇ</w:t>
      </w:r>
      <w:r w:rsidRPr="00FB4F14">
        <w:rPr>
          <w:spacing w:val="6"/>
        </w:rPr>
        <w:t xml:space="preserve"> </w:t>
      </w:r>
      <w:r w:rsidRPr="00FB4F14">
        <w:rPr>
          <w:spacing w:val="10"/>
        </w:rPr>
        <w:t>VE</w:t>
      </w:r>
      <w:r w:rsidRPr="00FB4F14">
        <w:rPr>
          <w:spacing w:val="6"/>
        </w:rPr>
        <w:t xml:space="preserve"> </w:t>
      </w:r>
      <w:r w:rsidRPr="00FB4F14">
        <w:t>HEDEFLERE</w:t>
      </w:r>
      <w:r w:rsidRPr="00FB4F14">
        <w:rPr>
          <w:spacing w:val="6"/>
        </w:rPr>
        <w:t xml:space="preserve"> </w:t>
      </w:r>
      <w:r w:rsidRPr="00FB4F14">
        <w:t>İLİŞKİN</w:t>
      </w:r>
      <w:r w:rsidRPr="00FB4F14">
        <w:rPr>
          <w:spacing w:val="6"/>
        </w:rPr>
        <w:t xml:space="preserve"> </w:t>
      </w:r>
      <w:r w:rsidRPr="00FB4F14">
        <w:rPr>
          <w:spacing w:val="17"/>
        </w:rPr>
        <w:t>MİMARİ</w:t>
      </w:r>
      <w:bookmarkEnd w:id="112"/>
      <w:bookmarkEnd w:id="113"/>
      <w:r w:rsidR="00D83BA5">
        <w:rPr>
          <w:spacing w:val="17"/>
        </w:rPr>
        <w:t xml:space="preserve"> </w:t>
      </w:r>
    </w:p>
    <w:p w:rsidR="00947D38" w:rsidRPr="00F34EF0" w:rsidRDefault="00947D38" w:rsidP="00947D38">
      <w:pPr>
        <w:spacing w:line="249" w:lineRule="auto"/>
        <w:ind w:right="137"/>
        <w:jc w:val="both"/>
        <w:rPr>
          <w:rFonts w:cstheme="minorHAnsi"/>
          <w:b/>
          <w:sz w:val="24"/>
          <w:szCs w:val="24"/>
        </w:rPr>
      </w:pPr>
      <w:r w:rsidRPr="00947D38">
        <w:rPr>
          <w:rFonts w:cstheme="minorHAnsi"/>
          <w:b/>
          <w:color w:val="833C0B" w:themeColor="accent2" w:themeShade="80"/>
          <w:spacing w:val="-1"/>
          <w:w w:val="95"/>
          <w:sz w:val="24"/>
          <w:szCs w:val="24"/>
        </w:rPr>
        <w:t xml:space="preserve">Amaç </w:t>
      </w:r>
      <w:r w:rsidRPr="00947D38">
        <w:rPr>
          <w:rFonts w:cstheme="minorHAnsi"/>
          <w:b/>
          <w:color w:val="833C0B" w:themeColor="accent2" w:themeShade="80"/>
          <w:w w:val="95"/>
          <w:sz w:val="24"/>
          <w:szCs w:val="24"/>
        </w:rPr>
        <w:t>1:</w:t>
      </w:r>
      <w:r w:rsidRPr="00947D38">
        <w:rPr>
          <w:rFonts w:cstheme="minorHAnsi"/>
          <w:color w:val="833C0B" w:themeColor="accent2" w:themeShade="80"/>
          <w:w w:val="95"/>
          <w:sz w:val="24"/>
          <w:szCs w:val="24"/>
        </w:rPr>
        <w:t xml:space="preserve"> </w:t>
      </w:r>
      <w:r w:rsidRPr="00F34EF0">
        <w:rPr>
          <w:rFonts w:cstheme="minorHAnsi"/>
          <w:b/>
          <w:w w:val="95"/>
          <w:sz w:val="24"/>
          <w:szCs w:val="24"/>
        </w:rPr>
        <w:t>Temel eğitimde fırsat eşitliği ve eğitime erişimin sağlandığı, öğretim süreçleri ve eğitim ortamlarının</w:t>
      </w:r>
      <w:r w:rsidRPr="00F34EF0">
        <w:rPr>
          <w:rFonts w:cstheme="minorHAnsi"/>
          <w:b/>
          <w:spacing w:val="-45"/>
          <w:w w:val="95"/>
          <w:sz w:val="24"/>
          <w:szCs w:val="24"/>
        </w:rPr>
        <w:t xml:space="preserve"> </w:t>
      </w:r>
      <w:r w:rsidRPr="00F34EF0">
        <w:rPr>
          <w:rFonts w:cstheme="minorHAnsi"/>
          <w:b/>
          <w:spacing w:val="-1"/>
          <w:w w:val="95"/>
          <w:sz w:val="24"/>
          <w:szCs w:val="24"/>
        </w:rPr>
        <w:t>etkin</w:t>
      </w:r>
      <w:r w:rsidRPr="00F34EF0">
        <w:rPr>
          <w:rFonts w:cstheme="minorHAnsi"/>
          <w:b/>
          <w:spacing w:val="-9"/>
          <w:w w:val="95"/>
          <w:sz w:val="24"/>
          <w:szCs w:val="24"/>
        </w:rPr>
        <w:t xml:space="preserve"> </w:t>
      </w:r>
      <w:r w:rsidRPr="00F34EF0">
        <w:rPr>
          <w:rFonts w:cstheme="minorHAnsi"/>
          <w:b/>
          <w:spacing w:val="-1"/>
          <w:w w:val="95"/>
          <w:sz w:val="24"/>
          <w:szCs w:val="24"/>
        </w:rPr>
        <w:t>kullanıldığı</w:t>
      </w:r>
      <w:r w:rsidRPr="00F34EF0">
        <w:rPr>
          <w:rFonts w:cstheme="minorHAnsi"/>
          <w:b/>
          <w:spacing w:val="-9"/>
          <w:w w:val="95"/>
          <w:sz w:val="24"/>
          <w:szCs w:val="24"/>
        </w:rPr>
        <w:t xml:space="preserve"> </w:t>
      </w:r>
      <w:r w:rsidRPr="00F34EF0">
        <w:rPr>
          <w:rFonts w:cstheme="minorHAnsi"/>
          <w:b/>
          <w:spacing w:val="-1"/>
          <w:w w:val="95"/>
          <w:sz w:val="24"/>
          <w:szCs w:val="24"/>
        </w:rPr>
        <w:t>bir</w:t>
      </w:r>
      <w:r w:rsidRPr="00F34EF0">
        <w:rPr>
          <w:rFonts w:cstheme="minorHAnsi"/>
          <w:b/>
          <w:spacing w:val="-9"/>
          <w:w w:val="95"/>
          <w:sz w:val="24"/>
          <w:szCs w:val="24"/>
        </w:rPr>
        <w:t xml:space="preserve"> </w:t>
      </w:r>
      <w:r w:rsidRPr="00F34EF0">
        <w:rPr>
          <w:rFonts w:cstheme="minorHAnsi"/>
          <w:b/>
          <w:spacing w:val="-1"/>
          <w:w w:val="95"/>
          <w:sz w:val="24"/>
          <w:szCs w:val="24"/>
        </w:rPr>
        <w:t>ekosistem</w:t>
      </w:r>
      <w:r w:rsidRPr="00F34EF0">
        <w:rPr>
          <w:rFonts w:cstheme="minorHAnsi"/>
          <w:b/>
          <w:spacing w:val="-9"/>
          <w:w w:val="95"/>
          <w:sz w:val="24"/>
          <w:szCs w:val="24"/>
        </w:rPr>
        <w:t xml:space="preserve"> </w:t>
      </w:r>
      <w:r w:rsidRPr="00F34EF0">
        <w:rPr>
          <w:rFonts w:cstheme="minorHAnsi"/>
          <w:b/>
          <w:w w:val="95"/>
          <w:sz w:val="24"/>
          <w:szCs w:val="24"/>
        </w:rPr>
        <w:t>inşa</w:t>
      </w:r>
      <w:r w:rsidRPr="00F34EF0">
        <w:rPr>
          <w:rFonts w:cstheme="minorHAnsi"/>
          <w:b/>
          <w:spacing w:val="-8"/>
          <w:w w:val="95"/>
          <w:sz w:val="24"/>
          <w:szCs w:val="24"/>
        </w:rPr>
        <w:t xml:space="preserve"> </w:t>
      </w:r>
      <w:r w:rsidRPr="00F34EF0">
        <w:rPr>
          <w:rFonts w:cstheme="minorHAnsi"/>
          <w:b/>
          <w:w w:val="95"/>
          <w:sz w:val="24"/>
          <w:szCs w:val="24"/>
        </w:rPr>
        <w:t>ederek</w:t>
      </w:r>
      <w:r w:rsidRPr="00F34EF0">
        <w:rPr>
          <w:rFonts w:cstheme="minorHAnsi"/>
          <w:b/>
          <w:spacing w:val="-9"/>
          <w:w w:val="95"/>
          <w:sz w:val="24"/>
          <w:szCs w:val="24"/>
        </w:rPr>
        <w:t xml:space="preserve"> </w:t>
      </w:r>
      <w:r w:rsidRPr="00F34EF0">
        <w:rPr>
          <w:rFonts w:cstheme="minorHAnsi"/>
          <w:b/>
          <w:w w:val="95"/>
          <w:sz w:val="24"/>
          <w:szCs w:val="24"/>
        </w:rPr>
        <w:t>öğrencileri</w:t>
      </w:r>
      <w:r w:rsidRPr="00F34EF0">
        <w:rPr>
          <w:rFonts w:cstheme="minorHAnsi"/>
          <w:b/>
          <w:spacing w:val="-9"/>
          <w:w w:val="95"/>
          <w:sz w:val="24"/>
          <w:szCs w:val="24"/>
        </w:rPr>
        <w:t xml:space="preserve"> </w:t>
      </w:r>
      <w:r w:rsidRPr="00F34EF0">
        <w:rPr>
          <w:rFonts w:cstheme="minorHAnsi"/>
          <w:b/>
          <w:w w:val="95"/>
          <w:sz w:val="24"/>
          <w:szCs w:val="24"/>
        </w:rPr>
        <w:t>çağın</w:t>
      </w:r>
      <w:r w:rsidRPr="00F34EF0">
        <w:rPr>
          <w:rFonts w:cstheme="minorHAnsi"/>
          <w:b/>
          <w:spacing w:val="-9"/>
          <w:w w:val="95"/>
          <w:sz w:val="24"/>
          <w:szCs w:val="24"/>
        </w:rPr>
        <w:t xml:space="preserve"> </w:t>
      </w:r>
      <w:r w:rsidRPr="00F34EF0">
        <w:rPr>
          <w:rFonts w:cstheme="minorHAnsi"/>
          <w:b/>
          <w:w w:val="95"/>
          <w:sz w:val="24"/>
          <w:szCs w:val="24"/>
        </w:rPr>
        <w:t>gerektirdiği</w:t>
      </w:r>
      <w:r w:rsidRPr="00F34EF0">
        <w:rPr>
          <w:rFonts w:cstheme="minorHAnsi"/>
          <w:b/>
          <w:spacing w:val="-9"/>
          <w:w w:val="95"/>
          <w:sz w:val="24"/>
          <w:szCs w:val="24"/>
        </w:rPr>
        <w:t xml:space="preserve"> </w:t>
      </w:r>
      <w:r w:rsidRPr="00F34EF0">
        <w:rPr>
          <w:rFonts w:cstheme="minorHAnsi"/>
          <w:b/>
          <w:w w:val="95"/>
          <w:sz w:val="24"/>
          <w:szCs w:val="24"/>
        </w:rPr>
        <w:t>evrensel</w:t>
      </w:r>
      <w:r w:rsidRPr="00F34EF0">
        <w:rPr>
          <w:rFonts w:cstheme="minorHAnsi"/>
          <w:b/>
          <w:spacing w:val="-8"/>
          <w:w w:val="95"/>
          <w:sz w:val="24"/>
          <w:szCs w:val="24"/>
        </w:rPr>
        <w:t xml:space="preserve"> </w:t>
      </w:r>
      <w:r w:rsidRPr="00F34EF0">
        <w:rPr>
          <w:rFonts w:cstheme="minorHAnsi"/>
          <w:b/>
          <w:w w:val="95"/>
          <w:sz w:val="24"/>
          <w:szCs w:val="24"/>
        </w:rPr>
        <w:lastRenderedPageBreak/>
        <w:t>yeterliliklere</w:t>
      </w:r>
      <w:r w:rsidRPr="00F34EF0">
        <w:rPr>
          <w:rFonts w:cstheme="minorHAnsi"/>
          <w:b/>
          <w:spacing w:val="-9"/>
          <w:w w:val="95"/>
          <w:sz w:val="24"/>
          <w:szCs w:val="24"/>
        </w:rPr>
        <w:t xml:space="preserve"> </w:t>
      </w:r>
      <w:r w:rsidRPr="00F34EF0">
        <w:rPr>
          <w:rFonts w:cstheme="minorHAnsi"/>
          <w:b/>
          <w:w w:val="95"/>
          <w:sz w:val="24"/>
          <w:szCs w:val="24"/>
        </w:rPr>
        <w:t>sahip,</w:t>
      </w:r>
      <w:r w:rsidRPr="00F34EF0">
        <w:rPr>
          <w:rFonts w:cstheme="minorHAnsi"/>
          <w:b/>
          <w:spacing w:val="-45"/>
          <w:w w:val="95"/>
          <w:sz w:val="24"/>
          <w:szCs w:val="24"/>
        </w:rPr>
        <w:t xml:space="preserve"> </w:t>
      </w:r>
      <w:r w:rsidRPr="00F34EF0">
        <w:rPr>
          <w:rFonts w:cstheme="minorHAnsi"/>
          <w:b/>
          <w:spacing w:val="-1"/>
          <w:w w:val="95"/>
          <w:sz w:val="24"/>
          <w:szCs w:val="24"/>
        </w:rPr>
        <w:t>millî</w:t>
      </w:r>
      <w:r w:rsidRPr="00F34EF0">
        <w:rPr>
          <w:rFonts w:cstheme="minorHAnsi"/>
          <w:b/>
          <w:spacing w:val="-13"/>
          <w:w w:val="95"/>
          <w:sz w:val="24"/>
          <w:szCs w:val="24"/>
        </w:rPr>
        <w:t xml:space="preserve"> </w:t>
      </w:r>
      <w:r w:rsidRPr="00F34EF0">
        <w:rPr>
          <w:rFonts w:cstheme="minorHAnsi"/>
          <w:b/>
          <w:spacing w:val="-1"/>
          <w:w w:val="95"/>
          <w:sz w:val="24"/>
          <w:szCs w:val="24"/>
        </w:rPr>
        <w:t>ve</w:t>
      </w:r>
      <w:r w:rsidRPr="00F34EF0">
        <w:rPr>
          <w:rFonts w:cstheme="minorHAnsi"/>
          <w:b/>
          <w:spacing w:val="-12"/>
          <w:w w:val="95"/>
          <w:sz w:val="24"/>
          <w:szCs w:val="24"/>
        </w:rPr>
        <w:t xml:space="preserve"> </w:t>
      </w:r>
      <w:r w:rsidRPr="00F34EF0">
        <w:rPr>
          <w:rFonts w:cstheme="minorHAnsi"/>
          <w:b/>
          <w:spacing w:val="-1"/>
          <w:w w:val="95"/>
          <w:sz w:val="24"/>
          <w:szCs w:val="24"/>
        </w:rPr>
        <w:t>manevi</w:t>
      </w:r>
      <w:r w:rsidRPr="00F34EF0">
        <w:rPr>
          <w:rFonts w:cstheme="minorHAnsi"/>
          <w:b/>
          <w:spacing w:val="-13"/>
          <w:w w:val="95"/>
          <w:sz w:val="24"/>
          <w:szCs w:val="24"/>
        </w:rPr>
        <w:t xml:space="preserve"> </w:t>
      </w:r>
      <w:r w:rsidRPr="00F34EF0">
        <w:rPr>
          <w:rFonts w:cstheme="minorHAnsi"/>
          <w:b/>
          <w:spacing w:val="-1"/>
          <w:w w:val="95"/>
          <w:sz w:val="24"/>
          <w:szCs w:val="24"/>
        </w:rPr>
        <w:t>değerleri</w:t>
      </w:r>
      <w:r w:rsidRPr="00F34EF0">
        <w:rPr>
          <w:rFonts w:cstheme="minorHAnsi"/>
          <w:b/>
          <w:spacing w:val="-12"/>
          <w:w w:val="95"/>
          <w:sz w:val="24"/>
          <w:szCs w:val="24"/>
        </w:rPr>
        <w:t xml:space="preserve"> </w:t>
      </w:r>
      <w:r w:rsidRPr="00F34EF0">
        <w:rPr>
          <w:rFonts w:cstheme="minorHAnsi"/>
          <w:b/>
          <w:spacing w:val="-1"/>
          <w:w w:val="95"/>
          <w:sz w:val="24"/>
          <w:szCs w:val="24"/>
        </w:rPr>
        <w:t>benimsemiş</w:t>
      </w:r>
      <w:r w:rsidRPr="00F34EF0">
        <w:rPr>
          <w:rFonts w:cstheme="minorHAnsi"/>
          <w:b/>
          <w:spacing w:val="-13"/>
          <w:w w:val="95"/>
          <w:sz w:val="24"/>
          <w:szCs w:val="24"/>
        </w:rPr>
        <w:t xml:space="preserve"> </w:t>
      </w:r>
      <w:r w:rsidRPr="00F34EF0">
        <w:rPr>
          <w:rFonts w:cstheme="minorHAnsi"/>
          <w:b/>
          <w:spacing w:val="-1"/>
          <w:w w:val="95"/>
          <w:sz w:val="24"/>
          <w:szCs w:val="24"/>
        </w:rPr>
        <w:t>sağlıklı</w:t>
      </w:r>
      <w:r w:rsidRPr="00F34EF0">
        <w:rPr>
          <w:rFonts w:cstheme="minorHAnsi"/>
          <w:b/>
          <w:spacing w:val="-12"/>
          <w:w w:val="95"/>
          <w:sz w:val="24"/>
          <w:szCs w:val="24"/>
        </w:rPr>
        <w:t xml:space="preserve"> </w:t>
      </w:r>
      <w:r w:rsidRPr="00F34EF0">
        <w:rPr>
          <w:rFonts w:cstheme="minorHAnsi"/>
          <w:b/>
          <w:w w:val="95"/>
          <w:sz w:val="24"/>
          <w:szCs w:val="24"/>
        </w:rPr>
        <w:t>ve</w:t>
      </w:r>
      <w:r w:rsidRPr="00F34EF0">
        <w:rPr>
          <w:rFonts w:cstheme="minorHAnsi"/>
          <w:b/>
          <w:spacing w:val="-13"/>
          <w:w w:val="95"/>
          <w:sz w:val="24"/>
          <w:szCs w:val="24"/>
        </w:rPr>
        <w:t xml:space="preserve"> </w:t>
      </w:r>
      <w:r w:rsidRPr="00F34EF0">
        <w:rPr>
          <w:rFonts w:cstheme="minorHAnsi"/>
          <w:b/>
          <w:w w:val="95"/>
          <w:sz w:val="24"/>
          <w:szCs w:val="24"/>
        </w:rPr>
        <w:t>mutlu</w:t>
      </w:r>
      <w:r w:rsidRPr="00F34EF0">
        <w:rPr>
          <w:rFonts w:cstheme="minorHAnsi"/>
          <w:b/>
          <w:spacing w:val="-12"/>
          <w:w w:val="95"/>
          <w:sz w:val="24"/>
          <w:szCs w:val="24"/>
        </w:rPr>
        <w:t xml:space="preserve"> </w:t>
      </w:r>
      <w:r w:rsidRPr="00F34EF0">
        <w:rPr>
          <w:rFonts w:cstheme="minorHAnsi"/>
          <w:b/>
          <w:w w:val="95"/>
          <w:sz w:val="24"/>
          <w:szCs w:val="24"/>
        </w:rPr>
        <w:t>bireyler</w:t>
      </w:r>
      <w:r w:rsidRPr="00F34EF0">
        <w:rPr>
          <w:rFonts w:cstheme="minorHAnsi"/>
          <w:b/>
          <w:spacing w:val="-13"/>
          <w:w w:val="95"/>
          <w:sz w:val="24"/>
          <w:szCs w:val="24"/>
        </w:rPr>
        <w:t xml:space="preserve"> </w:t>
      </w:r>
      <w:r w:rsidRPr="00F34EF0">
        <w:rPr>
          <w:rFonts w:cstheme="minorHAnsi"/>
          <w:b/>
          <w:w w:val="95"/>
          <w:sz w:val="24"/>
          <w:szCs w:val="24"/>
        </w:rPr>
        <w:t>olarak</w:t>
      </w:r>
      <w:r w:rsidRPr="00F34EF0">
        <w:rPr>
          <w:rFonts w:cstheme="minorHAnsi"/>
          <w:b/>
          <w:spacing w:val="-12"/>
          <w:w w:val="95"/>
          <w:sz w:val="24"/>
          <w:szCs w:val="24"/>
        </w:rPr>
        <w:t xml:space="preserve"> </w:t>
      </w:r>
      <w:r w:rsidRPr="00F34EF0">
        <w:rPr>
          <w:rFonts w:cstheme="minorHAnsi"/>
          <w:b/>
          <w:w w:val="95"/>
          <w:sz w:val="24"/>
          <w:szCs w:val="24"/>
        </w:rPr>
        <w:t>yetiştirmek.</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1"/>
          <w:w w:val="90"/>
          <w:sz w:val="24"/>
          <w:szCs w:val="24"/>
        </w:rPr>
        <w:t xml:space="preserve"> </w:t>
      </w:r>
      <w:proofErr w:type="gramStart"/>
      <w:r w:rsidRPr="0097286F">
        <w:rPr>
          <w:rFonts w:cstheme="minorHAnsi"/>
          <w:b/>
          <w:color w:val="C45911" w:themeColor="accent2" w:themeShade="BF"/>
          <w:w w:val="90"/>
          <w:sz w:val="24"/>
          <w:szCs w:val="24"/>
        </w:rPr>
        <w:t>1.1</w:t>
      </w:r>
      <w:proofErr w:type="gramEnd"/>
      <w:r w:rsidRPr="0097286F">
        <w:rPr>
          <w:rFonts w:cstheme="minorHAnsi"/>
          <w:color w:val="C45911" w:themeColor="accent2" w:themeShade="BF"/>
          <w:w w:val="90"/>
          <w:sz w:val="24"/>
          <w:szCs w:val="24"/>
        </w:rPr>
        <w:t>:</w:t>
      </w:r>
      <w:r w:rsidRPr="0097286F">
        <w:rPr>
          <w:rFonts w:cstheme="minorHAnsi"/>
          <w:color w:val="C45911" w:themeColor="accent2" w:themeShade="BF"/>
          <w:spacing w:val="2"/>
          <w:w w:val="90"/>
          <w:sz w:val="24"/>
          <w:szCs w:val="24"/>
        </w:rPr>
        <w:t xml:space="preserve"> </w:t>
      </w:r>
      <w:r w:rsidRPr="0032790E">
        <w:rPr>
          <w:rFonts w:eastAsia="Book Antiqua" w:cstheme="minorHAnsi"/>
          <w:szCs w:val="24"/>
          <w:lang w:eastAsia="tr-TR"/>
        </w:rPr>
        <w:t>Temel eğitimde fırsat eşitliğini sağlayarak eğitime erişimi artırmaya yönelik iyileştirmeler hayata geçirilecektir.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2"/>
          <w:w w:val="90"/>
          <w:sz w:val="24"/>
          <w:szCs w:val="24"/>
        </w:rPr>
        <w:t xml:space="preserve"> </w:t>
      </w:r>
      <w:proofErr w:type="gramStart"/>
      <w:r w:rsidRPr="0097286F">
        <w:rPr>
          <w:rFonts w:cstheme="minorHAnsi"/>
          <w:b/>
          <w:color w:val="C45911" w:themeColor="accent2" w:themeShade="BF"/>
          <w:w w:val="90"/>
          <w:sz w:val="24"/>
          <w:szCs w:val="24"/>
        </w:rPr>
        <w:t>1.2</w:t>
      </w:r>
      <w:proofErr w:type="gramEnd"/>
      <w:r w:rsidRPr="0097286F">
        <w:rPr>
          <w:rFonts w:cstheme="minorHAnsi"/>
          <w:color w:val="C45911" w:themeColor="accent2" w:themeShade="BF"/>
          <w:w w:val="90"/>
          <w:sz w:val="24"/>
          <w:szCs w:val="24"/>
        </w:rPr>
        <w:t>:</w:t>
      </w:r>
      <w:r w:rsidRPr="0097286F">
        <w:rPr>
          <w:rFonts w:cstheme="minorHAnsi"/>
          <w:color w:val="C45911" w:themeColor="accent2" w:themeShade="BF"/>
          <w:spacing w:val="7"/>
          <w:w w:val="90"/>
          <w:sz w:val="24"/>
          <w:szCs w:val="24"/>
        </w:rPr>
        <w:t xml:space="preserve"> </w:t>
      </w:r>
      <w:r w:rsidRPr="0032790E">
        <w:rPr>
          <w:rFonts w:eastAsia="Book Antiqua" w:cstheme="minorHAnsi"/>
          <w:szCs w:val="24"/>
          <w:lang w:eastAsia="tr-TR"/>
        </w:rPr>
        <w:t>Okul öncesi eğitim desteklenerek erişim imkânları artırılacaktır.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1.3</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Temel eğitimde bilimsel, sosyal, sportif, kültürel, sanatsal ve toplumsal hizmet gibi alanlarda etkinliklere katılım oranı artırılacak ve sürekli öğrenmeye teşvik etmek amacıyla öğrencilere okuma kültürü kazandırılacaktır.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2"/>
          <w:w w:val="90"/>
          <w:sz w:val="24"/>
          <w:szCs w:val="24"/>
        </w:rPr>
        <w:t xml:space="preserve"> </w:t>
      </w:r>
      <w:proofErr w:type="gramStart"/>
      <w:r w:rsidRPr="0097286F">
        <w:rPr>
          <w:rFonts w:cstheme="minorHAnsi"/>
          <w:b/>
          <w:color w:val="C45911" w:themeColor="accent2" w:themeShade="BF"/>
          <w:w w:val="90"/>
          <w:sz w:val="24"/>
          <w:szCs w:val="24"/>
        </w:rPr>
        <w:t>1.4</w:t>
      </w:r>
      <w:proofErr w:type="gramEnd"/>
      <w:r w:rsidRPr="0097286F">
        <w:rPr>
          <w:rFonts w:cstheme="minorHAnsi"/>
          <w:color w:val="C45911" w:themeColor="accent2" w:themeShade="BF"/>
          <w:w w:val="90"/>
          <w:sz w:val="24"/>
          <w:szCs w:val="24"/>
        </w:rPr>
        <w:t>:</w:t>
      </w:r>
      <w:r w:rsidRPr="0097286F">
        <w:rPr>
          <w:rFonts w:cstheme="minorHAnsi"/>
          <w:color w:val="C45911" w:themeColor="accent2" w:themeShade="BF"/>
          <w:spacing w:val="7"/>
          <w:w w:val="90"/>
          <w:sz w:val="24"/>
          <w:szCs w:val="24"/>
        </w:rPr>
        <w:t xml:space="preserve"> </w:t>
      </w:r>
      <w:r w:rsidRPr="0032790E">
        <w:rPr>
          <w:rFonts w:eastAsia="Book Antiqua" w:cstheme="minorHAnsi"/>
          <w:szCs w:val="24"/>
          <w:lang w:eastAsia="tr-TR"/>
        </w:rPr>
        <w:t>İlkokul ve ortaokulda öğrenme kayıplarını azaltmaya yönelik destekleyici mekanizmalar güçlendirilecektir.</w:t>
      </w:r>
    </w:p>
    <w:p w:rsidR="00947D38"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1.5</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Ortaokullarda yabancı dil ağırlıklı sınıflar yaygınlaştırılarak Çoklu Yabancı Dil Eğitim Modeli ile yeterli ve kalıcı dil becerilerinin kazanılması sağlanacaktır.</w:t>
      </w:r>
    </w:p>
    <w:p w:rsidR="00947D38" w:rsidRDefault="00947D38" w:rsidP="00947D38">
      <w:pPr>
        <w:spacing w:line="240" w:lineRule="auto"/>
        <w:ind w:right="-142"/>
        <w:jc w:val="both"/>
        <w:rPr>
          <w:rFonts w:eastAsia="Book Antiqua" w:cstheme="minorHAnsi"/>
          <w:szCs w:val="24"/>
          <w:lang w:eastAsia="tr-TR"/>
        </w:rPr>
      </w:pPr>
    </w:p>
    <w:p w:rsidR="00947D38" w:rsidRPr="00F34EF0" w:rsidRDefault="00947D38" w:rsidP="00947D38">
      <w:pPr>
        <w:spacing w:line="249" w:lineRule="auto"/>
        <w:ind w:right="244"/>
        <w:jc w:val="both"/>
        <w:rPr>
          <w:rFonts w:cstheme="minorHAnsi"/>
          <w:b/>
          <w:sz w:val="24"/>
          <w:szCs w:val="24"/>
        </w:rPr>
      </w:pPr>
      <w:r w:rsidRPr="00947D38">
        <w:rPr>
          <w:rFonts w:cstheme="minorHAnsi"/>
          <w:b/>
          <w:color w:val="833C0B" w:themeColor="accent2" w:themeShade="80"/>
          <w:spacing w:val="-1"/>
          <w:w w:val="95"/>
          <w:sz w:val="24"/>
          <w:szCs w:val="24"/>
        </w:rPr>
        <w:t>Amaç</w:t>
      </w:r>
      <w:r w:rsidRPr="00947D38">
        <w:rPr>
          <w:rFonts w:cstheme="minorHAnsi"/>
          <w:b/>
          <w:color w:val="833C0B" w:themeColor="accent2" w:themeShade="80"/>
          <w:spacing w:val="-13"/>
          <w:w w:val="95"/>
          <w:sz w:val="24"/>
          <w:szCs w:val="24"/>
        </w:rPr>
        <w:t xml:space="preserve"> </w:t>
      </w:r>
      <w:r w:rsidRPr="00947D38">
        <w:rPr>
          <w:rFonts w:cstheme="minorHAnsi"/>
          <w:b/>
          <w:color w:val="833C0B" w:themeColor="accent2" w:themeShade="80"/>
          <w:spacing w:val="-1"/>
          <w:w w:val="95"/>
          <w:sz w:val="24"/>
          <w:szCs w:val="24"/>
        </w:rPr>
        <w:t>2:</w:t>
      </w:r>
      <w:r w:rsidRPr="00947D38">
        <w:rPr>
          <w:rFonts w:cstheme="minorHAnsi"/>
          <w:b/>
          <w:color w:val="833C0B" w:themeColor="accent2" w:themeShade="80"/>
          <w:spacing w:val="-9"/>
          <w:w w:val="95"/>
          <w:sz w:val="24"/>
          <w:szCs w:val="24"/>
        </w:rPr>
        <w:t xml:space="preserve"> </w:t>
      </w:r>
      <w:r w:rsidRPr="00F34EF0">
        <w:rPr>
          <w:rFonts w:cstheme="minorHAnsi"/>
          <w:b/>
          <w:spacing w:val="-1"/>
          <w:w w:val="95"/>
          <w:sz w:val="24"/>
          <w:szCs w:val="24"/>
        </w:rPr>
        <w:t>Çağın</w:t>
      </w:r>
      <w:r w:rsidRPr="00F34EF0">
        <w:rPr>
          <w:rFonts w:cstheme="minorHAnsi"/>
          <w:b/>
          <w:spacing w:val="-15"/>
          <w:w w:val="95"/>
          <w:sz w:val="24"/>
          <w:szCs w:val="24"/>
        </w:rPr>
        <w:t xml:space="preserve"> </w:t>
      </w:r>
      <w:r w:rsidRPr="00F34EF0">
        <w:rPr>
          <w:rFonts w:cstheme="minorHAnsi"/>
          <w:b/>
          <w:spacing w:val="-1"/>
          <w:w w:val="95"/>
          <w:sz w:val="24"/>
          <w:szCs w:val="24"/>
        </w:rPr>
        <w:t>ihtiyaç</w:t>
      </w:r>
      <w:r w:rsidRPr="00F34EF0">
        <w:rPr>
          <w:rFonts w:cstheme="minorHAnsi"/>
          <w:b/>
          <w:spacing w:val="-15"/>
          <w:w w:val="95"/>
          <w:sz w:val="24"/>
          <w:szCs w:val="24"/>
        </w:rPr>
        <w:t xml:space="preserve"> </w:t>
      </w:r>
      <w:r w:rsidRPr="00F34EF0">
        <w:rPr>
          <w:rFonts w:cstheme="minorHAnsi"/>
          <w:b/>
          <w:spacing w:val="-1"/>
          <w:w w:val="95"/>
          <w:sz w:val="24"/>
          <w:szCs w:val="24"/>
        </w:rPr>
        <w:t>duyduğu</w:t>
      </w:r>
      <w:r w:rsidRPr="00F34EF0">
        <w:rPr>
          <w:rFonts w:cstheme="minorHAnsi"/>
          <w:b/>
          <w:spacing w:val="-15"/>
          <w:w w:val="95"/>
          <w:sz w:val="24"/>
          <w:szCs w:val="24"/>
        </w:rPr>
        <w:t xml:space="preserve"> </w:t>
      </w:r>
      <w:r w:rsidRPr="00F34EF0">
        <w:rPr>
          <w:rFonts w:cstheme="minorHAnsi"/>
          <w:b/>
          <w:spacing w:val="-1"/>
          <w:w w:val="95"/>
          <w:sz w:val="24"/>
          <w:szCs w:val="24"/>
        </w:rPr>
        <w:t>bilgi,</w:t>
      </w:r>
      <w:r w:rsidRPr="00F34EF0">
        <w:rPr>
          <w:rFonts w:cstheme="minorHAnsi"/>
          <w:b/>
          <w:spacing w:val="-15"/>
          <w:w w:val="95"/>
          <w:sz w:val="24"/>
          <w:szCs w:val="24"/>
        </w:rPr>
        <w:t xml:space="preserve"> </w:t>
      </w:r>
      <w:r w:rsidRPr="00F34EF0">
        <w:rPr>
          <w:rFonts w:cstheme="minorHAnsi"/>
          <w:b/>
          <w:spacing w:val="-1"/>
          <w:w w:val="95"/>
          <w:sz w:val="24"/>
          <w:szCs w:val="24"/>
        </w:rPr>
        <w:t>beceri</w:t>
      </w:r>
      <w:r w:rsidRPr="00F34EF0">
        <w:rPr>
          <w:rFonts w:cstheme="minorHAnsi"/>
          <w:b/>
          <w:spacing w:val="-16"/>
          <w:w w:val="95"/>
          <w:sz w:val="24"/>
          <w:szCs w:val="24"/>
        </w:rPr>
        <w:t xml:space="preserve"> </w:t>
      </w:r>
      <w:r w:rsidRPr="00F34EF0">
        <w:rPr>
          <w:rFonts w:cstheme="minorHAnsi"/>
          <w:b/>
          <w:spacing w:val="-1"/>
          <w:w w:val="95"/>
          <w:sz w:val="24"/>
          <w:szCs w:val="24"/>
        </w:rPr>
        <w:t>ve</w:t>
      </w:r>
      <w:r w:rsidRPr="00F34EF0">
        <w:rPr>
          <w:rFonts w:cstheme="minorHAnsi"/>
          <w:b/>
          <w:spacing w:val="-15"/>
          <w:w w:val="95"/>
          <w:sz w:val="24"/>
          <w:szCs w:val="24"/>
        </w:rPr>
        <w:t xml:space="preserve"> </w:t>
      </w:r>
      <w:r w:rsidRPr="00F34EF0">
        <w:rPr>
          <w:rFonts w:cstheme="minorHAnsi"/>
          <w:b/>
          <w:spacing w:val="-1"/>
          <w:w w:val="95"/>
          <w:sz w:val="24"/>
          <w:szCs w:val="24"/>
        </w:rPr>
        <w:t>yetkinlikleri</w:t>
      </w:r>
      <w:r w:rsidRPr="00F34EF0">
        <w:rPr>
          <w:rFonts w:cstheme="minorHAnsi"/>
          <w:b/>
          <w:spacing w:val="-15"/>
          <w:w w:val="95"/>
          <w:sz w:val="24"/>
          <w:szCs w:val="24"/>
        </w:rPr>
        <w:t xml:space="preserve"> </w:t>
      </w:r>
      <w:r w:rsidRPr="00F34EF0">
        <w:rPr>
          <w:rFonts w:cstheme="minorHAnsi"/>
          <w:b/>
          <w:spacing w:val="-1"/>
          <w:w w:val="95"/>
          <w:sz w:val="24"/>
          <w:szCs w:val="24"/>
        </w:rPr>
        <w:t>kazandıran,</w:t>
      </w:r>
      <w:r w:rsidRPr="00F34EF0">
        <w:rPr>
          <w:rFonts w:cstheme="minorHAnsi"/>
          <w:b/>
          <w:spacing w:val="-15"/>
          <w:w w:val="95"/>
          <w:sz w:val="24"/>
          <w:szCs w:val="24"/>
        </w:rPr>
        <w:t xml:space="preserve"> </w:t>
      </w:r>
      <w:r w:rsidRPr="00F34EF0">
        <w:rPr>
          <w:rFonts w:cstheme="minorHAnsi"/>
          <w:b/>
          <w:spacing w:val="-1"/>
          <w:w w:val="95"/>
          <w:sz w:val="24"/>
          <w:szCs w:val="24"/>
        </w:rPr>
        <w:t>teknolojiyi</w:t>
      </w:r>
      <w:r w:rsidRPr="00F34EF0">
        <w:rPr>
          <w:rFonts w:cstheme="minorHAnsi"/>
          <w:b/>
          <w:spacing w:val="-15"/>
          <w:w w:val="95"/>
          <w:sz w:val="24"/>
          <w:szCs w:val="24"/>
        </w:rPr>
        <w:t xml:space="preserve"> </w:t>
      </w:r>
      <w:r w:rsidRPr="00F34EF0">
        <w:rPr>
          <w:rFonts w:cstheme="minorHAnsi"/>
          <w:b/>
          <w:w w:val="95"/>
          <w:sz w:val="24"/>
          <w:szCs w:val="24"/>
        </w:rPr>
        <w:t>üreten,</w:t>
      </w:r>
      <w:r w:rsidRPr="00F34EF0">
        <w:rPr>
          <w:rFonts w:cstheme="minorHAnsi"/>
          <w:b/>
          <w:spacing w:val="-16"/>
          <w:w w:val="95"/>
          <w:sz w:val="24"/>
          <w:szCs w:val="24"/>
        </w:rPr>
        <w:t xml:space="preserve"> </w:t>
      </w:r>
      <w:r w:rsidRPr="00F34EF0">
        <w:rPr>
          <w:rFonts w:cstheme="minorHAnsi"/>
          <w:b/>
          <w:w w:val="95"/>
          <w:sz w:val="24"/>
          <w:szCs w:val="24"/>
        </w:rPr>
        <w:t>tarih</w:t>
      </w:r>
      <w:r w:rsidRPr="00F34EF0">
        <w:rPr>
          <w:rFonts w:cstheme="minorHAnsi"/>
          <w:b/>
          <w:spacing w:val="-15"/>
          <w:w w:val="95"/>
          <w:sz w:val="24"/>
          <w:szCs w:val="24"/>
        </w:rPr>
        <w:t xml:space="preserve"> </w:t>
      </w:r>
      <w:r w:rsidRPr="00F34EF0">
        <w:rPr>
          <w:rFonts w:cstheme="minorHAnsi"/>
          <w:b/>
          <w:w w:val="95"/>
          <w:sz w:val="24"/>
          <w:szCs w:val="24"/>
        </w:rPr>
        <w:t>bilinci</w:t>
      </w:r>
      <w:r w:rsidRPr="00F34EF0">
        <w:rPr>
          <w:rFonts w:cstheme="minorHAnsi"/>
          <w:b/>
          <w:spacing w:val="-15"/>
          <w:w w:val="95"/>
          <w:sz w:val="24"/>
          <w:szCs w:val="24"/>
        </w:rPr>
        <w:t xml:space="preserve"> </w:t>
      </w:r>
      <w:r w:rsidRPr="00F34EF0">
        <w:rPr>
          <w:rFonts w:cstheme="minorHAnsi"/>
          <w:b/>
          <w:w w:val="95"/>
          <w:sz w:val="24"/>
          <w:szCs w:val="24"/>
        </w:rPr>
        <w:t>ve</w:t>
      </w:r>
      <w:r w:rsidRPr="00F34EF0">
        <w:rPr>
          <w:rFonts w:cstheme="minorHAnsi"/>
          <w:b/>
          <w:spacing w:val="-15"/>
          <w:w w:val="95"/>
          <w:sz w:val="24"/>
          <w:szCs w:val="24"/>
        </w:rPr>
        <w:t xml:space="preserve"> </w:t>
      </w:r>
      <w:r w:rsidRPr="00F34EF0">
        <w:rPr>
          <w:rFonts w:cstheme="minorHAnsi"/>
          <w:b/>
          <w:w w:val="95"/>
          <w:sz w:val="24"/>
          <w:szCs w:val="24"/>
        </w:rPr>
        <w:t>bilim</w:t>
      </w:r>
      <w:r w:rsidRPr="00F34EF0">
        <w:rPr>
          <w:rFonts w:cstheme="minorHAnsi"/>
          <w:b/>
          <w:spacing w:val="-46"/>
          <w:w w:val="95"/>
          <w:sz w:val="24"/>
          <w:szCs w:val="24"/>
        </w:rPr>
        <w:t xml:space="preserve"> </w:t>
      </w:r>
      <w:r w:rsidRPr="00F34EF0">
        <w:rPr>
          <w:rFonts w:cstheme="minorHAnsi"/>
          <w:b/>
          <w:spacing w:val="-1"/>
          <w:w w:val="95"/>
          <w:sz w:val="24"/>
          <w:szCs w:val="24"/>
        </w:rPr>
        <w:t>aracılığıyla</w:t>
      </w:r>
      <w:r w:rsidRPr="00F34EF0">
        <w:rPr>
          <w:rFonts w:cstheme="minorHAnsi"/>
          <w:b/>
          <w:spacing w:val="-12"/>
          <w:w w:val="95"/>
          <w:sz w:val="24"/>
          <w:szCs w:val="24"/>
        </w:rPr>
        <w:t xml:space="preserve"> </w:t>
      </w:r>
      <w:r w:rsidRPr="00F34EF0">
        <w:rPr>
          <w:rFonts w:cstheme="minorHAnsi"/>
          <w:b/>
          <w:spacing w:val="-1"/>
          <w:w w:val="95"/>
          <w:sz w:val="24"/>
          <w:szCs w:val="24"/>
        </w:rPr>
        <w:t>geleceği</w:t>
      </w:r>
      <w:r w:rsidRPr="00F34EF0">
        <w:rPr>
          <w:rFonts w:cstheme="minorHAnsi"/>
          <w:b/>
          <w:spacing w:val="-11"/>
          <w:w w:val="95"/>
          <w:sz w:val="24"/>
          <w:szCs w:val="24"/>
        </w:rPr>
        <w:t xml:space="preserve"> </w:t>
      </w:r>
      <w:r w:rsidRPr="00F34EF0">
        <w:rPr>
          <w:rFonts w:cstheme="minorHAnsi"/>
          <w:b/>
          <w:spacing w:val="-1"/>
          <w:w w:val="95"/>
          <w:sz w:val="24"/>
          <w:szCs w:val="24"/>
        </w:rPr>
        <w:t>kurgulayan,</w:t>
      </w:r>
      <w:r w:rsidRPr="00F34EF0">
        <w:rPr>
          <w:rFonts w:cstheme="minorHAnsi"/>
          <w:b/>
          <w:spacing w:val="-12"/>
          <w:w w:val="95"/>
          <w:sz w:val="24"/>
          <w:szCs w:val="24"/>
        </w:rPr>
        <w:t xml:space="preserve"> </w:t>
      </w:r>
      <w:r w:rsidRPr="00F34EF0">
        <w:rPr>
          <w:rFonts w:cstheme="minorHAnsi"/>
          <w:b/>
          <w:spacing w:val="-1"/>
          <w:w w:val="95"/>
          <w:sz w:val="24"/>
          <w:szCs w:val="24"/>
        </w:rPr>
        <w:t>nitelikli</w:t>
      </w:r>
      <w:r w:rsidRPr="00F34EF0">
        <w:rPr>
          <w:rFonts w:cstheme="minorHAnsi"/>
          <w:b/>
          <w:spacing w:val="-11"/>
          <w:w w:val="95"/>
          <w:sz w:val="24"/>
          <w:szCs w:val="24"/>
        </w:rPr>
        <w:t xml:space="preserve"> </w:t>
      </w:r>
      <w:r w:rsidRPr="00F34EF0">
        <w:rPr>
          <w:rFonts w:cstheme="minorHAnsi"/>
          <w:b/>
          <w:spacing w:val="-1"/>
          <w:w w:val="95"/>
          <w:sz w:val="24"/>
          <w:szCs w:val="24"/>
        </w:rPr>
        <w:t>insan</w:t>
      </w:r>
      <w:r w:rsidRPr="00F34EF0">
        <w:rPr>
          <w:rFonts w:cstheme="minorHAnsi"/>
          <w:b/>
          <w:spacing w:val="-12"/>
          <w:w w:val="95"/>
          <w:sz w:val="24"/>
          <w:szCs w:val="24"/>
        </w:rPr>
        <w:t xml:space="preserve"> </w:t>
      </w:r>
      <w:r w:rsidRPr="00F34EF0">
        <w:rPr>
          <w:rFonts w:cstheme="minorHAnsi"/>
          <w:b/>
          <w:spacing w:val="-1"/>
          <w:w w:val="95"/>
          <w:sz w:val="24"/>
          <w:szCs w:val="24"/>
        </w:rPr>
        <w:t>kaynağı</w:t>
      </w:r>
      <w:r w:rsidRPr="00F34EF0">
        <w:rPr>
          <w:rFonts w:cstheme="minorHAnsi"/>
          <w:b/>
          <w:spacing w:val="-11"/>
          <w:w w:val="95"/>
          <w:sz w:val="24"/>
          <w:szCs w:val="24"/>
        </w:rPr>
        <w:t xml:space="preserve"> </w:t>
      </w:r>
      <w:r w:rsidRPr="00F34EF0">
        <w:rPr>
          <w:rFonts w:cstheme="minorHAnsi"/>
          <w:b/>
          <w:spacing w:val="-1"/>
          <w:w w:val="95"/>
          <w:sz w:val="24"/>
          <w:szCs w:val="24"/>
        </w:rPr>
        <w:t>yetiştiren,</w:t>
      </w:r>
      <w:r w:rsidRPr="00F34EF0">
        <w:rPr>
          <w:rFonts w:cstheme="minorHAnsi"/>
          <w:b/>
          <w:spacing w:val="-12"/>
          <w:w w:val="95"/>
          <w:sz w:val="24"/>
          <w:szCs w:val="24"/>
        </w:rPr>
        <w:t xml:space="preserve"> </w:t>
      </w:r>
      <w:r w:rsidRPr="00F34EF0">
        <w:rPr>
          <w:rFonts w:cstheme="minorHAnsi"/>
          <w:b/>
          <w:spacing w:val="-1"/>
          <w:w w:val="95"/>
          <w:sz w:val="24"/>
          <w:szCs w:val="24"/>
        </w:rPr>
        <w:t>ekonomiye</w:t>
      </w:r>
      <w:r w:rsidRPr="00F34EF0">
        <w:rPr>
          <w:rFonts w:cstheme="minorHAnsi"/>
          <w:b/>
          <w:spacing w:val="-11"/>
          <w:w w:val="95"/>
          <w:sz w:val="24"/>
          <w:szCs w:val="24"/>
        </w:rPr>
        <w:t xml:space="preserve"> </w:t>
      </w:r>
      <w:r w:rsidRPr="00F34EF0">
        <w:rPr>
          <w:rFonts w:cstheme="minorHAnsi"/>
          <w:b/>
          <w:spacing w:val="-1"/>
          <w:w w:val="95"/>
          <w:sz w:val="24"/>
          <w:szCs w:val="24"/>
        </w:rPr>
        <w:t>katkı</w:t>
      </w:r>
      <w:r w:rsidRPr="00F34EF0">
        <w:rPr>
          <w:rFonts w:cstheme="minorHAnsi"/>
          <w:b/>
          <w:spacing w:val="-12"/>
          <w:w w:val="95"/>
          <w:sz w:val="24"/>
          <w:szCs w:val="24"/>
        </w:rPr>
        <w:t xml:space="preserve"> </w:t>
      </w:r>
      <w:r w:rsidRPr="00F34EF0">
        <w:rPr>
          <w:rFonts w:cstheme="minorHAnsi"/>
          <w:b/>
          <w:spacing w:val="-1"/>
          <w:w w:val="95"/>
          <w:sz w:val="24"/>
          <w:szCs w:val="24"/>
        </w:rPr>
        <w:t>sunan,</w:t>
      </w:r>
      <w:r w:rsidRPr="00F34EF0">
        <w:rPr>
          <w:rFonts w:cstheme="minorHAnsi"/>
          <w:b/>
          <w:spacing w:val="-11"/>
          <w:w w:val="95"/>
          <w:sz w:val="24"/>
          <w:szCs w:val="24"/>
        </w:rPr>
        <w:t xml:space="preserve"> </w:t>
      </w:r>
      <w:r w:rsidRPr="00F34EF0">
        <w:rPr>
          <w:rFonts w:cstheme="minorHAnsi"/>
          <w:b/>
          <w:spacing w:val="-1"/>
          <w:w w:val="95"/>
          <w:sz w:val="24"/>
          <w:szCs w:val="24"/>
        </w:rPr>
        <w:t>değerleriyle</w:t>
      </w:r>
      <w:r w:rsidRPr="00F34EF0">
        <w:rPr>
          <w:rFonts w:cstheme="minorHAnsi"/>
          <w:b/>
          <w:spacing w:val="-45"/>
          <w:w w:val="95"/>
          <w:sz w:val="24"/>
          <w:szCs w:val="24"/>
        </w:rPr>
        <w:t xml:space="preserve"> </w:t>
      </w:r>
      <w:r w:rsidRPr="00F34EF0">
        <w:rPr>
          <w:rFonts w:cstheme="minorHAnsi"/>
          <w:b/>
          <w:w w:val="90"/>
          <w:sz w:val="24"/>
          <w:szCs w:val="24"/>
        </w:rPr>
        <w:t>bireyi</w:t>
      </w:r>
      <w:r w:rsidRPr="00F34EF0">
        <w:rPr>
          <w:rFonts w:cstheme="minorHAnsi"/>
          <w:b/>
          <w:spacing w:val="2"/>
          <w:w w:val="90"/>
          <w:sz w:val="24"/>
          <w:szCs w:val="24"/>
        </w:rPr>
        <w:t xml:space="preserve"> </w:t>
      </w:r>
      <w:r w:rsidRPr="00F34EF0">
        <w:rPr>
          <w:rFonts w:cstheme="minorHAnsi"/>
          <w:b/>
          <w:w w:val="90"/>
          <w:sz w:val="24"/>
          <w:szCs w:val="24"/>
        </w:rPr>
        <w:t>hayata</w:t>
      </w:r>
      <w:r w:rsidRPr="00F34EF0">
        <w:rPr>
          <w:rFonts w:cstheme="minorHAnsi"/>
          <w:b/>
          <w:spacing w:val="2"/>
          <w:w w:val="90"/>
          <w:sz w:val="24"/>
          <w:szCs w:val="24"/>
        </w:rPr>
        <w:t xml:space="preserve"> </w:t>
      </w:r>
      <w:r w:rsidRPr="00F34EF0">
        <w:rPr>
          <w:rFonts w:cstheme="minorHAnsi"/>
          <w:b/>
          <w:w w:val="90"/>
          <w:sz w:val="24"/>
          <w:szCs w:val="24"/>
        </w:rPr>
        <w:t>hazır</w:t>
      </w:r>
      <w:r w:rsidRPr="00F34EF0">
        <w:rPr>
          <w:rFonts w:cstheme="minorHAnsi"/>
          <w:b/>
          <w:spacing w:val="3"/>
          <w:w w:val="90"/>
          <w:sz w:val="24"/>
          <w:szCs w:val="24"/>
        </w:rPr>
        <w:t xml:space="preserve"> </w:t>
      </w:r>
      <w:r w:rsidRPr="00F34EF0">
        <w:rPr>
          <w:rFonts w:cstheme="minorHAnsi"/>
          <w:b/>
          <w:w w:val="90"/>
          <w:sz w:val="24"/>
          <w:szCs w:val="24"/>
        </w:rPr>
        <w:t>kılan,</w:t>
      </w:r>
      <w:r w:rsidRPr="00F34EF0">
        <w:rPr>
          <w:rFonts w:cstheme="minorHAnsi"/>
          <w:b/>
          <w:spacing w:val="2"/>
          <w:w w:val="90"/>
          <w:sz w:val="24"/>
          <w:szCs w:val="24"/>
        </w:rPr>
        <w:t xml:space="preserve"> </w:t>
      </w:r>
      <w:proofErr w:type="gramStart"/>
      <w:r w:rsidRPr="00F34EF0">
        <w:rPr>
          <w:rFonts w:cstheme="minorHAnsi"/>
          <w:b/>
          <w:w w:val="90"/>
          <w:sz w:val="24"/>
          <w:szCs w:val="24"/>
        </w:rPr>
        <w:t>empati</w:t>
      </w:r>
      <w:proofErr w:type="gramEnd"/>
      <w:r w:rsidRPr="00F34EF0">
        <w:rPr>
          <w:rFonts w:cstheme="minorHAnsi"/>
          <w:b/>
          <w:spacing w:val="3"/>
          <w:w w:val="90"/>
          <w:sz w:val="24"/>
          <w:szCs w:val="24"/>
        </w:rPr>
        <w:t xml:space="preserve"> </w:t>
      </w:r>
      <w:r w:rsidRPr="00F34EF0">
        <w:rPr>
          <w:rFonts w:cstheme="minorHAnsi"/>
          <w:b/>
          <w:w w:val="90"/>
          <w:sz w:val="24"/>
          <w:szCs w:val="24"/>
        </w:rPr>
        <w:t>ve</w:t>
      </w:r>
      <w:r w:rsidRPr="00F34EF0">
        <w:rPr>
          <w:rFonts w:cstheme="minorHAnsi"/>
          <w:b/>
          <w:spacing w:val="2"/>
          <w:w w:val="90"/>
          <w:sz w:val="24"/>
          <w:szCs w:val="24"/>
        </w:rPr>
        <w:t xml:space="preserve"> </w:t>
      </w:r>
      <w:r w:rsidRPr="00F34EF0">
        <w:rPr>
          <w:rFonts w:cstheme="minorHAnsi"/>
          <w:b/>
          <w:w w:val="90"/>
          <w:sz w:val="24"/>
          <w:szCs w:val="24"/>
        </w:rPr>
        <w:t>nezaket</w:t>
      </w:r>
      <w:r w:rsidRPr="00F34EF0">
        <w:rPr>
          <w:rFonts w:cstheme="minorHAnsi"/>
          <w:b/>
          <w:spacing w:val="3"/>
          <w:w w:val="90"/>
          <w:sz w:val="24"/>
          <w:szCs w:val="24"/>
        </w:rPr>
        <w:t xml:space="preserve"> </w:t>
      </w:r>
      <w:r w:rsidRPr="00F34EF0">
        <w:rPr>
          <w:rFonts w:cstheme="minorHAnsi"/>
          <w:b/>
          <w:w w:val="90"/>
          <w:sz w:val="24"/>
          <w:szCs w:val="24"/>
        </w:rPr>
        <w:t>kazandıran</w:t>
      </w:r>
      <w:r w:rsidRPr="00F34EF0">
        <w:rPr>
          <w:rFonts w:cstheme="minorHAnsi"/>
          <w:b/>
          <w:spacing w:val="2"/>
          <w:w w:val="90"/>
          <w:sz w:val="24"/>
          <w:szCs w:val="24"/>
        </w:rPr>
        <w:t xml:space="preserve"> </w:t>
      </w:r>
      <w:r w:rsidRPr="00F34EF0">
        <w:rPr>
          <w:rFonts w:cstheme="minorHAnsi"/>
          <w:b/>
          <w:w w:val="90"/>
          <w:sz w:val="24"/>
          <w:szCs w:val="24"/>
        </w:rPr>
        <w:t>bir</w:t>
      </w:r>
      <w:r w:rsidRPr="00F34EF0">
        <w:rPr>
          <w:rFonts w:cstheme="minorHAnsi"/>
          <w:b/>
          <w:spacing w:val="3"/>
          <w:w w:val="90"/>
          <w:sz w:val="24"/>
          <w:szCs w:val="24"/>
        </w:rPr>
        <w:t xml:space="preserve"> </w:t>
      </w:r>
      <w:r w:rsidRPr="00F34EF0">
        <w:rPr>
          <w:rFonts w:cstheme="minorHAnsi"/>
          <w:b/>
          <w:w w:val="90"/>
          <w:sz w:val="24"/>
          <w:szCs w:val="24"/>
        </w:rPr>
        <w:t>ortaöğretim</w:t>
      </w:r>
      <w:r w:rsidRPr="00F34EF0">
        <w:rPr>
          <w:rFonts w:cstheme="minorHAnsi"/>
          <w:b/>
          <w:spacing w:val="2"/>
          <w:w w:val="90"/>
          <w:sz w:val="24"/>
          <w:szCs w:val="24"/>
        </w:rPr>
        <w:t xml:space="preserve"> </w:t>
      </w:r>
      <w:r w:rsidRPr="00F34EF0">
        <w:rPr>
          <w:rFonts w:cstheme="minorHAnsi"/>
          <w:b/>
          <w:w w:val="90"/>
          <w:sz w:val="24"/>
          <w:szCs w:val="24"/>
        </w:rPr>
        <w:t>yapısı</w:t>
      </w:r>
      <w:r w:rsidRPr="00F34EF0">
        <w:rPr>
          <w:rFonts w:cstheme="minorHAnsi"/>
          <w:b/>
          <w:spacing w:val="3"/>
          <w:w w:val="90"/>
          <w:sz w:val="24"/>
          <w:szCs w:val="24"/>
        </w:rPr>
        <w:t xml:space="preserve"> </w:t>
      </w:r>
      <w:r w:rsidRPr="00F34EF0">
        <w:rPr>
          <w:rFonts w:cstheme="minorHAnsi"/>
          <w:b/>
          <w:w w:val="90"/>
          <w:sz w:val="24"/>
          <w:szCs w:val="24"/>
        </w:rPr>
        <w:t>ile</w:t>
      </w:r>
      <w:r w:rsidRPr="00F34EF0">
        <w:rPr>
          <w:rFonts w:cstheme="minorHAnsi"/>
          <w:b/>
          <w:spacing w:val="2"/>
          <w:w w:val="90"/>
          <w:sz w:val="24"/>
          <w:szCs w:val="24"/>
        </w:rPr>
        <w:t xml:space="preserve"> </w:t>
      </w:r>
      <w:r w:rsidRPr="00F34EF0">
        <w:rPr>
          <w:rFonts w:cstheme="minorHAnsi"/>
          <w:b/>
          <w:w w:val="90"/>
          <w:sz w:val="24"/>
          <w:szCs w:val="24"/>
        </w:rPr>
        <w:t>öğrenciler</w:t>
      </w:r>
      <w:r w:rsidRPr="00F34EF0">
        <w:rPr>
          <w:rFonts w:cstheme="minorHAnsi"/>
          <w:b/>
          <w:spacing w:val="2"/>
          <w:w w:val="90"/>
          <w:sz w:val="24"/>
          <w:szCs w:val="24"/>
        </w:rPr>
        <w:t xml:space="preserve"> </w:t>
      </w:r>
      <w:r w:rsidRPr="00F34EF0">
        <w:rPr>
          <w:rFonts w:cstheme="minorHAnsi"/>
          <w:b/>
          <w:w w:val="90"/>
          <w:sz w:val="24"/>
          <w:szCs w:val="24"/>
        </w:rPr>
        <w:t>yetiştirmek.</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2.1</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Öğrencilerin yetkinliklerini ve niteliklerini geliştirmeye yönelik bireysel özellikleri de dikkate alınarak yapılacak çalışmalarla devamsızlık ve sınıf tekrarları azaltılacak ve eğitime katılımları artırılacaktır.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2.2</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Ortaöğretim sistemi, öğrencilere değişen dünyanın gerektirdiği başta okuma kültürü olmak üzere bilgi, beceri, yetkinlik ve yeterlilikleri kazandıran bir yapıya kavuşturulacaktır.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2.3</w:t>
      </w:r>
      <w:proofErr w:type="gramEnd"/>
      <w:r w:rsidRPr="0097286F">
        <w:rPr>
          <w:rFonts w:cstheme="minorHAnsi"/>
          <w:color w:val="C45911" w:themeColor="accent2" w:themeShade="BF"/>
          <w:w w:val="90"/>
          <w:sz w:val="24"/>
          <w:szCs w:val="24"/>
        </w:rPr>
        <w:t>:</w:t>
      </w:r>
      <w:r w:rsidRPr="00FB4F14">
        <w:rPr>
          <w:rFonts w:cstheme="minorHAnsi"/>
          <w:color w:val="231F20"/>
          <w:w w:val="90"/>
          <w:sz w:val="24"/>
          <w:szCs w:val="24"/>
        </w:rPr>
        <w:t xml:space="preserve"> </w:t>
      </w:r>
      <w:r w:rsidRPr="0032790E">
        <w:rPr>
          <w:rFonts w:eastAsia="Book Antiqua" w:cstheme="minorHAnsi"/>
          <w:szCs w:val="24"/>
          <w:lang w:eastAsia="tr-TR"/>
        </w:rPr>
        <w:t>İmam hatip okullarında bilgi, beceri ve yeterlilikler odağında, akademik başarı ve değerlere yönelik çalışmalar, proje ve sosyal etkinlikler yaygınlaştırılacaktır.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5"/>
          <w:w w:val="90"/>
          <w:sz w:val="24"/>
          <w:szCs w:val="24"/>
        </w:rPr>
        <w:t xml:space="preserve"> </w:t>
      </w:r>
      <w:proofErr w:type="gramStart"/>
      <w:r w:rsidRPr="0097286F">
        <w:rPr>
          <w:rFonts w:cstheme="minorHAnsi"/>
          <w:b/>
          <w:color w:val="C45911" w:themeColor="accent2" w:themeShade="BF"/>
          <w:w w:val="90"/>
          <w:sz w:val="24"/>
          <w:szCs w:val="24"/>
        </w:rPr>
        <w:t>2.4</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Sosyal ve ekonomik sektörler ile iş birliği içinde ulusal ve uluslararası mesleki yeterliliğe, ahilik kültürüne, meslek ahlakına ve mesleki değerlere sahip; yenilikçi, girişimci, üretken, ekonomiye değer katan ehil iş gücü yetiştirilecektir.</w:t>
      </w:r>
    </w:p>
    <w:p w:rsidR="00947D38"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2.5</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Mesleki ve teknik eğitim alanında eğitim-istihdam-üretim ilişkisi güçlendirilecek ve uluslararası iş birliği ve deneyim paylaşımı teşvik edilecektir.</w:t>
      </w:r>
    </w:p>
    <w:p w:rsidR="00947D38" w:rsidRPr="0032790E" w:rsidRDefault="00947D38" w:rsidP="00947D38">
      <w:pPr>
        <w:spacing w:line="240" w:lineRule="auto"/>
        <w:jc w:val="both"/>
        <w:rPr>
          <w:rFonts w:eastAsia="Book Antiqua" w:cstheme="minorHAnsi"/>
          <w:szCs w:val="24"/>
          <w:lang w:eastAsia="tr-TR"/>
        </w:rPr>
      </w:pPr>
      <w:r w:rsidRPr="00947D38">
        <w:rPr>
          <w:rFonts w:cstheme="minorHAnsi"/>
          <w:b/>
          <w:color w:val="833C0B" w:themeColor="accent2" w:themeShade="80"/>
          <w:spacing w:val="-1"/>
          <w:w w:val="95"/>
          <w:sz w:val="24"/>
          <w:szCs w:val="24"/>
        </w:rPr>
        <w:t>Amaç</w:t>
      </w:r>
      <w:r w:rsidRPr="00947D38">
        <w:rPr>
          <w:rFonts w:cstheme="minorHAnsi"/>
          <w:b/>
          <w:color w:val="833C0B" w:themeColor="accent2" w:themeShade="80"/>
          <w:spacing w:val="-13"/>
          <w:w w:val="95"/>
          <w:sz w:val="24"/>
          <w:szCs w:val="24"/>
        </w:rPr>
        <w:t xml:space="preserve"> </w:t>
      </w:r>
      <w:r w:rsidRPr="00947D38">
        <w:rPr>
          <w:rFonts w:cstheme="minorHAnsi"/>
          <w:b/>
          <w:color w:val="833C0B" w:themeColor="accent2" w:themeShade="80"/>
          <w:spacing w:val="-1"/>
          <w:w w:val="95"/>
          <w:sz w:val="24"/>
          <w:szCs w:val="24"/>
        </w:rPr>
        <w:t>3:</w:t>
      </w:r>
      <w:r w:rsidRPr="00947D38">
        <w:rPr>
          <w:rFonts w:cstheme="minorHAnsi"/>
          <w:color w:val="833C0B" w:themeColor="accent2" w:themeShade="80"/>
          <w:spacing w:val="-9"/>
          <w:w w:val="95"/>
          <w:sz w:val="24"/>
          <w:szCs w:val="24"/>
        </w:rPr>
        <w:t xml:space="preserve"> </w:t>
      </w:r>
      <w:r w:rsidRPr="00F34EF0">
        <w:rPr>
          <w:rFonts w:cstheme="minorHAnsi"/>
          <w:b/>
          <w:spacing w:val="-1"/>
          <w:w w:val="95"/>
          <w:sz w:val="24"/>
          <w:szCs w:val="24"/>
        </w:rPr>
        <w:t>Bireyin</w:t>
      </w:r>
      <w:r w:rsidRPr="00F34EF0">
        <w:rPr>
          <w:rFonts w:cstheme="minorHAnsi"/>
          <w:b/>
          <w:spacing w:val="-11"/>
          <w:w w:val="95"/>
          <w:sz w:val="24"/>
          <w:szCs w:val="24"/>
        </w:rPr>
        <w:t xml:space="preserve"> </w:t>
      </w:r>
      <w:r w:rsidRPr="00F34EF0">
        <w:rPr>
          <w:rFonts w:cstheme="minorHAnsi"/>
          <w:b/>
          <w:spacing w:val="-1"/>
          <w:w w:val="95"/>
          <w:sz w:val="24"/>
          <w:szCs w:val="24"/>
        </w:rPr>
        <w:t>bilgi,</w:t>
      </w:r>
      <w:r w:rsidRPr="00F34EF0">
        <w:rPr>
          <w:rFonts w:cstheme="minorHAnsi"/>
          <w:b/>
          <w:spacing w:val="-10"/>
          <w:w w:val="95"/>
          <w:sz w:val="24"/>
          <w:szCs w:val="24"/>
        </w:rPr>
        <w:t xml:space="preserve"> </w:t>
      </w:r>
      <w:r w:rsidRPr="00F34EF0">
        <w:rPr>
          <w:rFonts w:cstheme="minorHAnsi"/>
          <w:b/>
          <w:spacing w:val="-1"/>
          <w:w w:val="95"/>
          <w:sz w:val="24"/>
          <w:szCs w:val="24"/>
        </w:rPr>
        <w:t>beceri</w:t>
      </w:r>
      <w:r w:rsidRPr="00F34EF0">
        <w:rPr>
          <w:rFonts w:cstheme="minorHAnsi"/>
          <w:b/>
          <w:spacing w:val="-11"/>
          <w:w w:val="95"/>
          <w:sz w:val="24"/>
          <w:szCs w:val="24"/>
        </w:rPr>
        <w:t xml:space="preserve"> </w:t>
      </w:r>
      <w:r w:rsidRPr="00F34EF0">
        <w:rPr>
          <w:rFonts w:cstheme="minorHAnsi"/>
          <w:b/>
          <w:spacing w:val="-1"/>
          <w:w w:val="95"/>
          <w:sz w:val="24"/>
          <w:szCs w:val="24"/>
        </w:rPr>
        <w:t>ve</w:t>
      </w:r>
      <w:r w:rsidRPr="00F34EF0">
        <w:rPr>
          <w:rFonts w:cstheme="minorHAnsi"/>
          <w:b/>
          <w:spacing w:val="-10"/>
          <w:w w:val="95"/>
          <w:sz w:val="24"/>
          <w:szCs w:val="24"/>
        </w:rPr>
        <w:t xml:space="preserve"> </w:t>
      </w:r>
      <w:r w:rsidRPr="00F34EF0">
        <w:rPr>
          <w:rFonts w:cstheme="minorHAnsi"/>
          <w:b/>
          <w:spacing w:val="-1"/>
          <w:w w:val="95"/>
          <w:sz w:val="24"/>
          <w:szCs w:val="24"/>
        </w:rPr>
        <w:t>yetkinliklerini</w:t>
      </w:r>
      <w:r w:rsidRPr="00F34EF0">
        <w:rPr>
          <w:rFonts w:cstheme="minorHAnsi"/>
          <w:b/>
          <w:spacing w:val="-11"/>
          <w:w w:val="95"/>
          <w:sz w:val="24"/>
          <w:szCs w:val="24"/>
        </w:rPr>
        <w:t xml:space="preserve"> </w:t>
      </w:r>
      <w:r w:rsidRPr="00F34EF0">
        <w:rPr>
          <w:rFonts w:cstheme="minorHAnsi"/>
          <w:b/>
          <w:w w:val="95"/>
          <w:sz w:val="24"/>
          <w:szCs w:val="24"/>
        </w:rPr>
        <w:t>geliştirmek</w:t>
      </w:r>
      <w:r w:rsidRPr="00F34EF0">
        <w:rPr>
          <w:rFonts w:cstheme="minorHAnsi"/>
          <w:b/>
          <w:spacing w:val="-10"/>
          <w:w w:val="95"/>
          <w:sz w:val="24"/>
          <w:szCs w:val="24"/>
        </w:rPr>
        <w:t xml:space="preserve"> </w:t>
      </w:r>
      <w:r w:rsidRPr="00F34EF0">
        <w:rPr>
          <w:rFonts w:cstheme="minorHAnsi"/>
          <w:b/>
          <w:w w:val="95"/>
          <w:sz w:val="24"/>
          <w:szCs w:val="24"/>
        </w:rPr>
        <w:t>amacıyla</w:t>
      </w:r>
      <w:r w:rsidRPr="00F34EF0">
        <w:rPr>
          <w:rFonts w:cstheme="minorHAnsi"/>
          <w:b/>
          <w:spacing w:val="-10"/>
          <w:w w:val="95"/>
          <w:sz w:val="24"/>
          <w:szCs w:val="24"/>
        </w:rPr>
        <w:t xml:space="preserve"> </w:t>
      </w:r>
      <w:r w:rsidRPr="00F34EF0">
        <w:rPr>
          <w:rFonts w:cstheme="minorHAnsi"/>
          <w:b/>
          <w:w w:val="95"/>
          <w:sz w:val="24"/>
          <w:szCs w:val="24"/>
        </w:rPr>
        <w:t>bireysel,</w:t>
      </w:r>
      <w:r w:rsidRPr="00F34EF0">
        <w:rPr>
          <w:rFonts w:cstheme="minorHAnsi"/>
          <w:b/>
          <w:spacing w:val="-11"/>
          <w:w w:val="95"/>
          <w:sz w:val="24"/>
          <w:szCs w:val="24"/>
        </w:rPr>
        <w:t xml:space="preserve"> </w:t>
      </w:r>
      <w:r w:rsidRPr="00F34EF0">
        <w:rPr>
          <w:rFonts w:cstheme="minorHAnsi"/>
          <w:b/>
          <w:w w:val="95"/>
          <w:sz w:val="24"/>
          <w:szCs w:val="24"/>
        </w:rPr>
        <w:t>toplumsal</w:t>
      </w:r>
      <w:r w:rsidRPr="00F34EF0">
        <w:rPr>
          <w:rFonts w:cstheme="minorHAnsi"/>
          <w:b/>
          <w:spacing w:val="-10"/>
          <w:w w:val="95"/>
          <w:sz w:val="24"/>
          <w:szCs w:val="24"/>
        </w:rPr>
        <w:t xml:space="preserve"> </w:t>
      </w:r>
      <w:r w:rsidRPr="00F34EF0">
        <w:rPr>
          <w:rFonts w:cstheme="minorHAnsi"/>
          <w:b/>
          <w:w w:val="95"/>
          <w:sz w:val="24"/>
          <w:szCs w:val="24"/>
        </w:rPr>
        <w:t>ve</w:t>
      </w:r>
      <w:r w:rsidRPr="00F34EF0">
        <w:rPr>
          <w:rFonts w:cstheme="minorHAnsi"/>
          <w:b/>
          <w:spacing w:val="-11"/>
          <w:w w:val="95"/>
          <w:sz w:val="24"/>
          <w:szCs w:val="24"/>
        </w:rPr>
        <w:t xml:space="preserve"> </w:t>
      </w:r>
      <w:r w:rsidRPr="00F34EF0">
        <w:rPr>
          <w:rFonts w:cstheme="minorHAnsi"/>
          <w:b/>
          <w:w w:val="95"/>
          <w:sz w:val="24"/>
          <w:szCs w:val="24"/>
        </w:rPr>
        <w:t>istihdam</w:t>
      </w:r>
      <w:r w:rsidRPr="00F34EF0">
        <w:rPr>
          <w:rFonts w:cstheme="minorHAnsi"/>
          <w:b/>
          <w:spacing w:val="-10"/>
          <w:w w:val="95"/>
          <w:sz w:val="24"/>
          <w:szCs w:val="24"/>
        </w:rPr>
        <w:t xml:space="preserve"> </w:t>
      </w:r>
      <w:r w:rsidRPr="00F34EF0">
        <w:rPr>
          <w:rFonts w:cstheme="minorHAnsi"/>
          <w:b/>
          <w:w w:val="95"/>
          <w:sz w:val="24"/>
          <w:szCs w:val="24"/>
        </w:rPr>
        <w:t>odaklı</w:t>
      </w:r>
      <w:r w:rsidRPr="00F34EF0">
        <w:rPr>
          <w:rFonts w:cstheme="minorHAnsi"/>
          <w:b/>
          <w:spacing w:val="-11"/>
          <w:w w:val="95"/>
          <w:sz w:val="24"/>
          <w:szCs w:val="24"/>
        </w:rPr>
        <w:t xml:space="preserve"> </w:t>
      </w:r>
      <w:r w:rsidRPr="00F34EF0">
        <w:rPr>
          <w:rFonts w:cstheme="minorHAnsi"/>
          <w:b/>
          <w:w w:val="95"/>
          <w:sz w:val="24"/>
          <w:szCs w:val="24"/>
        </w:rPr>
        <w:t>yeni</w:t>
      </w:r>
      <w:r w:rsidRPr="00F34EF0">
        <w:rPr>
          <w:rFonts w:cstheme="minorHAnsi"/>
          <w:b/>
          <w:spacing w:val="-46"/>
          <w:w w:val="95"/>
          <w:sz w:val="24"/>
          <w:szCs w:val="24"/>
        </w:rPr>
        <w:t xml:space="preserve"> </w:t>
      </w:r>
      <w:r w:rsidRPr="00F34EF0">
        <w:rPr>
          <w:rFonts w:cstheme="minorHAnsi"/>
          <w:b/>
          <w:sz w:val="24"/>
          <w:szCs w:val="24"/>
        </w:rPr>
        <w:t>bir</w:t>
      </w:r>
      <w:r w:rsidRPr="00F34EF0">
        <w:rPr>
          <w:rFonts w:cstheme="minorHAnsi"/>
          <w:b/>
          <w:spacing w:val="-18"/>
          <w:sz w:val="24"/>
          <w:szCs w:val="24"/>
        </w:rPr>
        <w:t xml:space="preserve"> </w:t>
      </w:r>
      <w:r w:rsidRPr="00F34EF0">
        <w:rPr>
          <w:rFonts w:cstheme="minorHAnsi"/>
          <w:b/>
          <w:sz w:val="24"/>
          <w:szCs w:val="24"/>
        </w:rPr>
        <w:t>yaklaşımla</w:t>
      </w:r>
      <w:r w:rsidRPr="00F34EF0">
        <w:rPr>
          <w:rFonts w:cstheme="minorHAnsi"/>
          <w:b/>
          <w:spacing w:val="-18"/>
          <w:sz w:val="24"/>
          <w:szCs w:val="24"/>
        </w:rPr>
        <w:t xml:space="preserve"> </w:t>
      </w:r>
      <w:r w:rsidRPr="00F34EF0">
        <w:rPr>
          <w:rFonts w:cstheme="minorHAnsi"/>
          <w:b/>
          <w:sz w:val="24"/>
          <w:szCs w:val="24"/>
        </w:rPr>
        <w:t>hayat</w:t>
      </w:r>
      <w:r w:rsidRPr="00F34EF0">
        <w:rPr>
          <w:rFonts w:cstheme="minorHAnsi"/>
          <w:b/>
          <w:spacing w:val="-17"/>
          <w:sz w:val="24"/>
          <w:szCs w:val="24"/>
        </w:rPr>
        <w:t xml:space="preserve"> </w:t>
      </w:r>
      <w:r w:rsidRPr="00F34EF0">
        <w:rPr>
          <w:rFonts w:cstheme="minorHAnsi"/>
          <w:b/>
          <w:sz w:val="24"/>
          <w:szCs w:val="24"/>
        </w:rPr>
        <w:t>boyu</w:t>
      </w:r>
      <w:r w:rsidRPr="00F34EF0">
        <w:rPr>
          <w:rFonts w:cstheme="minorHAnsi"/>
          <w:b/>
          <w:spacing w:val="-18"/>
          <w:sz w:val="24"/>
          <w:szCs w:val="24"/>
        </w:rPr>
        <w:t xml:space="preserve"> </w:t>
      </w:r>
      <w:r w:rsidRPr="00F34EF0">
        <w:rPr>
          <w:rFonts w:cstheme="minorHAnsi"/>
          <w:b/>
          <w:sz w:val="24"/>
          <w:szCs w:val="24"/>
        </w:rPr>
        <w:t>öğrenme</w:t>
      </w:r>
      <w:r w:rsidRPr="00F34EF0">
        <w:rPr>
          <w:rFonts w:cstheme="minorHAnsi"/>
          <w:b/>
          <w:spacing w:val="-18"/>
          <w:sz w:val="24"/>
          <w:szCs w:val="24"/>
        </w:rPr>
        <w:t xml:space="preserve"> </w:t>
      </w:r>
      <w:r w:rsidRPr="00F34EF0">
        <w:rPr>
          <w:rFonts w:cstheme="minorHAnsi"/>
          <w:b/>
          <w:sz w:val="24"/>
          <w:szCs w:val="24"/>
        </w:rPr>
        <w:t>imkânları</w:t>
      </w:r>
      <w:r w:rsidRPr="00F34EF0">
        <w:rPr>
          <w:rFonts w:cstheme="minorHAnsi"/>
          <w:b/>
          <w:spacing w:val="-17"/>
          <w:sz w:val="24"/>
          <w:szCs w:val="24"/>
        </w:rPr>
        <w:t xml:space="preserve"> </w:t>
      </w:r>
      <w:r w:rsidRPr="00F34EF0">
        <w:rPr>
          <w:rFonts w:cstheme="minorHAnsi"/>
          <w:b/>
          <w:sz w:val="24"/>
          <w:szCs w:val="24"/>
        </w:rPr>
        <w:t>sunmak.</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3.1</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Farklı yeteneklere, özelliklere, ihtiyaçlara ve birikimlere sahip tüm bireylerin yaygın eğitimden aktif olarak yararlanabilmeleri amacıyla eğitimde kapsayıcılık sağlanacaktır.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1"/>
          <w:w w:val="90"/>
          <w:sz w:val="24"/>
          <w:szCs w:val="24"/>
        </w:rPr>
        <w:t xml:space="preserve"> </w:t>
      </w:r>
      <w:proofErr w:type="gramStart"/>
      <w:r w:rsidRPr="0097286F">
        <w:rPr>
          <w:rFonts w:cstheme="minorHAnsi"/>
          <w:b/>
          <w:color w:val="C45911" w:themeColor="accent2" w:themeShade="BF"/>
          <w:w w:val="90"/>
          <w:sz w:val="24"/>
          <w:szCs w:val="24"/>
        </w:rPr>
        <w:t>3.2</w:t>
      </w:r>
      <w:proofErr w:type="gramEnd"/>
      <w:r w:rsidRPr="0097286F">
        <w:rPr>
          <w:rFonts w:cstheme="minorHAnsi"/>
          <w:color w:val="C45911" w:themeColor="accent2" w:themeShade="BF"/>
          <w:w w:val="90"/>
          <w:sz w:val="24"/>
          <w:szCs w:val="24"/>
        </w:rPr>
        <w:t>:</w:t>
      </w:r>
      <w:r w:rsidRPr="0097286F">
        <w:rPr>
          <w:rFonts w:cstheme="minorHAnsi"/>
          <w:color w:val="C45911" w:themeColor="accent2" w:themeShade="BF"/>
          <w:spacing w:val="4"/>
          <w:w w:val="90"/>
          <w:sz w:val="24"/>
          <w:szCs w:val="24"/>
        </w:rPr>
        <w:t xml:space="preserve"> </w:t>
      </w:r>
      <w:r w:rsidRPr="0032790E">
        <w:rPr>
          <w:rFonts w:eastAsia="Book Antiqua" w:cstheme="minorHAnsi"/>
          <w:szCs w:val="24"/>
          <w:lang w:eastAsia="tr-TR"/>
        </w:rPr>
        <w:t>Hayat boyu öğrenme faaliyetleri ile bireylerde kişisel, çevresel ve mesleki anlamda farkındalık oluşturulacaktır.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3.3</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Tüm bireylere yönelik günümüz ihtiyaçlarına uygun genel, mesleki ve teknik eğitim kurs programları hazırlanacaktır.</w:t>
      </w:r>
    </w:p>
    <w:p w:rsidR="00947D38"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lastRenderedPageBreak/>
        <w:t xml:space="preserve">Hedef </w:t>
      </w:r>
      <w:proofErr w:type="gramStart"/>
      <w:r w:rsidRPr="0097286F">
        <w:rPr>
          <w:rFonts w:cstheme="minorHAnsi"/>
          <w:b/>
          <w:color w:val="C45911" w:themeColor="accent2" w:themeShade="BF"/>
          <w:w w:val="90"/>
          <w:sz w:val="24"/>
          <w:szCs w:val="24"/>
        </w:rPr>
        <w:t>3.4</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Özel yaygın eğitim hizmetlerinin niteliği, fırsat eşitliği ve erişilebilirlik bağlamında hayat boyu öğrenmeyi destekleyecek şekilde uluslararası standartlara uygun olarak artırılacaktır.</w:t>
      </w:r>
    </w:p>
    <w:p w:rsidR="00947D38" w:rsidRDefault="00947D38" w:rsidP="00947D38">
      <w:pPr>
        <w:spacing w:line="240" w:lineRule="auto"/>
        <w:jc w:val="both"/>
        <w:rPr>
          <w:rFonts w:eastAsia="Book Antiqua" w:cstheme="minorHAnsi"/>
          <w:szCs w:val="24"/>
          <w:lang w:eastAsia="tr-TR"/>
        </w:rPr>
      </w:pPr>
    </w:p>
    <w:p w:rsidR="00947D38" w:rsidRPr="00F34EF0" w:rsidRDefault="00947D38" w:rsidP="00947D38">
      <w:pPr>
        <w:spacing w:line="249" w:lineRule="auto"/>
        <w:jc w:val="both"/>
        <w:rPr>
          <w:rFonts w:cstheme="minorHAnsi"/>
          <w:b/>
          <w:spacing w:val="-1"/>
          <w:w w:val="95"/>
          <w:sz w:val="24"/>
          <w:szCs w:val="24"/>
        </w:rPr>
      </w:pPr>
      <w:r w:rsidRPr="00947D38">
        <w:rPr>
          <w:rFonts w:cstheme="minorHAnsi"/>
          <w:b/>
          <w:color w:val="833C0B" w:themeColor="accent2" w:themeShade="80"/>
          <w:spacing w:val="-1"/>
          <w:w w:val="95"/>
          <w:sz w:val="24"/>
          <w:szCs w:val="24"/>
        </w:rPr>
        <w:t xml:space="preserve">Amaç 4: </w:t>
      </w:r>
      <w:r w:rsidRPr="00F34EF0">
        <w:rPr>
          <w:rFonts w:cstheme="minorHAnsi"/>
          <w:b/>
          <w:spacing w:val="-1"/>
          <w:w w:val="95"/>
          <w:sz w:val="24"/>
          <w:szCs w:val="24"/>
        </w:rPr>
        <w:t>Farklılıkları dikkate alan bir özel eğitim ve rehberlik anlayışıyla öğrencilerin, eğitim ve yaşam süreçlerindeki potansiyellerini en üst düzeye çıkaracak ve özel gereksinimle bireylerin toplumla bütünleşmelerini sağlayacak bilgi ve beceriler ile ilgi ve yetenekleri doğrultusunda gelişimlerini destekleyecek fiziki, beşerî ve teknolojik imkânları artırmak.</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4.1</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Öğrencilerin bireysel özelliklerine ve öğrenme ihtiyaçlarına uygun fiziksel ve beşerî iyileştirmeler sağlanarak eğitime erişimleri artırılacaktır.</w:t>
      </w:r>
    </w:p>
    <w:p w:rsidR="00947D38" w:rsidRPr="0032790E"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4.2</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Özel eğitim ihtiyacı olan öğrencilerin kendi ilgi ve yetenekleri doğrultusunda sosyal ve akademik gelişimleri desteklenecektir.</w:t>
      </w:r>
    </w:p>
    <w:p w:rsidR="00947D38" w:rsidRDefault="00947D38" w:rsidP="00947D38">
      <w:pPr>
        <w:spacing w:line="240" w:lineRule="auto"/>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1"/>
          <w:w w:val="90"/>
          <w:sz w:val="24"/>
          <w:szCs w:val="24"/>
        </w:rPr>
        <w:t xml:space="preserve"> </w:t>
      </w:r>
      <w:proofErr w:type="gramStart"/>
      <w:r w:rsidRPr="0097286F">
        <w:rPr>
          <w:rFonts w:cstheme="minorHAnsi"/>
          <w:b/>
          <w:color w:val="C45911" w:themeColor="accent2" w:themeShade="BF"/>
          <w:w w:val="90"/>
          <w:sz w:val="24"/>
          <w:szCs w:val="24"/>
        </w:rPr>
        <w:t>4.3</w:t>
      </w:r>
      <w:proofErr w:type="gramEnd"/>
      <w:r w:rsidRPr="0097286F">
        <w:rPr>
          <w:rFonts w:cstheme="minorHAnsi"/>
          <w:color w:val="C45911" w:themeColor="accent2" w:themeShade="BF"/>
          <w:w w:val="90"/>
          <w:sz w:val="24"/>
          <w:szCs w:val="24"/>
        </w:rPr>
        <w:t>:</w:t>
      </w:r>
      <w:r w:rsidRPr="0097286F">
        <w:rPr>
          <w:rFonts w:cstheme="minorHAnsi"/>
          <w:color w:val="C45911" w:themeColor="accent2" w:themeShade="BF"/>
          <w:spacing w:val="6"/>
          <w:w w:val="90"/>
          <w:sz w:val="24"/>
          <w:szCs w:val="24"/>
        </w:rPr>
        <w:t xml:space="preserve"> </w:t>
      </w:r>
      <w:r w:rsidRPr="0032790E">
        <w:rPr>
          <w:rFonts w:eastAsia="Book Antiqua" w:cstheme="minorHAnsi"/>
          <w:szCs w:val="24"/>
          <w:lang w:eastAsia="tr-TR"/>
        </w:rPr>
        <w:t>Akademik, sosyal, duygusal ve mesleki gelişim alanlarında sunulan rehberlik hizmetleri desteklenecektir.</w:t>
      </w:r>
    </w:p>
    <w:p w:rsidR="00947D38" w:rsidRPr="00F34EF0" w:rsidRDefault="00947D38" w:rsidP="00947D38">
      <w:pPr>
        <w:spacing w:line="249" w:lineRule="auto"/>
        <w:jc w:val="both"/>
        <w:rPr>
          <w:rFonts w:cstheme="minorHAnsi"/>
          <w:b/>
          <w:sz w:val="24"/>
          <w:szCs w:val="24"/>
        </w:rPr>
      </w:pPr>
      <w:r w:rsidRPr="00947D38">
        <w:rPr>
          <w:rFonts w:cstheme="minorHAnsi"/>
          <w:b/>
          <w:color w:val="833C0B" w:themeColor="accent2" w:themeShade="80"/>
          <w:spacing w:val="-1"/>
          <w:w w:val="95"/>
          <w:sz w:val="24"/>
          <w:szCs w:val="24"/>
        </w:rPr>
        <w:t>Amaç</w:t>
      </w:r>
      <w:r w:rsidRPr="00947D38">
        <w:rPr>
          <w:rFonts w:cstheme="minorHAnsi"/>
          <w:b/>
          <w:color w:val="833C0B" w:themeColor="accent2" w:themeShade="80"/>
          <w:spacing w:val="-13"/>
          <w:w w:val="95"/>
          <w:sz w:val="24"/>
          <w:szCs w:val="24"/>
        </w:rPr>
        <w:t xml:space="preserve"> </w:t>
      </w:r>
      <w:r w:rsidRPr="00947D38">
        <w:rPr>
          <w:rFonts w:cstheme="minorHAnsi"/>
          <w:b/>
          <w:color w:val="833C0B" w:themeColor="accent2" w:themeShade="80"/>
          <w:spacing w:val="-1"/>
          <w:w w:val="95"/>
          <w:sz w:val="24"/>
          <w:szCs w:val="24"/>
        </w:rPr>
        <w:t>5:</w:t>
      </w:r>
      <w:r w:rsidRPr="00947D38">
        <w:rPr>
          <w:rFonts w:cstheme="minorHAnsi"/>
          <w:b/>
          <w:color w:val="833C0B" w:themeColor="accent2" w:themeShade="80"/>
          <w:spacing w:val="-12"/>
          <w:w w:val="95"/>
          <w:sz w:val="24"/>
          <w:szCs w:val="24"/>
        </w:rPr>
        <w:t xml:space="preserve"> </w:t>
      </w:r>
      <w:r w:rsidRPr="00F34EF0">
        <w:rPr>
          <w:rFonts w:cstheme="minorHAnsi"/>
          <w:b/>
          <w:spacing w:val="-1"/>
          <w:w w:val="95"/>
          <w:sz w:val="24"/>
          <w:szCs w:val="24"/>
        </w:rPr>
        <w:t>Türkiye</w:t>
      </w:r>
      <w:r w:rsidRPr="00F34EF0">
        <w:rPr>
          <w:rFonts w:cstheme="minorHAnsi"/>
          <w:b/>
          <w:spacing w:val="-19"/>
          <w:w w:val="95"/>
          <w:sz w:val="24"/>
          <w:szCs w:val="24"/>
        </w:rPr>
        <w:t xml:space="preserve"> </w:t>
      </w:r>
      <w:r w:rsidRPr="00F34EF0">
        <w:rPr>
          <w:rFonts w:cstheme="minorHAnsi"/>
          <w:b/>
          <w:spacing w:val="-1"/>
          <w:w w:val="95"/>
          <w:sz w:val="24"/>
          <w:szCs w:val="24"/>
        </w:rPr>
        <w:t>Yüzyılı</w:t>
      </w:r>
      <w:r w:rsidRPr="00F34EF0">
        <w:rPr>
          <w:rFonts w:cstheme="minorHAnsi"/>
          <w:b/>
          <w:spacing w:val="-18"/>
          <w:w w:val="95"/>
          <w:sz w:val="24"/>
          <w:szCs w:val="24"/>
        </w:rPr>
        <w:t xml:space="preserve"> </w:t>
      </w:r>
      <w:r w:rsidRPr="00F34EF0">
        <w:rPr>
          <w:rFonts w:cstheme="minorHAnsi"/>
          <w:b/>
          <w:spacing w:val="-1"/>
          <w:w w:val="95"/>
          <w:sz w:val="24"/>
          <w:szCs w:val="24"/>
        </w:rPr>
        <w:t>inşasında</w:t>
      </w:r>
      <w:r w:rsidRPr="00F34EF0">
        <w:rPr>
          <w:rFonts w:cstheme="minorHAnsi"/>
          <w:b/>
          <w:spacing w:val="-18"/>
          <w:w w:val="95"/>
          <w:sz w:val="24"/>
          <w:szCs w:val="24"/>
        </w:rPr>
        <w:t xml:space="preserve"> </w:t>
      </w:r>
      <w:r w:rsidRPr="00F34EF0">
        <w:rPr>
          <w:rFonts w:cstheme="minorHAnsi"/>
          <w:b/>
          <w:spacing w:val="-1"/>
          <w:w w:val="95"/>
          <w:sz w:val="24"/>
          <w:szCs w:val="24"/>
        </w:rPr>
        <w:t>millî,</w:t>
      </w:r>
      <w:r w:rsidRPr="00F34EF0">
        <w:rPr>
          <w:rFonts w:cstheme="minorHAnsi"/>
          <w:b/>
          <w:spacing w:val="-19"/>
          <w:w w:val="95"/>
          <w:sz w:val="24"/>
          <w:szCs w:val="24"/>
        </w:rPr>
        <w:t xml:space="preserve"> </w:t>
      </w:r>
      <w:r w:rsidRPr="00F34EF0">
        <w:rPr>
          <w:rFonts w:cstheme="minorHAnsi"/>
          <w:b/>
          <w:spacing w:val="-1"/>
          <w:w w:val="95"/>
          <w:sz w:val="24"/>
          <w:szCs w:val="24"/>
        </w:rPr>
        <w:t>manevi</w:t>
      </w:r>
      <w:r w:rsidRPr="00F34EF0">
        <w:rPr>
          <w:rFonts w:cstheme="minorHAnsi"/>
          <w:b/>
          <w:spacing w:val="-18"/>
          <w:w w:val="95"/>
          <w:sz w:val="24"/>
          <w:szCs w:val="24"/>
        </w:rPr>
        <w:t xml:space="preserve"> </w:t>
      </w:r>
      <w:r w:rsidRPr="00F34EF0">
        <w:rPr>
          <w:rFonts w:cstheme="minorHAnsi"/>
          <w:b/>
          <w:spacing w:val="-1"/>
          <w:w w:val="95"/>
          <w:sz w:val="24"/>
          <w:szCs w:val="24"/>
        </w:rPr>
        <w:t>ve</w:t>
      </w:r>
      <w:r w:rsidRPr="00F34EF0">
        <w:rPr>
          <w:rFonts w:cstheme="minorHAnsi"/>
          <w:b/>
          <w:spacing w:val="-18"/>
          <w:w w:val="95"/>
          <w:sz w:val="24"/>
          <w:szCs w:val="24"/>
        </w:rPr>
        <w:t xml:space="preserve"> </w:t>
      </w:r>
      <w:r w:rsidRPr="00F34EF0">
        <w:rPr>
          <w:rFonts w:cstheme="minorHAnsi"/>
          <w:b/>
          <w:spacing w:val="-1"/>
          <w:w w:val="95"/>
          <w:sz w:val="24"/>
          <w:szCs w:val="24"/>
        </w:rPr>
        <w:t>kültürel</w:t>
      </w:r>
      <w:r w:rsidRPr="00F34EF0">
        <w:rPr>
          <w:rFonts w:cstheme="minorHAnsi"/>
          <w:b/>
          <w:spacing w:val="-19"/>
          <w:w w:val="95"/>
          <w:sz w:val="24"/>
          <w:szCs w:val="24"/>
        </w:rPr>
        <w:t xml:space="preserve"> </w:t>
      </w:r>
      <w:r w:rsidRPr="00F34EF0">
        <w:rPr>
          <w:rFonts w:cstheme="minorHAnsi"/>
          <w:b/>
          <w:spacing w:val="-1"/>
          <w:w w:val="95"/>
          <w:sz w:val="24"/>
          <w:szCs w:val="24"/>
        </w:rPr>
        <w:t>değerlerini</w:t>
      </w:r>
      <w:r w:rsidRPr="00F34EF0">
        <w:rPr>
          <w:rFonts w:cstheme="minorHAnsi"/>
          <w:b/>
          <w:spacing w:val="-18"/>
          <w:w w:val="95"/>
          <w:sz w:val="24"/>
          <w:szCs w:val="24"/>
        </w:rPr>
        <w:t xml:space="preserve"> </w:t>
      </w:r>
      <w:r w:rsidRPr="00F34EF0">
        <w:rPr>
          <w:rFonts w:cstheme="minorHAnsi"/>
          <w:b/>
          <w:spacing w:val="-1"/>
          <w:w w:val="95"/>
          <w:sz w:val="24"/>
          <w:szCs w:val="24"/>
        </w:rPr>
        <w:t>özümsemiş;</w:t>
      </w:r>
      <w:r w:rsidRPr="00F34EF0">
        <w:rPr>
          <w:rFonts w:cstheme="minorHAnsi"/>
          <w:b/>
          <w:spacing w:val="-18"/>
          <w:w w:val="95"/>
          <w:sz w:val="24"/>
          <w:szCs w:val="24"/>
        </w:rPr>
        <w:t xml:space="preserve"> </w:t>
      </w:r>
      <w:r w:rsidRPr="00F34EF0">
        <w:rPr>
          <w:rFonts w:cstheme="minorHAnsi"/>
          <w:b/>
          <w:spacing w:val="-1"/>
          <w:w w:val="95"/>
          <w:sz w:val="24"/>
          <w:szCs w:val="24"/>
        </w:rPr>
        <w:t>çağın</w:t>
      </w:r>
      <w:r w:rsidRPr="00F34EF0">
        <w:rPr>
          <w:rFonts w:cstheme="minorHAnsi"/>
          <w:b/>
          <w:spacing w:val="-19"/>
          <w:w w:val="95"/>
          <w:sz w:val="24"/>
          <w:szCs w:val="24"/>
        </w:rPr>
        <w:t xml:space="preserve"> </w:t>
      </w:r>
      <w:r w:rsidRPr="00F34EF0">
        <w:rPr>
          <w:rFonts w:cstheme="minorHAnsi"/>
          <w:b/>
          <w:spacing w:val="-1"/>
          <w:w w:val="95"/>
          <w:sz w:val="24"/>
          <w:szCs w:val="24"/>
        </w:rPr>
        <w:t>gereklerine</w:t>
      </w:r>
      <w:r w:rsidRPr="00F34EF0">
        <w:rPr>
          <w:rFonts w:cstheme="minorHAnsi"/>
          <w:b/>
          <w:spacing w:val="-18"/>
          <w:w w:val="95"/>
          <w:sz w:val="24"/>
          <w:szCs w:val="24"/>
        </w:rPr>
        <w:t xml:space="preserve"> </w:t>
      </w:r>
      <w:r w:rsidRPr="00F34EF0">
        <w:rPr>
          <w:rFonts w:cstheme="minorHAnsi"/>
          <w:b/>
          <w:w w:val="95"/>
          <w:sz w:val="24"/>
          <w:szCs w:val="24"/>
        </w:rPr>
        <w:t>uygun</w:t>
      </w:r>
      <w:r w:rsidRPr="00F34EF0">
        <w:rPr>
          <w:rFonts w:cstheme="minorHAnsi"/>
          <w:b/>
          <w:spacing w:val="-19"/>
          <w:w w:val="95"/>
          <w:sz w:val="24"/>
          <w:szCs w:val="24"/>
        </w:rPr>
        <w:t xml:space="preserve"> </w:t>
      </w:r>
      <w:r w:rsidRPr="00F34EF0">
        <w:rPr>
          <w:rFonts w:cstheme="minorHAnsi"/>
          <w:b/>
          <w:w w:val="95"/>
          <w:sz w:val="24"/>
          <w:szCs w:val="24"/>
        </w:rPr>
        <w:t>bilgi,</w:t>
      </w:r>
      <w:r w:rsidRPr="00F34EF0">
        <w:rPr>
          <w:rFonts w:cstheme="minorHAnsi"/>
          <w:b/>
          <w:spacing w:val="-45"/>
          <w:w w:val="95"/>
          <w:sz w:val="24"/>
          <w:szCs w:val="24"/>
        </w:rPr>
        <w:t xml:space="preserve"> </w:t>
      </w:r>
      <w:r w:rsidRPr="00F34EF0">
        <w:rPr>
          <w:rFonts w:cstheme="minorHAnsi"/>
          <w:b/>
          <w:w w:val="90"/>
          <w:sz w:val="24"/>
          <w:szCs w:val="24"/>
        </w:rPr>
        <w:t>beceri, tutum ve davranışlar ile demokratik anlayışa ve millî şuura sahip şahsiyetli ve üretken öğrenciler</w:t>
      </w:r>
      <w:r w:rsidRPr="00F34EF0">
        <w:rPr>
          <w:rFonts w:cstheme="minorHAnsi"/>
          <w:b/>
          <w:spacing w:val="1"/>
          <w:w w:val="90"/>
          <w:sz w:val="24"/>
          <w:szCs w:val="24"/>
        </w:rPr>
        <w:t xml:space="preserve"> </w:t>
      </w:r>
      <w:r w:rsidRPr="00F34EF0">
        <w:rPr>
          <w:rFonts w:cstheme="minorHAnsi"/>
          <w:b/>
          <w:sz w:val="24"/>
          <w:szCs w:val="24"/>
        </w:rPr>
        <w:t>yetiştirmek.</w:t>
      </w:r>
    </w:p>
    <w:p w:rsidR="00947D38" w:rsidRPr="0032790E" w:rsidRDefault="00947D38" w:rsidP="00947D38">
      <w:pPr>
        <w:spacing w:line="240" w:lineRule="auto"/>
        <w:rPr>
          <w:rFonts w:eastAsia="Book Antiqua" w:cstheme="minorHAnsi"/>
          <w:szCs w:val="24"/>
          <w:lang w:eastAsia="tr-TR"/>
        </w:rPr>
      </w:pPr>
      <w:r w:rsidRPr="0097286F">
        <w:rPr>
          <w:rFonts w:cstheme="minorHAnsi"/>
          <w:b/>
          <w:color w:val="C45911" w:themeColor="accent2" w:themeShade="BF"/>
          <w:w w:val="90"/>
          <w:sz w:val="24"/>
          <w:szCs w:val="24"/>
        </w:rPr>
        <w:t>Hedef</w:t>
      </w:r>
      <w:r w:rsidRPr="0097286F">
        <w:rPr>
          <w:rFonts w:cstheme="minorHAnsi"/>
          <w:b/>
          <w:color w:val="C45911" w:themeColor="accent2" w:themeShade="BF"/>
          <w:spacing w:val="-2"/>
          <w:w w:val="90"/>
          <w:sz w:val="24"/>
          <w:szCs w:val="24"/>
        </w:rPr>
        <w:t xml:space="preserve"> </w:t>
      </w:r>
      <w:proofErr w:type="gramStart"/>
      <w:r w:rsidRPr="0097286F">
        <w:rPr>
          <w:rFonts w:cstheme="minorHAnsi"/>
          <w:b/>
          <w:color w:val="C45911" w:themeColor="accent2" w:themeShade="BF"/>
          <w:w w:val="90"/>
          <w:sz w:val="24"/>
          <w:szCs w:val="24"/>
        </w:rPr>
        <w:t>5.1</w:t>
      </w:r>
      <w:proofErr w:type="gramEnd"/>
      <w:r w:rsidRPr="0097286F">
        <w:rPr>
          <w:rFonts w:cstheme="minorHAnsi"/>
          <w:color w:val="C45911" w:themeColor="accent2" w:themeShade="BF"/>
          <w:w w:val="90"/>
          <w:sz w:val="24"/>
          <w:szCs w:val="24"/>
        </w:rPr>
        <w:t>:</w:t>
      </w:r>
      <w:r w:rsidRPr="0097286F">
        <w:rPr>
          <w:rFonts w:cstheme="minorHAnsi"/>
          <w:color w:val="C45911" w:themeColor="accent2" w:themeShade="BF"/>
          <w:spacing w:val="3"/>
          <w:w w:val="90"/>
          <w:sz w:val="24"/>
          <w:szCs w:val="24"/>
        </w:rPr>
        <w:t xml:space="preserve"> </w:t>
      </w:r>
      <w:r w:rsidRPr="0032790E">
        <w:rPr>
          <w:rFonts w:eastAsia="Book Antiqua" w:cstheme="minorHAnsi"/>
          <w:szCs w:val="24"/>
          <w:lang w:eastAsia="tr-TR"/>
        </w:rPr>
        <w:t>Yabancı dil eğitiminin kalitesi uluslararası standartlara uygun bir şekilde bilimsel veriler ışığında geliştirilecektir.</w:t>
      </w:r>
    </w:p>
    <w:p w:rsidR="00947D38" w:rsidRDefault="00947D38" w:rsidP="00947D38">
      <w:pPr>
        <w:spacing w:line="240" w:lineRule="auto"/>
        <w:jc w:val="both"/>
        <w:rPr>
          <w:rFonts w:eastAsia="Book Antiqua" w:cstheme="minorHAnsi"/>
          <w:szCs w:val="24"/>
          <w:lang w:eastAsia="tr-TR"/>
        </w:rPr>
      </w:pPr>
      <w:r w:rsidRPr="0097286F">
        <w:rPr>
          <w:rFonts w:cstheme="minorHAnsi"/>
          <w:b/>
          <w:color w:val="C45911" w:themeColor="accent2" w:themeShade="BF"/>
          <w:w w:val="90"/>
          <w:sz w:val="24"/>
          <w:szCs w:val="24"/>
        </w:rPr>
        <w:t xml:space="preserve">Hedef </w:t>
      </w:r>
      <w:proofErr w:type="gramStart"/>
      <w:r w:rsidRPr="0097286F">
        <w:rPr>
          <w:rFonts w:cstheme="minorHAnsi"/>
          <w:b/>
          <w:color w:val="C45911" w:themeColor="accent2" w:themeShade="BF"/>
          <w:w w:val="90"/>
          <w:sz w:val="24"/>
          <w:szCs w:val="24"/>
        </w:rPr>
        <w:t>5.2</w:t>
      </w:r>
      <w:proofErr w:type="gramEnd"/>
      <w:r w:rsidRPr="0097286F">
        <w:rPr>
          <w:rFonts w:cstheme="minorHAnsi"/>
          <w:color w:val="C45911" w:themeColor="accent2" w:themeShade="BF"/>
          <w:w w:val="90"/>
          <w:sz w:val="24"/>
          <w:szCs w:val="24"/>
        </w:rPr>
        <w:t xml:space="preserve">: </w:t>
      </w:r>
      <w:r w:rsidRPr="0032790E">
        <w:rPr>
          <w:rFonts w:eastAsia="Book Antiqua" w:cstheme="minorHAnsi"/>
          <w:szCs w:val="24"/>
          <w:lang w:eastAsia="tr-TR"/>
        </w:rPr>
        <w:t>Sürdürülebilir kalkınma hedeflerine uygun bir yaklaşımla çevre ve iklim değişikliği konusunda farkındalığın artırılması sağlanacaktır.</w:t>
      </w:r>
    </w:p>
    <w:p w:rsidR="00947D38" w:rsidRDefault="00947D38" w:rsidP="00947D38">
      <w:pPr>
        <w:spacing w:after="120"/>
        <w:ind w:right="192"/>
        <w:jc w:val="both"/>
        <w:rPr>
          <w:rFonts w:cstheme="minorHAnsi"/>
          <w:b/>
          <w:w w:val="95"/>
          <w:sz w:val="24"/>
          <w:szCs w:val="24"/>
        </w:rPr>
      </w:pPr>
      <w:r w:rsidRPr="00947D38">
        <w:rPr>
          <w:rFonts w:cstheme="minorHAnsi"/>
          <w:b/>
          <w:color w:val="833C0B" w:themeColor="accent2" w:themeShade="80"/>
          <w:spacing w:val="-1"/>
          <w:w w:val="95"/>
          <w:sz w:val="24"/>
          <w:szCs w:val="24"/>
        </w:rPr>
        <w:t>Amaç</w:t>
      </w:r>
      <w:r w:rsidRPr="00947D38">
        <w:rPr>
          <w:rFonts w:cstheme="minorHAnsi"/>
          <w:b/>
          <w:color w:val="833C0B" w:themeColor="accent2" w:themeShade="80"/>
          <w:spacing w:val="-12"/>
          <w:w w:val="95"/>
          <w:sz w:val="24"/>
          <w:szCs w:val="24"/>
        </w:rPr>
        <w:t xml:space="preserve"> </w:t>
      </w:r>
      <w:r w:rsidRPr="00947D38">
        <w:rPr>
          <w:rFonts w:cstheme="minorHAnsi"/>
          <w:b/>
          <w:color w:val="833C0B" w:themeColor="accent2" w:themeShade="80"/>
          <w:spacing w:val="-1"/>
          <w:w w:val="95"/>
          <w:sz w:val="24"/>
          <w:szCs w:val="24"/>
        </w:rPr>
        <w:t>6:</w:t>
      </w:r>
      <w:r w:rsidRPr="00947D38">
        <w:rPr>
          <w:rFonts w:cstheme="minorHAnsi"/>
          <w:color w:val="833C0B" w:themeColor="accent2" w:themeShade="80"/>
          <w:spacing w:val="-9"/>
          <w:w w:val="95"/>
          <w:sz w:val="24"/>
          <w:szCs w:val="24"/>
        </w:rPr>
        <w:t xml:space="preserve"> </w:t>
      </w:r>
      <w:r w:rsidRPr="00F34EF0">
        <w:rPr>
          <w:rFonts w:cstheme="minorHAnsi"/>
          <w:b/>
          <w:spacing w:val="-1"/>
          <w:w w:val="95"/>
          <w:sz w:val="24"/>
          <w:szCs w:val="24"/>
        </w:rPr>
        <w:t>Türkiye</w:t>
      </w:r>
      <w:r w:rsidRPr="00F34EF0">
        <w:rPr>
          <w:rFonts w:cstheme="minorHAnsi"/>
          <w:b/>
          <w:spacing w:val="-18"/>
          <w:w w:val="95"/>
          <w:sz w:val="24"/>
          <w:szCs w:val="24"/>
        </w:rPr>
        <w:t xml:space="preserve"> </w:t>
      </w:r>
      <w:r w:rsidRPr="00F34EF0">
        <w:rPr>
          <w:rFonts w:cstheme="minorHAnsi"/>
          <w:b/>
          <w:spacing w:val="-1"/>
          <w:w w:val="95"/>
          <w:sz w:val="24"/>
          <w:szCs w:val="24"/>
        </w:rPr>
        <w:t>Yüzyılı</w:t>
      </w:r>
      <w:r w:rsidRPr="00F34EF0">
        <w:rPr>
          <w:rFonts w:cstheme="minorHAnsi"/>
          <w:b/>
          <w:spacing w:val="-18"/>
          <w:w w:val="95"/>
          <w:sz w:val="24"/>
          <w:szCs w:val="24"/>
        </w:rPr>
        <w:t xml:space="preserve"> </w:t>
      </w:r>
      <w:proofErr w:type="gramStart"/>
      <w:r w:rsidRPr="00F34EF0">
        <w:rPr>
          <w:rFonts w:cstheme="minorHAnsi"/>
          <w:b/>
          <w:spacing w:val="-1"/>
          <w:w w:val="95"/>
          <w:sz w:val="24"/>
          <w:szCs w:val="24"/>
        </w:rPr>
        <w:t>vizyonu</w:t>
      </w:r>
      <w:proofErr w:type="gramEnd"/>
      <w:r w:rsidRPr="00F34EF0">
        <w:rPr>
          <w:rFonts w:cstheme="minorHAnsi"/>
          <w:b/>
          <w:spacing w:val="-19"/>
          <w:w w:val="95"/>
          <w:sz w:val="24"/>
          <w:szCs w:val="24"/>
        </w:rPr>
        <w:t xml:space="preserve"> </w:t>
      </w:r>
      <w:r w:rsidRPr="00F34EF0">
        <w:rPr>
          <w:rFonts w:cstheme="minorHAnsi"/>
          <w:b/>
          <w:spacing w:val="-1"/>
          <w:w w:val="95"/>
          <w:sz w:val="24"/>
          <w:szCs w:val="24"/>
        </w:rPr>
        <w:t>doğrultusunda</w:t>
      </w:r>
      <w:r w:rsidRPr="00F34EF0">
        <w:rPr>
          <w:rFonts w:cstheme="minorHAnsi"/>
          <w:b/>
          <w:spacing w:val="-18"/>
          <w:w w:val="95"/>
          <w:sz w:val="24"/>
          <w:szCs w:val="24"/>
        </w:rPr>
        <w:t xml:space="preserve"> </w:t>
      </w:r>
      <w:r w:rsidRPr="00F34EF0">
        <w:rPr>
          <w:rFonts w:cstheme="minorHAnsi"/>
          <w:b/>
          <w:spacing w:val="-1"/>
          <w:w w:val="95"/>
          <w:sz w:val="24"/>
          <w:szCs w:val="24"/>
        </w:rPr>
        <w:t>fiziki</w:t>
      </w:r>
      <w:r w:rsidRPr="00F34EF0">
        <w:rPr>
          <w:rFonts w:cstheme="minorHAnsi"/>
          <w:b/>
          <w:spacing w:val="-18"/>
          <w:w w:val="95"/>
          <w:sz w:val="24"/>
          <w:szCs w:val="24"/>
        </w:rPr>
        <w:t xml:space="preserve"> </w:t>
      </w:r>
      <w:r w:rsidRPr="00F34EF0">
        <w:rPr>
          <w:rFonts w:cstheme="minorHAnsi"/>
          <w:b/>
          <w:spacing w:val="-1"/>
          <w:w w:val="95"/>
          <w:sz w:val="24"/>
          <w:szCs w:val="24"/>
        </w:rPr>
        <w:t>ve</w:t>
      </w:r>
      <w:r w:rsidRPr="00F34EF0">
        <w:rPr>
          <w:rFonts w:cstheme="minorHAnsi"/>
          <w:b/>
          <w:spacing w:val="-18"/>
          <w:w w:val="95"/>
          <w:sz w:val="24"/>
          <w:szCs w:val="24"/>
        </w:rPr>
        <w:t xml:space="preserve"> </w:t>
      </w:r>
      <w:r w:rsidRPr="00F34EF0">
        <w:rPr>
          <w:rFonts w:cstheme="minorHAnsi"/>
          <w:b/>
          <w:spacing w:val="-1"/>
          <w:w w:val="95"/>
          <w:sz w:val="24"/>
          <w:szCs w:val="24"/>
        </w:rPr>
        <w:t>teknolojik</w:t>
      </w:r>
      <w:r w:rsidRPr="00F34EF0">
        <w:rPr>
          <w:rFonts w:cstheme="minorHAnsi"/>
          <w:b/>
          <w:spacing w:val="-18"/>
          <w:w w:val="95"/>
          <w:sz w:val="24"/>
          <w:szCs w:val="24"/>
        </w:rPr>
        <w:t xml:space="preserve"> </w:t>
      </w:r>
      <w:r w:rsidRPr="00F34EF0">
        <w:rPr>
          <w:rFonts w:cstheme="minorHAnsi"/>
          <w:b/>
          <w:w w:val="95"/>
          <w:sz w:val="24"/>
          <w:szCs w:val="24"/>
        </w:rPr>
        <w:t>altyapısıyla</w:t>
      </w:r>
      <w:r w:rsidRPr="00F34EF0">
        <w:rPr>
          <w:rFonts w:cstheme="minorHAnsi"/>
          <w:b/>
          <w:spacing w:val="-18"/>
          <w:w w:val="95"/>
          <w:sz w:val="24"/>
          <w:szCs w:val="24"/>
        </w:rPr>
        <w:t xml:space="preserve"> </w:t>
      </w:r>
      <w:r w:rsidRPr="00F34EF0">
        <w:rPr>
          <w:rFonts w:cstheme="minorHAnsi"/>
          <w:b/>
          <w:w w:val="95"/>
          <w:sz w:val="24"/>
          <w:szCs w:val="24"/>
        </w:rPr>
        <w:t>güçlü,</w:t>
      </w:r>
      <w:r w:rsidRPr="00F34EF0">
        <w:rPr>
          <w:rFonts w:cstheme="minorHAnsi"/>
          <w:b/>
          <w:spacing w:val="-18"/>
          <w:w w:val="95"/>
          <w:sz w:val="24"/>
          <w:szCs w:val="24"/>
        </w:rPr>
        <w:t xml:space="preserve"> </w:t>
      </w:r>
      <w:r w:rsidRPr="00F34EF0">
        <w:rPr>
          <w:rFonts w:cstheme="minorHAnsi"/>
          <w:b/>
          <w:w w:val="95"/>
          <w:sz w:val="24"/>
          <w:szCs w:val="24"/>
        </w:rPr>
        <w:t>nitelikli</w:t>
      </w:r>
      <w:r w:rsidRPr="00F34EF0">
        <w:rPr>
          <w:rFonts w:cstheme="minorHAnsi"/>
          <w:b/>
          <w:spacing w:val="-18"/>
          <w:w w:val="95"/>
          <w:sz w:val="24"/>
          <w:szCs w:val="24"/>
        </w:rPr>
        <w:t xml:space="preserve"> </w:t>
      </w:r>
      <w:r w:rsidRPr="00F34EF0">
        <w:rPr>
          <w:rFonts w:cstheme="minorHAnsi"/>
          <w:b/>
          <w:w w:val="95"/>
          <w:sz w:val="24"/>
          <w:szCs w:val="24"/>
        </w:rPr>
        <w:t>personelle</w:t>
      </w:r>
      <w:r w:rsidRPr="00F34EF0">
        <w:rPr>
          <w:rFonts w:cstheme="minorHAnsi"/>
          <w:b/>
          <w:spacing w:val="-18"/>
          <w:w w:val="95"/>
          <w:sz w:val="24"/>
          <w:szCs w:val="24"/>
        </w:rPr>
        <w:t xml:space="preserve"> </w:t>
      </w:r>
      <w:r w:rsidRPr="00F34EF0">
        <w:rPr>
          <w:rFonts w:cstheme="minorHAnsi"/>
          <w:b/>
          <w:w w:val="95"/>
          <w:sz w:val="24"/>
          <w:szCs w:val="24"/>
        </w:rPr>
        <w:t>eğitime</w:t>
      </w:r>
      <w:r w:rsidRPr="00F34EF0">
        <w:rPr>
          <w:rFonts w:cstheme="minorHAnsi"/>
          <w:b/>
          <w:spacing w:val="-44"/>
          <w:w w:val="95"/>
          <w:sz w:val="24"/>
          <w:szCs w:val="24"/>
        </w:rPr>
        <w:t xml:space="preserve"> </w:t>
      </w:r>
      <w:r w:rsidRPr="00F34EF0">
        <w:rPr>
          <w:rFonts w:cstheme="minorHAnsi"/>
          <w:b/>
          <w:spacing w:val="-1"/>
          <w:w w:val="95"/>
          <w:sz w:val="24"/>
          <w:szCs w:val="24"/>
        </w:rPr>
        <w:t>erişimi</w:t>
      </w:r>
      <w:r w:rsidRPr="00F34EF0">
        <w:rPr>
          <w:rFonts w:cstheme="minorHAnsi"/>
          <w:b/>
          <w:spacing w:val="-13"/>
          <w:w w:val="95"/>
          <w:sz w:val="24"/>
          <w:szCs w:val="24"/>
        </w:rPr>
        <w:t xml:space="preserve"> </w:t>
      </w:r>
      <w:r w:rsidRPr="00F34EF0">
        <w:rPr>
          <w:rFonts w:cstheme="minorHAnsi"/>
          <w:b/>
          <w:spacing w:val="-1"/>
          <w:w w:val="95"/>
          <w:sz w:val="24"/>
          <w:szCs w:val="24"/>
        </w:rPr>
        <w:t>ve</w:t>
      </w:r>
      <w:r w:rsidRPr="00F34EF0">
        <w:rPr>
          <w:rFonts w:cstheme="minorHAnsi"/>
          <w:b/>
          <w:spacing w:val="-12"/>
          <w:w w:val="95"/>
          <w:sz w:val="24"/>
          <w:szCs w:val="24"/>
        </w:rPr>
        <w:t xml:space="preserve"> </w:t>
      </w:r>
      <w:r w:rsidRPr="00F34EF0">
        <w:rPr>
          <w:rFonts w:cstheme="minorHAnsi"/>
          <w:b/>
          <w:spacing w:val="-1"/>
          <w:w w:val="95"/>
          <w:sz w:val="24"/>
          <w:szCs w:val="24"/>
        </w:rPr>
        <w:t>eğitimde</w:t>
      </w:r>
      <w:r w:rsidRPr="00F34EF0">
        <w:rPr>
          <w:rFonts w:cstheme="minorHAnsi"/>
          <w:b/>
          <w:spacing w:val="-13"/>
          <w:w w:val="95"/>
          <w:sz w:val="24"/>
          <w:szCs w:val="24"/>
        </w:rPr>
        <w:t xml:space="preserve"> </w:t>
      </w:r>
      <w:r w:rsidRPr="00F34EF0">
        <w:rPr>
          <w:rFonts w:cstheme="minorHAnsi"/>
          <w:b/>
          <w:spacing w:val="-1"/>
          <w:w w:val="95"/>
          <w:sz w:val="24"/>
          <w:szCs w:val="24"/>
        </w:rPr>
        <w:t>kaliteyi</w:t>
      </w:r>
      <w:r w:rsidRPr="00F34EF0">
        <w:rPr>
          <w:rFonts w:cstheme="minorHAnsi"/>
          <w:b/>
          <w:spacing w:val="-12"/>
          <w:w w:val="95"/>
          <w:sz w:val="24"/>
          <w:szCs w:val="24"/>
        </w:rPr>
        <w:t xml:space="preserve"> </w:t>
      </w:r>
      <w:r w:rsidRPr="00F34EF0">
        <w:rPr>
          <w:rFonts w:cstheme="minorHAnsi"/>
          <w:b/>
          <w:spacing w:val="-1"/>
          <w:w w:val="95"/>
          <w:sz w:val="24"/>
          <w:szCs w:val="24"/>
        </w:rPr>
        <w:t>artıracak,</w:t>
      </w:r>
      <w:r w:rsidRPr="00F34EF0">
        <w:rPr>
          <w:rFonts w:cstheme="minorHAnsi"/>
          <w:b/>
          <w:spacing w:val="-13"/>
          <w:w w:val="95"/>
          <w:sz w:val="24"/>
          <w:szCs w:val="24"/>
        </w:rPr>
        <w:t xml:space="preserve"> </w:t>
      </w:r>
      <w:r w:rsidRPr="00F34EF0">
        <w:rPr>
          <w:rFonts w:cstheme="minorHAnsi"/>
          <w:b/>
          <w:spacing w:val="-1"/>
          <w:w w:val="95"/>
          <w:sz w:val="24"/>
          <w:szCs w:val="24"/>
        </w:rPr>
        <w:t>etkin</w:t>
      </w:r>
      <w:r w:rsidRPr="00F34EF0">
        <w:rPr>
          <w:rFonts w:cstheme="minorHAnsi"/>
          <w:b/>
          <w:spacing w:val="-12"/>
          <w:w w:val="95"/>
          <w:sz w:val="24"/>
          <w:szCs w:val="24"/>
        </w:rPr>
        <w:t xml:space="preserve"> </w:t>
      </w:r>
      <w:r w:rsidRPr="00F34EF0">
        <w:rPr>
          <w:rFonts w:cstheme="minorHAnsi"/>
          <w:b/>
          <w:spacing w:val="-1"/>
          <w:w w:val="95"/>
          <w:sz w:val="24"/>
          <w:szCs w:val="24"/>
        </w:rPr>
        <w:t>ve</w:t>
      </w:r>
      <w:r w:rsidRPr="00F34EF0">
        <w:rPr>
          <w:rFonts w:cstheme="minorHAnsi"/>
          <w:b/>
          <w:spacing w:val="-13"/>
          <w:w w:val="95"/>
          <w:sz w:val="24"/>
          <w:szCs w:val="24"/>
        </w:rPr>
        <w:t xml:space="preserve"> </w:t>
      </w:r>
      <w:r w:rsidRPr="00F34EF0">
        <w:rPr>
          <w:rFonts w:cstheme="minorHAnsi"/>
          <w:b/>
          <w:spacing w:val="-1"/>
          <w:w w:val="95"/>
          <w:sz w:val="24"/>
          <w:szCs w:val="24"/>
        </w:rPr>
        <w:t>hesap</w:t>
      </w:r>
      <w:r w:rsidRPr="00F34EF0">
        <w:rPr>
          <w:rFonts w:cstheme="minorHAnsi"/>
          <w:b/>
          <w:spacing w:val="-12"/>
          <w:w w:val="95"/>
          <w:sz w:val="24"/>
          <w:szCs w:val="24"/>
        </w:rPr>
        <w:t xml:space="preserve"> </w:t>
      </w:r>
      <w:r w:rsidRPr="00F34EF0">
        <w:rPr>
          <w:rFonts w:cstheme="minorHAnsi"/>
          <w:b/>
          <w:spacing w:val="-1"/>
          <w:w w:val="95"/>
          <w:sz w:val="24"/>
          <w:szCs w:val="24"/>
        </w:rPr>
        <w:t>verebilen</w:t>
      </w:r>
      <w:r w:rsidRPr="00F34EF0">
        <w:rPr>
          <w:rFonts w:cstheme="minorHAnsi"/>
          <w:b/>
          <w:spacing w:val="-12"/>
          <w:w w:val="95"/>
          <w:sz w:val="24"/>
          <w:szCs w:val="24"/>
        </w:rPr>
        <w:t xml:space="preserve"> </w:t>
      </w:r>
      <w:r w:rsidRPr="00F34EF0">
        <w:rPr>
          <w:rFonts w:cstheme="minorHAnsi"/>
          <w:b/>
          <w:spacing w:val="-1"/>
          <w:w w:val="95"/>
          <w:sz w:val="24"/>
          <w:szCs w:val="24"/>
        </w:rPr>
        <w:t>kurumsal</w:t>
      </w:r>
      <w:r w:rsidRPr="00F34EF0">
        <w:rPr>
          <w:rFonts w:cstheme="minorHAnsi"/>
          <w:b/>
          <w:spacing w:val="-13"/>
          <w:w w:val="95"/>
          <w:sz w:val="24"/>
          <w:szCs w:val="24"/>
        </w:rPr>
        <w:t xml:space="preserve"> </w:t>
      </w:r>
      <w:r w:rsidRPr="00F34EF0">
        <w:rPr>
          <w:rFonts w:cstheme="minorHAnsi"/>
          <w:b/>
          <w:w w:val="95"/>
          <w:sz w:val="24"/>
          <w:szCs w:val="24"/>
        </w:rPr>
        <w:t>yapıyı</w:t>
      </w:r>
      <w:r w:rsidRPr="00F34EF0">
        <w:rPr>
          <w:rFonts w:cstheme="minorHAnsi"/>
          <w:b/>
          <w:spacing w:val="-12"/>
          <w:w w:val="95"/>
          <w:sz w:val="24"/>
          <w:szCs w:val="24"/>
        </w:rPr>
        <w:t xml:space="preserve"> </w:t>
      </w:r>
      <w:r w:rsidRPr="00F34EF0">
        <w:rPr>
          <w:rFonts w:cstheme="minorHAnsi"/>
          <w:b/>
          <w:w w:val="95"/>
          <w:sz w:val="24"/>
          <w:szCs w:val="24"/>
        </w:rPr>
        <w:t>geliştirmek.</w:t>
      </w:r>
    </w:p>
    <w:p w:rsidR="00947D38" w:rsidRPr="0032790E" w:rsidRDefault="00947D38" w:rsidP="00947D38">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 xml:space="preserve">Hedef </w:t>
      </w:r>
      <w:proofErr w:type="gramStart"/>
      <w:r w:rsidRPr="0032790E">
        <w:rPr>
          <w:rFonts w:cstheme="minorHAnsi"/>
          <w:b/>
          <w:color w:val="C45911" w:themeColor="accent2" w:themeShade="BF"/>
          <w:w w:val="90"/>
          <w:sz w:val="24"/>
          <w:szCs w:val="24"/>
        </w:rPr>
        <w:t>6.1</w:t>
      </w:r>
      <w:proofErr w:type="gramEnd"/>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p w:rsidR="00947D38" w:rsidRPr="0032790E" w:rsidRDefault="00947D38" w:rsidP="00947D38">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 xml:space="preserve">Hedef </w:t>
      </w:r>
      <w:proofErr w:type="gramStart"/>
      <w:r w:rsidRPr="0032790E">
        <w:rPr>
          <w:rFonts w:cstheme="minorHAnsi"/>
          <w:b/>
          <w:color w:val="C45911" w:themeColor="accent2" w:themeShade="BF"/>
          <w:w w:val="90"/>
          <w:sz w:val="24"/>
          <w:szCs w:val="24"/>
        </w:rPr>
        <w:t>6.2</w:t>
      </w:r>
      <w:proofErr w:type="gramEnd"/>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Tüm kademelerde eğitime erişimi sağlayacak planlamalar yapılarak doğa kaynaklı afetlere ve bulaşıcı hastalıklara karşı dirençli, çevreci ve nitelikli mimariye sahip eğitim ortamlarının oluşturulması sağlanacaktır.</w:t>
      </w:r>
    </w:p>
    <w:p w:rsidR="00947D38" w:rsidRPr="0032790E" w:rsidRDefault="00947D38" w:rsidP="00947D38">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 xml:space="preserve">Hedef </w:t>
      </w:r>
      <w:proofErr w:type="gramStart"/>
      <w:r w:rsidRPr="0032790E">
        <w:rPr>
          <w:rFonts w:cstheme="minorHAnsi"/>
          <w:b/>
          <w:color w:val="C45911" w:themeColor="accent2" w:themeShade="BF"/>
          <w:w w:val="90"/>
          <w:sz w:val="24"/>
          <w:szCs w:val="24"/>
        </w:rPr>
        <w:t>6.3</w:t>
      </w:r>
      <w:proofErr w:type="gramEnd"/>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Eğitim sistemimizi en uygun teknoloji ile bütünleştirerek eğitim faaliyetlerinin kesintisiz olarak sürdürülmesine ve ülkemizin bilgi toplumu olmasına katkı sağlanacaktır.</w:t>
      </w:r>
    </w:p>
    <w:p w:rsidR="00947D38" w:rsidRPr="0032790E" w:rsidRDefault="00947D38" w:rsidP="00947D38">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 xml:space="preserve">Hedef </w:t>
      </w:r>
      <w:proofErr w:type="gramStart"/>
      <w:r w:rsidRPr="0032790E">
        <w:rPr>
          <w:rFonts w:cstheme="minorHAnsi"/>
          <w:b/>
          <w:color w:val="C45911" w:themeColor="accent2" w:themeShade="BF"/>
          <w:w w:val="90"/>
          <w:sz w:val="24"/>
          <w:szCs w:val="24"/>
        </w:rPr>
        <w:t>6.4</w:t>
      </w:r>
      <w:proofErr w:type="gramEnd"/>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 xml:space="preserve">Yol gösterici ve önleyici rehberlik anlayışı ön plana çıkarılarak düzeltme, iyileştirme ve geliştirmeyi esas alan bir anlayışla </w:t>
      </w:r>
      <w:proofErr w:type="spellStart"/>
      <w:r w:rsidRPr="0032790E">
        <w:rPr>
          <w:rFonts w:eastAsia="Book Antiqua" w:cstheme="minorHAnsi"/>
          <w:szCs w:val="24"/>
          <w:lang w:eastAsia="tr-TR"/>
        </w:rPr>
        <w:t>denetsel</w:t>
      </w:r>
      <w:proofErr w:type="spellEnd"/>
      <w:r w:rsidRPr="0032790E">
        <w:rPr>
          <w:rFonts w:eastAsia="Book Antiqua" w:cstheme="minorHAnsi"/>
          <w:szCs w:val="24"/>
          <w:lang w:eastAsia="tr-TR"/>
        </w:rPr>
        <w:t xml:space="preserve"> ve hukuksal hizmetler etkin bir şekilde yürütülecektir.</w:t>
      </w:r>
    </w:p>
    <w:p w:rsidR="00947D38" w:rsidRPr="0032790E" w:rsidRDefault="00947D38" w:rsidP="00947D38">
      <w:pPr>
        <w:spacing w:line="240" w:lineRule="auto"/>
        <w:jc w:val="both"/>
        <w:rPr>
          <w:rFonts w:eastAsia="Book Antiqua" w:cstheme="minorHAnsi"/>
          <w:szCs w:val="24"/>
          <w:lang w:eastAsia="tr-TR"/>
        </w:rPr>
      </w:pPr>
      <w:r w:rsidRPr="0032790E">
        <w:rPr>
          <w:rFonts w:cstheme="minorHAnsi"/>
          <w:b/>
          <w:color w:val="C45911" w:themeColor="accent2" w:themeShade="BF"/>
          <w:w w:val="90"/>
          <w:sz w:val="24"/>
          <w:szCs w:val="24"/>
        </w:rPr>
        <w:t xml:space="preserve">Hedef </w:t>
      </w:r>
      <w:proofErr w:type="gramStart"/>
      <w:r w:rsidRPr="0032790E">
        <w:rPr>
          <w:rFonts w:cstheme="minorHAnsi"/>
          <w:b/>
          <w:color w:val="C45911" w:themeColor="accent2" w:themeShade="BF"/>
          <w:w w:val="90"/>
          <w:sz w:val="24"/>
          <w:szCs w:val="24"/>
        </w:rPr>
        <w:t>6.5</w:t>
      </w:r>
      <w:proofErr w:type="gramEnd"/>
      <w:r w:rsidRPr="0032790E">
        <w:rPr>
          <w:rFonts w:cstheme="minorHAnsi"/>
          <w:color w:val="C45911" w:themeColor="accent2" w:themeShade="BF"/>
          <w:w w:val="90"/>
          <w:sz w:val="24"/>
          <w:szCs w:val="24"/>
        </w:rPr>
        <w:t xml:space="preserve">: </w:t>
      </w:r>
      <w:r w:rsidRPr="0032790E">
        <w:rPr>
          <w:rFonts w:eastAsia="Book Antiqua" w:cstheme="minorHAnsi"/>
          <w:szCs w:val="24"/>
          <w:lang w:eastAsia="tr-TR"/>
        </w:rPr>
        <w:t>Etkili bir izleme ve değerlendirme süreciyle beraber alınan kararları rasyonel hâle getirmek; birimler arası iletişimi güçlendirmek ve iş birliğini teşvik etmek için uygun iletişim kanalları ve araçları kullanılacak, teknolojik altyapı yatırımlarıyla kurumsal kapasite daha verimli hâle getirilecektir.</w:t>
      </w:r>
    </w:p>
    <w:p w:rsidR="00947D38" w:rsidRPr="00947D38" w:rsidRDefault="00947D38" w:rsidP="00D83BA5">
      <w:pPr>
        <w:pStyle w:val="ListeParagraf"/>
      </w:pPr>
    </w:p>
    <w:p w:rsidR="00947D38" w:rsidRDefault="00947D38" w:rsidP="00947D38">
      <w:pPr>
        <w:pStyle w:val="ResimYazs"/>
        <w:jc w:val="center"/>
        <w:rPr>
          <w:rFonts w:cstheme="minorHAnsi"/>
          <w:i w:val="0"/>
          <w:color w:val="auto"/>
          <w:sz w:val="20"/>
          <w:szCs w:val="24"/>
        </w:rPr>
      </w:pPr>
      <w:bookmarkStart w:id="114" w:name="_Toc160306453"/>
      <w:r w:rsidRPr="00947D38">
        <w:rPr>
          <w:b/>
          <w:i w:val="0"/>
          <w:color w:val="auto"/>
          <w:sz w:val="20"/>
        </w:rPr>
        <w:t xml:space="preserve">Şekil </w:t>
      </w:r>
      <w:r w:rsidRPr="00947D38">
        <w:rPr>
          <w:b/>
          <w:i w:val="0"/>
          <w:color w:val="auto"/>
          <w:sz w:val="20"/>
        </w:rPr>
        <w:fldChar w:fldCharType="begin"/>
      </w:r>
      <w:r w:rsidRPr="00947D38">
        <w:rPr>
          <w:b/>
          <w:i w:val="0"/>
          <w:color w:val="auto"/>
          <w:sz w:val="20"/>
        </w:rPr>
        <w:instrText xml:space="preserve"> SEQ Şekil \* ARABIC </w:instrText>
      </w:r>
      <w:r w:rsidRPr="00947D38">
        <w:rPr>
          <w:b/>
          <w:i w:val="0"/>
          <w:color w:val="auto"/>
          <w:sz w:val="20"/>
        </w:rPr>
        <w:fldChar w:fldCharType="separate"/>
      </w:r>
      <w:r w:rsidR="00FD4B4E">
        <w:rPr>
          <w:b/>
          <w:i w:val="0"/>
          <w:noProof/>
          <w:color w:val="auto"/>
          <w:sz w:val="20"/>
        </w:rPr>
        <w:t>4</w:t>
      </w:r>
      <w:r w:rsidRPr="00947D38">
        <w:rPr>
          <w:b/>
          <w:i w:val="0"/>
          <w:noProof/>
          <w:color w:val="auto"/>
          <w:sz w:val="20"/>
        </w:rPr>
        <w:fldChar w:fldCharType="end"/>
      </w:r>
      <w:r w:rsidRPr="00947D38">
        <w:rPr>
          <w:b/>
          <w:i w:val="0"/>
          <w:color w:val="auto"/>
          <w:sz w:val="20"/>
        </w:rPr>
        <w:t xml:space="preserve">: </w:t>
      </w:r>
      <w:r w:rsidRPr="00947D38">
        <w:rPr>
          <w:rFonts w:cstheme="minorHAnsi"/>
          <w:i w:val="0"/>
          <w:color w:val="auto"/>
          <w:sz w:val="20"/>
          <w:szCs w:val="24"/>
        </w:rPr>
        <w:t>Millî Eğitim Bakanlığı 2024-2028 Stratejik Plan Diyagramı</w:t>
      </w:r>
      <w:bookmarkEnd w:id="114"/>
    </w:p>
    <w:p w:rsidR="00762812" w:rsidRDefault="00762812" w:rsidP="00762812">
      <w:r w:rsidRPr="00947D38">
        <w:rPr>
          <w:rFonts w:cstheme="minorHAnsi"/>
          <w:b/>
          <w:i/>
          <w:noProof/>
          <w:w w:val="90"/>
          <w:sz w:val="28"/>
          <w:szCs w:val="24"/>
          <w:lang w:eastAsia="tr-TR"/>
        </w:rPr>
        <w:lastRenderedPageBreak/>
        <w:drawing>
          <wp:anchor distT="0" distB="0" distL="114300" distR="114300" simplePos="0" relativeHeight="251671552" behindDoc="0" locked="0" layoutInCell="1" allowOverlap="1" wp14:anchorId="4C0C497D" wp14:editId="0E6C147C">
            <wp:simplePos x="0" y="0"/>
            <wp:positionH relativeFrom="margin">
              <wp:posOffset>-623348</wp:posOffset>
            </wp:positionH>
            <wp:positionV relativeFrom="paragraph">
              <wp:posOffset>6292</wp:posOffset>
            </wp:positionV>
            <wp:extent cx="6549655" cy="3389948"/>
            <wp:effectExtent l="0" t="0" r="3810" b="127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14477"/>
                    <a:stretch/>
                  </pic:blipFill>
                  <pic:spPr bwMode="auto">
                    <a:xfrm>
                      <a:off x="0" y="0"/>
                      <a:ext cx="6553348" cy="33918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Pr="00762812" w:rsidRDefault="00762812" w:rsidP="00762812"/>
    <w:p w:rsidR="00947D38" w:rsidRPr="00D83BA5" w:rsidRDefault="00947D38" w:rsidP="00967DF6">
      <w:pPr>
        <w:pStyle w:val="Balk1"/>
        <w:rPr>
          <w:color w:val="FF0000"/>
        </w:rPr>
      </w:pPr>
      <w:bookmarkStart w:id="115" w:name="_Toc160247439"/>
      <w:bookmarkStart w:id="116" w:name="_Toc160306413"/>
      <w:r w:rsidRPr="00FB4F14">
        <w:rPr>
          <w:spacing w:val="13"/>
        </w:rPr>
        <w:t>AMAÇ,</w:t>
      </w:r>
      <w:r w:rsidRPr="00FB4F14">
        <w:rPr>
          <w:spacing w:val="43"/>
        </w:rPr>
        <w:t xml:space="preserve"> </w:t>
      </w:r>
      <w:r w:rsidRPr="00FB4F14">
        <w:rPr>
          <w:spacing w:val="9"/>
        </w:rPr>
        <w:t>HEDEF,</w:t>
      </w:r>
      <w:r w:rsidRPr="00FB4F14">
        <w:rPr>
          <w:spacing w:val="44"/>
        </w:rPr>
        <w:t xml:space="preserve"> </w:t>
      </w:r>
      <w:r w:rsidRPr="00FB4F14">
        <w:rPr>
          <w:spacing w:val="14"/>
        </w:rPr>
        <w:t>GÖSTERGE</w:t>
      </w:r>
      <w:r w:rsidRPr="00FB4F14">
        <w:rPr>
          <w:spacing w:val="43"/>
        </w:rPr>
        <w:t xml:space="preserve"> </w:t>
      </w:r>
      <w:r w:rsidRPr="00FB4F14">
        <w:rPr>
          <w:spacing w:val="10"/>
        </w:rPr>
        <w:t>VE</w:t>
      </w:r>
      <w:r w:rsidRPr="00FB4F14">
        <w:rPr>
          <w:spacing w:val="44"/>
        </w:rPr>
        <w:t xml:space="preserve"> </w:t>
      </w:r>
      <w:r w:rsidRPr="00FB4F14">
        <w:t>STRATEJİLER</w:t>
      </w:r>
      <w:bookmarkEnd w:id="115"/>
      <w:bookmarkEnd w:id="116"/>
      <w:r w:rsidR="00D83BA5">
        <w:t xml:space="preserve"> </w:t>
      </w:r>
    </w:p>
    <w:p w:rsidR="00947D38" w:rsidRPr="00FB4F14" w:rsidRDefault="00947D38" w:rsidP="00947D38">
      <w:pPr>
        <w:pStyle w:val="GvdeMetni"/>
        <w:spacing w:after="120"/>
        <w:jc w:val="both"/>
        <w:rPr>
          <w:rFonts w:asciiTheme="minorHAnsi" w:hAnsiTheme="minorHAnsi" w:cstheme="minorHAnsi"/>
        </w:rPr>
      </w:pPr>
      <w:r w:rsidRPr="00FB4F14">
        <w:rPr>
          <w:rFonts w:asciiTheme="minorHAnsi" w:hAnsiTheme="minorHAnsi" w:cstheme="minorHAnsi"/>
          <w:color w:val="231F20"/>
          <w:w w:val="90"/>
        </w:rPr>
        <w:t>5018 sayılı Kamu Malî Yönetimi ve Kontrol Kanunu kapsamında 2021 yılında performans esaslı bütçe sisteminden</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5"/>
        </w:rPr>
        <w:t>program</w:t>
      </w:r>
      <w:r w:rsidRPr="00FB4F14">
        <w:rPr>
          <w:rFonts w:asciiTheme="minorHAnsi" w:hAnsiTheme="minorHAnsi" w:cstheme="minorHAnsi"/>
          <w:color w:val="231F20"/>
          <w:spacing w:val="1"/>
          <w:w w:val="95"/>
        </w:rPr>
        <w:t xml:space="preserve"> </w:t>
      </w:r>
      <w:proofErr w:type="gramStart"/>
      <w:r w:rsidRPr="00FB4F14">
        <w:rPr>
          <w:rFonts w:asciiTheme="minorHAnsi" w:hAnsiTheme="minorHAnsi" w:cstheme="minorHAnsi"/>
          <w:color w:val="231F20"/>
          <w:w w:val="95"/>
        </w:rPr>
        <w:t>bazlı</w:t>
      </w:r>
      <w:proofErr w:type="gramEnd"/>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performans</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bütçe</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sistemine</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geçildiğinde,</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kamu</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idarelerinin</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stratejik</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planlarında</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belirlediği</w:t>
      </w:r>
      <w:r w:rsidRPr="00FB4F14">
        <w:rPr>
          <w:rFonts w:asciiTheme="minorHAnsi" w:hAnsiTheme="minorHAnsi" w:cstheme="minorHAnsi"/>
          <w:color w:val="231F20"/>
          <w:spacing w:val="-50"/>
          <w:w w:val="95"/>
        </w:rPr>
        <w:t xml:space="preserve"> </w:t>
      </w:r>
      <w:r w:rsidRPr="00FB4F14">
        <w:rPr>
          <w:rFonts w:asciiTheme="minorHAnsi" w:hAnsiTheme="minorHAnsi" w:cstheme="minorHAnsi"/>
          <w:color w:val="231F20"/>
          <w:w w:val="95"/>
        </w:rPr>
        <w:t>hedeflere ne ölçüde ulaştığını izleyebilmek ve ortaya çıkan sonuçları değerlendirebilmek her zamankinden daha</w:t>
      </w:r>
      <w:r w:rsidRPr="00FB4F14">
        <w:rPr>
          <w:rFonts w:asciiTheme="minorHAnsi" w:hAnsiTheme="minorHAnsi" w:cstheme="minorHAnsi"/>
          <w:color w:val="231F20"/>
          <w:spacing w:val="-50"/>
          <w:w w:val="95"/>
        </w:rPr>
        <w:t xml:space="preserve"> </w:t>
      </w:r>
      <w:r w:rsidRPr="00FB4F14">
        <w:rPr>
          <w:rFonts w:asciiTheme="minorHAnsi" w:hAnsiTheme="minorHAnsi" w:cstheme="minorHAnsi"/>
          <w:color w:val="231F20"/>
          <w:w w:val="95"/>
        </w:rPr>
        <w:t>anlamlı</w:t>
      </w:r>
      <w:r w:rsidRPr="00FB4F14">
        <w:rPr>
          <w:rFonts w:asciiTheme="minorHAnsi" w:hAnsiTheme="minorHAnsi" w:cstheme="minorHAnsi"/>
          <w:color w:val="231F20"/>
          <w:spacing w:val="-9"/>
          <w:w w:val="95"/>
        </w:rPr>
        <w:t xml:space="preserve"> </w:t>
      </w:r>
      <w:r w:rsidRPr="00FB4F14">
        <w:rPr>
          <w:rFonts w:asciiTheme="minorHAnsi" w:hAnsiTheme="minorHAnsi" w:cstheme="minorHAnsi"/>
          <w:color w:val="231F20"/>
          <w:w w:val="95"/>
        </w:rPr>
        <w:t>bir</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hâle</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gelmiştir.</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Çünkü</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performans</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esaslı</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bütçe</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dönemlerinde</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kamu</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idarelerinin</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ortaya</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koyduğu</w:t>
      </w:r>
      <w:r w:rsidRPr="00FB4F14">
        <w:rPr>
          <w:rFonts w:asciiTheme="minorHAnsi" w:hAnsiTheme="minorHAnsi" w:cstheme="minorHAnsi"/>
          <w:color w:val="231F20"/>
          <w:spacing w:val="-8"/>
          <w:w w:val="95"/>
        </w:rPr>
        <w:t xml:space="preserve"> </w:t>
      </w:r>
      <w:r w:rsidRPr="00FB4F14">
        <w:rPr>
          <w:rFonts w:asciiTheme="minorHAnsi" w:hAnsiTheme="minorHAnsi" w:cstheme="minorHAnsi"/>
          <w:color w:val="231F20"/>
          <w:w w:val="95"/>
        </w:rPr>
        <w:t>amaç</w:t>
      </w:r>
      <w:r w:rsidRPr="00FB4F14">
        <w:rPr>
          <w:rFonts w:asciiTheme="minorHAnsi" w:hAnsiTheme="minorHAnsi" w:cstheme="minorHAnsi"/>
          <w:color w:val="231F20"/>
          <w:spacing w:val="-50"/>
          <w:w w:val="95"/>
        </w:rPr>
        <w:t xml:space="preserve"> </w:t>
      </w:r>
      <w:r w:rsidRPr="00FB4F14">
        <w:rPr>
          <w:rFonts w:asciiTheme="minorHAnsi" w:hAnsiTheme="minorHAnsi" w:cstheme="minorHAnsi"/>
          <w:color w:val="231F20"/>
          <w:w w:val="95"/>
        </w:rPr>
        <w:t>ve</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w w:val="95"/>
        </w:rPr>
        <w:t>hedeflerle</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analitik</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bütçe</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uygulamaları</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arasında</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tam</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anlamıyla</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bir</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ilişki</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kurulamadığı,</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karar</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w w:val="95"/>
        </w:rPr>
        <w:t>alma</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w w:val="95"/>
        </w:rPr>
        <w:t>süreçlerinin</w:t>
      </w:r>
      <w:r w:rsidRPr="00FB4F14">
        <w:rPr>
          <w:rFonts w:asciiTheme="minorHAnsi" w:hAnsiTheme="minorHAnsi" w:cstheme="minorHAnsi"/>
          <w:color w:val="231F20"/>
          <w:spacing w:val="-50"/>
          <w:w w:val="95"/>
        </w:rPr>
        <w:t xml:space="preserve"> </w:t>
      </w:r>
      <w:r w:rsidRPr="00FB4F14">
        <w:rPr>
          <w:rFonts w:asciiTheme="minorHAnsi" w:hAnsiTheme="minorHAnsi" w:cstheme="minorHAnsi"/>
          <w:color w:val="231F20"/>
          <w:w w:val="90"/>
        </w:rPr>
        <w:t>sağlıklı yürütülemediği gözlemlenmiştir. Bu nedenle, bütçe ile tahsis edilen kamu kaynaklarıyla idarelerin yürüttüğü</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5"/>
        </w:rPr>
        <w:t>faaliyetlerde etkinliğin ve verimliliğin sağlanabilmesine yönelik program bütçe anlayışına geçilmesi söz konusu</w:t>
      </w:r>
      <w:r w:rsidRPr="00FB4F14">
        <w:rPr>
          <w:rFonts w:asciiTheme="minorHAnsi" w:hAnsiTheme="minorHAnsi" w:cstheme="minorHAnsi"/>
          <w:color w:val="231F20"/>
          <w:spacing w:val="-51"/>
          <w:w w:val="95"/>
        </w:rPr>
        <w:t xml:space="preserve"> </w:t>
      </w:r>
      <w:r w:rsidRPr="00FB4F14">
        <w:rPr>
          <w:rFonts w:asciiTheme="minorHAnsi" w:hAnsiTheme="minorHAnsi" w:cstheme="minorHAnsi"/>
          <w:color w:val="231F20"/>
          <w:w w:val="90"/>
        </w:rPr>
        <w:t>olmuştur.</w:t>
      </w:r>
      <w:r w:rsidRPr="00FB4F14">
        <w:rPr>
          <w:rFonts w:asciiTheme="minorHAnsi" w:hAnsiTheme="minorHAnsi" w:cstheme="minorHAnsi"/>
          <w:color w:val="231F20"/>
          <w:spacing w:val="-5"/>
          <w:w w:val="90"/>
        </w:rPr>
        <w:t xml:space="preserve"> </w:t>
      </w:r>
      <w:r w:rsidRPr="00FB4F14">
        <w:rPr>
          <w:rFonts w:asciiTheme="minorHAnsi" w:hAnsiTheme="minorHAnsi" w:cstheme="minorHAnsi"/>
          <w:color w:val="231F20"/>
          <w:w w:val="90"/>
        </w:rPr>
        <w:t>Bu</w:t>
      </w:r>
      <w:r w:rsidRPr="00FB4F14">
        <w:rPr>
          <w:rFonts w:asciiTheme="minorHAnsi" w:hAnsiTheme="minorHAnsi" w:cstheme="minorHAnsi"/>
          <w:color w:val="231F20"/>
          <w:spacing w:val="-4"/>
          <w:w w:val="90"/>
        </w:rPr>
        <w:t xml:space="preserve"> </w:t>
      </w:r>
      <w:r w:rsidRPr="00FB4F14">
        <w:rPr>
          <w:rFonts w:asciiTheme="minorHAnsi" w:hAnsiTheme="minorHAnsi" w:cstheme="minorHAnsi"/>
          <w:color w:val="231F20"/>
          <w:w w:val="90"/>
        </w:rPr>
        <w:t>anlayışla,</w:t>
      </w:r>
      <w:r w:rsidRPr="00FB4F14">
        <w:rPr>
          <w:rFonts w:asciiTheme="minorHAnsi" w:hAnsiTheme="minorHAnsi" w:cstheme="minorHAnsi"/>
          <w:color w:val="231F20"/>
          <w:spacing w:val="-5"/>
          <w:w w:val="90"/>
        </w:rPr>
        <w:t xml:space="preserve"> </w:t>
      </w:r>
      <w:r w:rsidRPr="00FB4F14">
        <w:rPr>
          <w:rFonts w:asciiTheme="minorHAnsi" w:hAnsiTheme="minorHAnsi" w:cstheme="minorHAnsi"/>
          <w:color w:val="231F20"/>
          <w:w w:val="90"/>
        </w:rPr>
        <w:t>Bakanlığımız</w:t>
      </w:r>
      <w:r w:rsidRPr="00FB4F14">
        <w:rPr>
          <w:rFonts w:asciiTheme="minorHAnsi" w:hAnsiTheme="minorHAnsi" w:cstheme="minorHAnsi"/>
          <w:color w:val="231F20"/>
          <w:spacing w:val="-4"/>
          <w:w w:val="90"/>
        </w:rPr>
        <w:t xml:space="preserve"> </w:t>
      </w:r>
      <w:r w:rsidRPr="00FB4F14">
        <w:rPr>
          <w:rFonts w:asciiTheme="minorHAnsi" w:hAnsiTheme="minorHAnsi" w:cstheme="minorHAnsi"/>
          <w:color w:val="231F20"/>
          <w:w w:val="90"/>
        </w:rPr>
        <w:t>7</w:t>
      </w:r>
      <w:r w:rsidRPr="00FB4F14">
        <w:rPr>
          <w:rFonts w:asciiTheme="minorHAnsi" w:hAnsiTheme="minorHAnsi" w:cstheme="minorHAnsi"/>
          <w:color w:val="231F20"/>
          <w:spacing w:val="-5"/>
          <w:w w:val="90"/>
        </w:rPr>
        <w:t xml:space="preserve"> </w:t>
      </w:r>
      <w:r w:rsidRPr="00FB4F14">
        <w:rPr>
          <w:rFonts w:asciiTheme="minorHAnsi" w:hAnsiTheme="minorHAnsi" w:cstheme="minorHAnsi"/>
          <w:color w:val="231F20"/>
          <w:w w:val="90"/>
        </w:rPr>
        <w:t>tematik</w:t>
      </w:r>
      <w:r w:rsidRPr="00FB4F14">
        <w:rPr>
          <w:rFonts w:asciiTheme="minorHAnsi" w:hAnsiTheme="minorHAnsi" w:cstheme="minorHAnsi"/>
          <w:color w:val="231F20"/>
          <w:spacing w:val="-4"/>
          <w:w w:val="90"/>
        </w:rPr>
        <w:t xml:space="preserve"> </w:t>
      </w:r>
      <w:r w:rsidRPr="00FB4F14">
        <w:rPr>
          <w:rFonts w:asciiTheme="minorHAnsi" w:hAnsiTheme="minorHAnsi" w:cstheme="minorHAnsi"/>
          <w:color w:val="231F20"/>
          <w:w w:val="90"/>
        </w:rPr>
        <w:t>yapı</w:t>
      </w:r>
      <w:r w:rsidRPr="00FB4F14">
        <w:rPr>
          <w:rFonts w:asciiTheme="minorHAnsi" w:hAnsiTheme="minorHAnsi" w:cstheme="minorHAnsi"/>
          <w:color w:val="231F20"/>
          <w:spacing w:val="-4"/>
          <w:w w:val="90"/>
        </w:rPr>
        <w:t xml:space="preserve"> </w:t>
      </w:r>
      <w:r w:rsidRPr="00FB4F14">
        <w:rPr>
          <w:rFonts w:asciiTheme="minorHAnsi" w:hAnsiTheme="minorHAnsi" w:cstheme="minorHAnsi"/>
          <w:color w:val="231F20"/>
          <w:w w:val="90"/>
        </w:rPr>
        <w:t>doğrultusunda</w:t>
      </w:r>
      <w:r w:rsidRPr="00FB4F14">
        <w:rPr>
          <w:rFonts w:asciiTheme="minorHAnsi" w:hAnsiTheme="minorHAnsi" w:cstheme="minorHAnsi"/>
          <w:color w:val="231F20"/>
          <w:spacing w:val="-5"/>
          <w:w w:val="90"/>
        </w:rPr>
        <w:t xml:space="preserve"> </w:t>
      </w:r>
      <w:r w:rsidRPr="00FB4F14">
        <w:rPr>
          <w:rFonts w:asciiTheme="minorHAnsi" w:hAnsiTheme="minorHAnsi" w:cstheme="minorHAnsi"/>
          <w:color w:val="231F20"/>
          <w:w w:val="90"/>
        </w:rPr>
        <w:t>amaç</w:t>
      </w:r>
      <w:r w:rsidRPr="00FB4F14">
        <w:rPr>
          <w:rFonts w:asciiTheme="minorHAnsi" w:hAnsiTheme="minorHAnsi" w:cstheme="minorHAnsi"/>
          <w:color w:val="231F20"/>
          <w:spacing w:val="-4"/>
          <w:w w:val="90"/>
        </w:rPr>
        <w:t xml:space="preserve"> </w:t>
      </w:r>
      <w:r w:rsidRPr="00FB4F14">
        <w:rPr>
          <w:rFonts w:asciiTheme="minorHAnsi" w:hAnsiTheme="minorHAnsi" w:cstheme="minorHAnsi"/>
          <w:color w:val="231F20"/>
          <w:w w:val="90"/>
        </w:rPr>
        <w:t>ve</w:t>
      </w:r>
      <w:r w:rsidRPr="00FB4F14">
        <w:rPr>
          <w:rFonts w:asciiTheme="minorHAnsi" w:hAnsiTheme="minorHAnsi" w:cstheme="minorHAnsi"/>
          <w:color w:val="231F20"/>
          <w:spacing w:val="-5"/>
          <w:w w:val="90"/>
        </w:rPr>
        <w:t xml:space="preserve"> </w:t>
      </w:r>
      <w:r w:rsidRPr="00FB4F14">
        <w:rPr>
          <w:rFonts w:asciiTheme="minorHAnsi" w:hAnsiTheme="minorHAnsi" w:cstheme="minorHAnsi"/>
          <w:color w:val="231F20"/>
          <w:w w:val="90"/>
        </w:rPr>
        <w:t>hedeflerini</w:t>
      </w:r>
      <w:r w:rsidRPr="00FB4F14">
        <w:rPr>
          <w:rFonts w:asciiTheme="minorHAnsi" w:hAnsiTheme="minorHAnsi" w:cstheme="minorHAnsi"/>
          <w:color w:val="231F20"/>
          <w:spacing w:val="-4"/>
          <w:w w:val="90"/>
        </w:rPr>
        <w:t xml:space="preserve"> </w:t>
      </w:r>
      <w:r w:rsidRPr="00FB4F14">
        <w:rPr>
          <w:rFonts w:asciiTheme="minorHAnsi" w:hAnsiTheme="minorHAnsi" w:cstheme="minorHAnsi"/>
          <w:color w:val="231F20"/>
          <w:w w:val="90"/>
        </w:rPr>
        <w:t>belirlemiştir.</w:t>
      </w:r>
    </w:p>
    <w:p w:rsidR="00947D38" w:rsidRPr="00FB4F14" w:rsidRDefault="00947D38" w:rsidP="00947D38">
      <w:pPr>
        <w:pStyle w:val="GvdeMetni"/>
        <w:spacing w:before="105"/>
        <w:jc w:val="both"/>
        <w:rPr>
          <w:rFonts w:asciiTheme="minorHAnsi" w:hAnsiTheme="minorHAnsi" w:cstheme="minorHAnsi"/>
          <w:color w:val="231F20"/>
          <w:w w:val="90"/>
        </w:rPr>
      </w:pPr>
    </w:p>
    <w:tbl>
      <w:tblPr>
        <w:tblStyle w:val="TabloKlavuzu"/>
        <w:tblW w:w="0" w:type="auto"/>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4531"/>
        <w:gridCol w:w="4531"/>
      </w:tblGrid>
      <w:tr w:rsidR="00947D38" w:rsidTr="00496097">
        <w:tc>
          <w:tcPr>
            <w:tcW w:w="4531" w:type="dxa"/>
          </w:tcPr>
          <w:p w:rsidR="00947D38" w:rsidRPr="00291285" w:rsidRDefault="00947D38" w:rsidP="00496097">
            <w:pPr>
              <w:spacing w:before="57" w:line="246" w:lineRule="exact"/>
              <w:ind w:left="131" w:right="131"/>
              <w:jc w:val="center"/>
              <w:rPr>
                <w:b/>
              </w:rPr>
            </w:pPr>
            <w:r w:rsidRPr="00291285">
              <w:rPr>
                <w:b/>
                <w:spacing w:val="-3"/>
                <w:w w:val="95"/>
              </w:rPr>
              <w:t>Temel</w:t>
            </w:r>
            <w:r w:rsidRPr="00291285">
              <w:rPr>
                <w:b/>
                <w:spacing w:val="-14"/>
                <w:w w:val="95"/>
              </w:rPr>
              <w:t xml:space="preserve"> </w:t>
            </w:r>
            <w:r w:rsidRPr="00291285">
              <w:rPr>
                <w:b/>
                <w:spacing w:val="-3"/>
                <w:w w:val="95"/>
              </w:rPr>
              <w:t>Eğitim</w:t>
            </w:r>
            <w:r w:rsidRPr="00291285">
              <w:rPr>
                <w:b/>
                <w:spacing w:val="26"/>
                <w:w w:val="95"/>
              </w:rPr>
              <w:t xml:space="preserve"> </w:t>
            </w:r>
            <w:r w:rsidRPr="00291285">
              <w:rPr>
                <w:b/>
                <w:spacing w:val="-2"/>
                <w:w w:val="95"/>
              </w:rPr>
              <w:t>Teması</w:t>
            </w:r>
          </w:p>
          <w:p w:rsidR="00947D38" w:rsidRPr="00394424" w:rsidRDefault="00947D38" w:rsidP="00496097">
            <w:pPr>
              <w:spacing w:line="240" w:lineRule="exact"/>
              <w:ind w:left="131" w:right="131"/>
              <w:jc w:val="center"/>
            </w:pPr>
            <w:r w:rsidRPr="00394424">
              <w:rPr>
                <w:w w:val="95"/>
              </w:rPr>
              <w:t>5</w:t>
            </w:r>
            <w:r w:rsidRPr="00394424">
              <w:rPr>
                <w:spacing w:val="-11"/>
                <w:w w:val="95"/>
              </w:rPr>
              <w:t xml:space="preserve"> </w:t>
            </w:r>
            <w:r w:rsidRPr="00394424">
              <w:rPr>
                <w:w w:val="95"/>
              </w:rPr>
              <w:t>hedef</w:t>
            </w:r>
            <w:r w:rsidRPr="00394424">
              <w:rPr>
                <w:spacing w:val="-11"/>
                <w:w w:val="95"/>
              </w:rPr>
              <w:t xml:space="preserve"> </w:t>
            </w:r>
            <w:r w:rsidRPr="00394424">
              <w:rPr>
                <w:w w:val="95"/>
              </w:rPr>
              <w:t>ve</w:t>
            </w:r>
            <w:r w:rsidRPr="00394424">
              <w:rPr>
                <w:spacing w:val="-10"/>
                <w:w w:val="95"/>
              </w:rPr>
              <w:t xml:space="preserve"> </w:t>
            </w:r>
            <w:r w:rsidRPr="00394424">
              <w:rPr>
                <w:w w:val="95"/>
              </w:rPr>
              <w:t>bu</w:t>
            </w:r>
            <w:r w:rsidRPr="00394424">
              <w:rPr>
                <w:spacing w:val="-11"/>
                <w:w w:val="95"/>
              </w:rPr>
              <w:t xml:space="preserve"> </w:t>
            </w:r>
            <w:r w:rsidRPr="00394424">
              <w:rPr>
                <w:w w:val="95"/>
              </w:rPr>
              <w:t>hedefe</w:t>
            </w:r>
            <w:r w:rsidRPr="00394424">
              <w:rPr>
                <w:spacing w:val="-10"/>
                <w:w w:val="95"/>
              </w:rPr>
              <w:t xml:space="preserve"> </w:t>
            </w:r>
            <w:r w:rsidRPr="00394424">
              <w:rPr>
                <w:w w:val="95"/>
              </w:rPr>
              <w:t>ilişkin</w:t>
            </w:r>
          </w:p>
          <w:p w:rsidR="00947D38" w:rsidRPr="00394424" w:rsidRDefault="00947D38" w:rsidP="00496097">
            <w:pPr>
              <w:spacing w:line="246" w:lineRule="exact"/>
              <w:ind w:left="131" w:right="131"/>
              <w:jc w:val="center"/>
            </w:pPr>
            <w:r w:rsidRPr="00394424">
              <w:rPr>
                <w:w w:val="95"/>
              </w:rPr>
              <w:t>16 performans</w:t>
            </w:r>
            <w:r w:rsidRPr="00394424">
              <w:rPr>
                <w:spacing w:val="-14"/>
                <w:w w:val="95"/>
              </w:rPr>
              <w:t xml:space="preserve"> </w:t>
            </w:r>
            <w:r w:rsidRPr="00394424">
              <w:rPr>
                <w:w w:val="95"/>
              </w:rPr>
              <w:t>göstergesi</w:t>
            </w:r>
            <w:r w:rsidRPr="00394424">
              <w:rPr>
                <w:spacing w:val="-14"/>
                <w:w w:val="95"/>
              </w:rPr>
              <w:t xml:space="preserve"> </w:t>
            </w:r>
            <w:r w:rsidRPr="00394424">
              <w:rPr>
                <w:w w:val="95"/>
              </w:rPr>
              <w:t>ile</w:t>
            </w:r>
            <w:r w:rsidRPr="00394424">
              <w:rPr>
                <w:spacing w:val="-14"/>
                <w:w w:val="95"/>
              </w:rPr>
              <w:t xml:space="preserve"> </w:t>
            </w:r>
            <w:r w:rsidRPr="00394424">
              <w:rPr>
                <w:w w:val="95"/>
              </w:rPr>
              <w:t>21</w:t>
            </w:r>
            <w:r w:rsidRPr="00394424">
              <w:rPr>
                <w:spacing w:val="-14"/>
                <w:w w:val="95"/>
              </w:rPr>
              <w:t xml:space="preserve"> </w:t>
            </w:r>
            <w:r w:rsidRPr="00394424">
              <w:rPr>
                <w:w w:val="95"/>
              </w:rPr>
              <w:t>strateji</w:t>
            </w:r>
          </w:p>
          <w:p w:rsidR="00947D38" w:rsidRDefault="00947D38" w:rsidP="00496097">
            <w:pPr>
              <w:pStyle w:val="GvdeMetni"/>
              <w:spacing w:before="105"/>
              <w:jc w:val="both"/>
              <w:rPr>
                <w:rFonts w:asciiTheme="minorHAnsi" w:hAnsiTheme="minorHAnsi" w:cstheme="minorHAnsi"/>
                <w:color w:val="231F20"/>
                <w:w w:val="90"/>
              </w:rPr>
            </w:pPr>
          </w:p>
        </w:tc>
        <w:tc>
          <w:tcPr>
            <w:tcW w:w="4531" w:type="dxa"/>
          </w:tcPr>
          <w:p w:rsidR="00947D38" w:rsidRPr="00291285" w:rsidRDefault="00947D38" w:rsidP="00496097">
            <w:pPr>
              <w:spacing w:before="57" w:line="246" w:lineRule="exact"/>
              <w:ind w:left="131" w:right="131"/>
              <w:jc w:val="center"/>
              <w:rPr>
                <w:b/>
              </w:rPr>
            </w:pPr>
            <w:r w:rsidRPr="00291285">
              <w:rPr>
                <w:b/>
                <w:w w:val="90"/>
              </w:rPr>
              <w:t>Ortaöğretim</w:t>
            </w:r>
            <w:r w:rsidRPr="00291285">
              <w:rPr>
                <w:b/>
                <w:spacing w:val="-2"/>
                <w:w w:val="90"/>
              </w:rPr>
              <w:t xml:space="preserve"> </w:t>
            </w:r>
            <w:r w:rsidRPr="00291285">
              <w:rPr>
                <w:b/>
                <w:w w:val="90"/>
              </w:rPr>
              <w:t>Teması</w:t>
            </w:r>
          </w:p>
          <w:p w:rsidR="00947D38" w:rsidRPr="00394424" w:rsidRDefault="00947D38" w:rsidP="00496097">
            <w:pPr>
              <w:spacing w:line="240" w:lineRule="exact"/>
              <w:ind w:left="131" w:right="131"/>
              <w:jc w:val="center"/>
            </w:pPr>
            <w:r w:rsidRPr="00394424">
              <w:rPr>
                <w:w w:val="95"/>
              </w:rPr>
              <w:t>5</w:t>
            </w:r>
            <w:r w:rsidRPr="00394424">
              <w:rPr>
                <w:spacing w:val="-11"/>
                <w:w w:val="95"/>
              </w:rPr>
              <w:t xml:space="preserve"> </w:t>
            </w:r>
            <w:r w:rsidRPr="00394424">
              <w:rPr>
                <w:w w:val="95"/>
              </w:rPr>
              <w:t>hedef</w:t>
            </w:r>
            <w:r w:rsidRPr="00394424">
              <w:rPr>
                <w:spacing w:val="-11"/>
                <w:w w:val="95"/>
              </w:rPr>
              <w:t xml:space="preserve"> </w:t>
            </w:r>
            <w:r w:rsidRPr="00394424">
              <w:rPr>
                <w:w w:val="95"/>
              </w:rPr>
              <w:t>ve</w:t>
            </w:r>
            <w:r w:rsidRPr="00394424">
              <w:rPr>
                <w:spacing w:val="-10"/>
                <w:w w:val="95"/>
              </w:rPr>
              <w:t xml:space="preserve"> </w:t>
            </w:r>
            <w:r w:rsidRPr="00394424">
              <w:rPr>
                <w:w w:val="95"/>
              </w:rPr>
              <w:t>bu</w:t>
            </w:r>
            <w:r w:rsidRPr="00394424">
              <w:rPr>
                <w:spacing w:val="-11"/>
                <w:w w:val="95"/>
              </w:rPr>
              <w:t xml:space="preserve"> </w:t>
            </w:r>
            <w:r w:rsidRPr="00394424">
              <w:rPr>
                <w:w w:val="95"/>
              </w:rPr>
              <w:t>hedefe</w:t>
            </w:r>
            <w:r w:rsidRPr="00394424">
              <w:rPr>
                <w:spacing w:val="-10"/>
                <w:w w:val="95"/>
              </w:rPr>
              <w:t xml:space="preserve"> </w:t>
            </w:r>
            <w:r w:rsidRPr="00394424">
              <w:rPr>
                <w:w w:val="95"/>
              </w:rPr>
              <w:t>ilişkin</w:t>
            </w:r>
          </w:p>
          <w:p w:rsidR="00947D38" w:rsidRPr="00394424" w:rsidRDefault="00947D38" w:rsidP="00496097">
            <w:pPr>
              <w:spacing w:line="246" w:lineRule="exact"/>
              <w:ind w:left="131" w:right="131"/>
              <w:jc w:val="center"/>
            </w:pPr>
            <w:r w:rsidRPr="00394424">
              <w:rPr>
                <w:w w:val="95"/>
              </w:rPr>
              <w:t>25</w:t>
            </w:r>
            <w:r w:rsidRPr="00394424">
              <w:rPr>
                <w:spacing w:val="-14"/>
                <w:w w:val="95"/>
              </w:rPr>
              <w:t xml:space="preserve"> </w:t>
            </w:r>
            <w:r w:rsidRPr="00394424">
              <w:rPr>
                <w:w w:val="95"/>
              </w:rPr>
              <w:t>performans</w:t>
            </w:r>
            <w:r w:rsidRPr="00394424">
              <w:rPr>
                <w:spacing w:val="-14"/>
                <w:w w:val="95"/>
              </w:rPr>
              <w:t xml:space="preserve"> </w:t>
            </w:r>
            <w:r w:rsidRPr="00394424">
              <w:rPr>
                <w:w w:val="95"/>
              </w:rPr>
              <w:t>göstergesi</w:t>
            </w:r>
            <w:r w:rsidRPr="00394424">
              <w:rPr>
                <w:spacing w:val="-14"/>
                <w:w w:val="95"/>
              </w:rPr>
              <w:t xml:space="preserve"> </w:t>
            </w:r>
            <w:r w:rsidRPr="00394424">
              <w:rPr>
                <w:w w:val="95"/>
              </w:rPr>
              <w:t>ile</w:t>
            </w:r>
            <w:r w:rsidRPr="00394424">
              <w:rPr>
                <w:spacing w:val="-14"/>
                <w:w w:val="95"/>
              </w:rPr>
              <w:t xml:space="preserve"> </w:t>
            </w:r>
            <w:r w:rsidRPr="00394424">
              <w:rPr>
                <w:w w:val="95"/>
              </w:rPr>
              <w:t>24</w:t>
            </w:r>
            <w:r w:rsidRPr="00394424">
              <w:rPr>
                <w:spacing w:val="-14"/>
                <w:w w:val="95"/>
              </w:rPr>
              <w:t xml:space="preserve"> </w:t>
            </w:r>
            <w:r w:rsidRPr="00394424">
              <w:rPr>
                <w:w w:val="95"/>
              </w:rPr>
              <w:t>strateji</w:t>
            </w:r>
          </w:p>
          <w:p w:rsidR="00947D38" w:rsidRDefault="00947D38" w:rsidP="00496097">
            <w:pPr>
              <w:pStyle w:val="GvdeMetni"/>
              <w:spacing w:before="105"/>
              <w:jc w:val="both"/>
              <w:rPr>
                <w:rFonts w:asciiTheme="minorHAnsi" w:hAnsiTheme="minorHAnsi" w:cstheme="minorHAnsi"/>
                <w:color w:val="231F20"/>
                <w:w w:val="90"/>
              </w:rPr>
            </w:pPr>
          </w:p>
        </w:tc>
      </w:tr>
      <w:tr w:rsidR="00947D38" w:rsidTr="00496097">
        <w:tc>
          <w:tcPr>
            <w:tcW w:w="4531" w:type="dxa"/>
          </w:tcPr>
          <w:p w:rsidR="00947D38" w:rsidRPr="00291285" w:rsidRDefault="00947D38" w:rsidP="00496097">
            <w:pPr>
              <w:spacing w:before="57" w:line="246" w:lineRule="exact"/>
              <w:ind w:left="131" w:right="131"/>
              <w:jc w:val="center"/>
              <w:rPr>
                <w:b/>
              </w:rPr>
            </w:pPr>
            <w:r w:rsidRPr="00291285">
              <w:rPr>
                <w:b/>
                <w:w w:val="90"/>
              </w:rPr>
              <w:t>Hayat</w:t>
            </w:r>
            <w:r w:rsidRPr="00291285">
              <w:rPr>
                <w:b/>
                <w:spacing w:val="-3"/>
                <w:w w:val="90"/>
              </w:rPr>
              <w:t xml:space="preserve"> </w:t>
            </w:r>
            <w:r w:rsidRPr="00291285">
              <w:rPr>
                <w:b/>
                <w:w w:val="90"/>
              </w:rPr>
              <w:t>Boyu</w:t>
            </w:r>
            <w:r w:rsidRPr="00291285">
              <w:rPr>
                <w:b/>
                <w:spacing w:val="-2"/>
                <w:w w:val="90"/>
              </w:rPr>
              <w:t xml:space="preserve"> </w:t>
            </w:r>
            <w:r w:rsidRPr="00291285">
              <w:rPr>
                <w:b/>
                <w:w w:val="90"/>
              </w:rPr>
              <w:t>Öğrenme</w:t>
            </w:r>
            <w:r w:rsidRPr="00291285">
              <w:rPr>
                <w:b/>
                <w:spacing w:val="-3"/>
                <w:w w:val="90"/>
              </w:rPr>
              <w:t xml:space="preserve"> </w:t>
            </w:r>
            <w:r w:rsidRPr="00291285">
              <w:rPr>
                <w:b/>
                <w:w w:val="90"/>
              </w:rPr>
              <w:t>Teması</w:t>
            </w:r>
          </w:p>
          <w:p w:rsidR="00947D38" w:rsidRPr="00394424" w:rsidRDefault="00947D38" w:rsidP="00496097">
            <w:pPr>
              <w:spacing w:line="240" w:lineRule="exact"/>
              <w:ind w:left="131" w:right="131"/>
              <w:jc w:val="center"/>
            </w:pPr>
            <w:r w:rsidRPr="00394424">
              <w:rPr>
                <w:w w:val="95"/>
              </w:rPr>
              <w:t>5</w:t>
            </w:r>
            <w:r w:rsidRPr="00394424">
              <w:rPr>
                <w:spacing w:val="-11"/>
                <w:w w:val="95"/>
              </w:rPr>
              <w:t xml:space="preserve"> </w:t>
            </w:r>
            <w:r w:rsidRPr="00394424">
              <w:rPr>
                <w:w w:val="95"/>
              </w:rPr>
              <w:t>hedef</w:t>
            </w:r>
            <w:r w:rsidRPr="00394424">
              <w:rPr>
                <w:spacing w:val="-11"/>
                <w:w w:val="95"/>
              </w:rPr>
              <w:t xml:space="preserve"> </w:t>
            </w:r>
            <w:r w:rsidRPr="00394424">
              <w:rPr>
                <w:w w:val="95"/>
              </w:rPr>
              <w:t>ve</w:t>
            </w:r>
            <w:r w:rsidRPr="00394424">
              <w:rPr>
                <w:spacing w:val="-10"/>
                <w:w w:val="95"/>
              </w:rPr>
              <w:t xml:space="preserve"> </w:t>
            </w:r>
            <w:r w:rsidRPr="00394424">
              <w:rPr>
                <w:w w:val="95"/>
              </w:rPr>
              <w:t>bu</w:t>
            </w:r>
            <w:r w:rsidRPr="00394424">
              <w:rPr>
                <w:spacing w:val="-11"/>
                <w:w w:val="95"/>
              </w:rPr>
              <w:t xml:space="preserve"> </w:t>
            </w:r>
            <w:r w:rsidRPr="00394424">
              <w:rPr>
                <w:w w:val="95"/>
              </w:rPr>
              <w:t>hedefe</w:t>
            </w:r>
            <w:r w:rsidRPr="00394424">
              <w:rPr>
                <w:spacing w:val="-10"/>
                <w:w w:val="95"/>
              </w:rPr>
              <w:t xml:space="preserve"> </w:t>
            </w:r>
            <w:r w:rsidRPr="00394424">
              <w:rPr>
                <w:w w:val="95"/>
              </w:rPr>
              <w:t>ilişkin</w:t>
            </w:r>
          </w:p>
          <w:p w:rsidR="00947D38" w:rsidRPr="00394424" w:rsidRDefault="00947D38" w:rsidP="00496097">
            <w:pPr>
              <w:spacing w:line="246" w:lineRule="exact"/>
              <w:ind w:left="131" w:right="131"/>
              <w:jc w:val="center"/>
            </w:pPr>
            <w:r w:rsidRPr="00394424">
              <w:rPr>
                <w:w w:val="95"/>
              </w:rPr>
              <w:t>14</w:t>
            </w:r>
            <w:r w:rsidRPr="00394424">
              <w:rPr>
                <w:spacing w:val="-14"/>
                <w:w w:val="95"/>
              </w:rPr>
              <w:t xml:space="preserve"> </w:t>
            </w:r>
            <w:r w:rsidRPr="00394424">
              <w:rPr>
                <w:w w:val="95"/>
              </w:rPr>
              <w:t>performans</w:t>
            </w:r>
            <w:r w:rsidRPr="00394424">
              <w:rPr>
                <w:spacing w:val="-14"/>
                <w:w w:val="95"/>
              </w:rPr>
              <w:t xml:space="preserve"> </w:t>
            </w:r>
            <w:r w:rsidRPr="00394424">
              <w:rPr>
                <w:w w:val="95"/>
              </w:rPr>
              <w:t>göstergesi</w:t>
            </w:r>
            <w:r w:rsidRPr="00394424">
              <w:rPr>
                <w:spacing w:val="-14"/>
                <w:w w:val="95"/>
              </w:rPr>
              <w:t xml:space="preserve"> </w:t>
            </w:r>
            <w:r w:rsidRPr="00394424">
              <w:rPr>
                <w:w w:val="95"/>
              </w:rPr>
              <w:t>ile</w:t>
            </w:r>
            <w:r w:rsidRPr="00394424">
              <w:rPr>
                <w:spacing w:val="-14"/>
                <w:w w:val="95"/>
              </w:rPr>
              <w:t xml:space="preserve"> </w:t>
            </w:r>
            <w:r w:rsidRPr="00394424">
              <w:rPr>
                <w:w w:val="95"/>
              </w:rPr>
              <w:t>18</w:t>
            </w:r>
            <w:r w:rsidRPr="00394424">
              <w:rPr>
                <w:spacing w:val="-14"/>
                <w:w w:val="95"/>
              </w:rPr>
              <w:t xml:space="preserve"> </w:t>
            </w:r>
            <w:r w:rsidRPr="00394424">
              <w:rPr>
                <w:w w:val="95"/>
              </w:rPr>
              <w:t>strateji</w:t>
            </w:r>
          </w:p>
          <w:p w:rsidR="00947D38" w:rsidRDefault="00947D38" w:rsidP="00496097">
            <w:pPr>
              <w:pStyle w:val="GvdeMetni"/>
              <w:spacing w:before="105"/>
              <w:jc w:val="both"/>
              <w:rPr>
                <w:rFonts w:asciiTheme="minorHAnsi" w:hAnsiTheme="minorHAnsi" w:cstheme="minorHAnsi"/>
                <w:color w:val="231F20"/>
                <w:w w:val="90"/>
              </w:rPr>
            </w:pPr>
          </w:p>
        </w:tc>
        <w:tc>
          <w:tcPr>
            <w:tcW w:w="4531" w:type="dxa"/>
          </w:tcPr>
          <w:p w:rsidR="00947D38" w:rsidRPr="00291285" w:rsidRDefault="00947D38" w:rsidP="00496097">
            <w:pPr>
              <w:spacing w:before="57" w:line="246" w:lineRule="exact"/>
              <w:ind w:left="201" w:right="201"/>
              <w:jc w:val="center"/>
              <w:rPr>
                <w:b/>
              </w:rPr>
            </w:pPr>
            <w:r w:rsidRPr="00291285">
              <w:rPr>
                <w:b/>
                <w:w w:val="90"/>
              </w:rPr>
              <w:t>Özel</w:t>
            </w:r>
            <w:r w:rsidRPr="00291285">
              <w:rPr>
                <w:b/>
                <w:spacing w:val="-3"/>
                <w:w w:val="90"/>
              </w:rPr>
              <w:t xml:space="preserve"> </w:t>
            </w:r>
            <w:r w:rsidRPr="00291285">
              <w:rPr>
                <w:b/>
                <w:w w:val="90"/>
              </w:rPr>
              <w:t>Eğitim</w:t>
            </w:r>
            <w:r w:rsidRPr="00291285">
              <w:rPr>
                <w:b/>
                <w:spacing w:val="-2"/>
                <w:w w:val="90"/>
              </w:rPr>
              <w:t xml:space="preserve"> </w:t>
            </w:r>
            <w:r w:rsidRPr="00291285">
              <w:rPr>
                <w:b/>
                <w:w w:val="90"/>
              </w:rPr>
              <w:t>ve</w:t>
            </w:r>
            <w:r w:rsidRPr="00291285">
              <w:rPr>
                <w:b/>
                <w:spacing w:val="-2"/>
                <w:w w:val="90"/>
              </w:rPr>
              <w:t xml:space="preserve"> </w:t>
            </w:r>
            <w:r w:rsidRPr="00291285">
              <w:rPr>
                <w:b/>
                <w:w w:val="90"/>
              </w:rPr>
              <w:t>Rehberlik</w:t>
            </w:r>
            <w:r w:rsidRPr="00291285">
              <w:rPr>
                <w:b/>
                <w:spacing w:val="-3"/>
                <w:w w:val="90"/>
              </w:rPr>
              <w:t xml:space="preserve"> </w:t>
            </w:r>
            <w:r w:rsidRPr="00291285">
              <w:rPr>
                <w:b/>
                <w:w w:val="90"/>
              </w:rPr>
              <w:t>Teması</w:t>
            </w:r>
          </w:p>
          <w:p w:rsidR="00947D38" w:rsidRPr="00394424" w:rsidRDefault="00947D38" w:rsidP="00496097">
            <w:pPr>
              <w:spacing w:line="240" w:lineRule="exact"/>
              <w:ind w:left="201" w:right="201"/>
              <w:jc w:val="center"/>
            </w:pPr>
            <w:r w:rsidRPr="00394424">
              <w:rPr>
                <w:w w:val="95"/>
              </w:rPr>
              <w:t>3</w:t>
            </w:r>
            <w:r w:rsidRPr="00394424">
              <w:rPr>
                <w:spacing w:val="-11"/>
                <w:w w:val="95"/>
              </w:rPr>
              <w:t xml:space="preserve"> </w:t>
            </w:r>
            <w:r w:rsidRPr="00394424">
              <w:rPr>
                <w:w w:val="95"/>
              </w:rPr>
              <w:t>hedef</w:t>
            </w:r>
            <w:r w:rsidRPr="00394424">
              <w:rPr>
                <w:spacing w:val="-11"/>
                <w:w w:val="95"/>
              </w:rPr>
              <w:t xml:space="preserve"> </w:t>
            </w:r>
            <w:r w:rsidRPr="00394424">
              <w:rPr>
                <w:w w:val="95"/>
              </w:rPr>
              <w:t>ve</w:t>
            </w:r>
            <w:r w:rsidRPr="00394424">
              <w:rPr>
                <w:spacing w:val="-10"/>
                <w:w w:val="95"/>
              </w:rPr>
              <w:t xml:space="preserve"> </w:t>
            </w:r>
            <w:r w:rsidRPr="00394424">
              <w:rPr>
                <w:w w:val="95"/>
              </w:rPr>
              <w:t>bu</w:t>
            </w:r>
            <w:r w:rsidRPr="00394424">
              <w:rPr>
                <w:spacing w:val="-11"/>
                <w:w w:val="95"/>
              </w:rPr>
              <w:t xml:space="preserve"> </w:t>
            </w:r>
            <w:r w:rsidRPr="00394424">
              <w:rPr>
                <w:w w:val="95"/>
              </w:rPr>
              <w:t>hedefe</w:t>
            </w:r>
            <w:r w:rsidRPr="00394424">
              <w:rPr>
                <w:spacing w:val="-10"/>
                <w:w w:val="95"/>
              </w:rPr>
              <w:t xml:space="preserve"> </w:t>
            </w:r>
            <w:r w:rsidRPr="00394424">
              <w:rPr>
                <w:w w:val="95"/>
              </w:rPr>
              <w:t>ilişkin</w:t>
            </w:r>
          </w:p>
          <w:p w:rsidR="00947D38" w:rsidRPr="00394424" w:rsidRDefault="00947D38" w:rsidP="00496097">
            <w:pPr>
              <w:spacing w:line="246" w:lineRule="exact"/>
              <w:ind w:left="201" w:right="201"/>
              <w:jc w:val="center"/>
            </w:pPr>
            <w:r w:rsidRPr="00394424">
              <w:rPr>
                <w:w w:val="95"/>
              </w:rPr>
              <w:t>13</w:t>
            </w:r>
            <w:r w:rsidRPr="00394424">
              <w:rPr>
                <w:spacing w:val="-14"/>
                <w:w w:val="95"/>
              </w:rPr>
              <w:t xml:space="preserve"> </w:t>
            </w:r>
            <w:r w:rsidRPr="00394424">
              <w:rPr>
                <w:w w:val="95"/>
              </w:rPr>
              <w:t>performans</w:t>
            </w:r>
            <w:r w:rsidRPr="00394424">
              <w:rPr>
                <w:spacing w:val="-14"/>
                <w:w w:val="95"/>
              </w:rPr>
              <w:t xml:space="preserve"> </w:t>
            </w:r>
            <w:r w:rsidRPr="00394424">
              <w:rPr>
                <w:w w:val="95"/>
              </w:rPr>
              <w:t>göstergesi</w:t>
            </w:r>
            <w:r w:rsidRPr="00394424">
              <w:rPr>
                <w:spacing w:val="-14"/>
                <w:w w:val="95"/>
              </w:rPr>
              <w:t xml:space="preserve"> </w:t>
            </w:r>
            <w:r w:rsidRPr="00394424">
              <w:rPr>
                <w:w w:val="95"/>
              </w:rPr>
              <w:t>ile</w:t>
            </w:r>
            <w:r w:rsidRPr="00394424">
              <w:rPr>
                <w:spacing w:val="-14"/>
                <w:w w:val="95"/>
              </w:rPr>
              <w:t xml:space="preserve"> </w:t>
            </w:r>
            <w:r w:rsidRPr="00394424">
              <w:rPr>
                <w:w w:val="95"/>
              </w:rPr>
              <w:t>14</w:t>
            </w:r>
            <w:r w:rsidRPr="00394424">
              <w:rPr>
                <w:spacing w:val="-14"/>
                <w:w w:val="95"/>
              </w:rPr>
              <w:t xml:space="preserve"> </w:t>
            </w:r>
            <w:r w:rsidRPr="00394424">
              <w:rPr>
                <w:w w:val="95"/>
              </w:rPr>
              <w:t>strateji</w:t>
            </w:r>
          </w:p>
          <w:p w:rsidR="00947D38" w:rsidRDefault="00947D38" w:rsidP="00496097">
            <w:pPr>
              <w:pStyle w:val="GvdeMetni"/>
              <w:spacing w:before="105"/>
              <w:jc w:val="both"/>
              <w:rPr>
                <w:rFonts w:asciiTheme="minorHAnsi" w:hAnsiTheme="minorHAnsi" w:cstheme="minorHAnsi"/>
                <w:color w:val="231F20"/>
                <w:w w:val="90"/>
              </w:rPr>
            </w:pPr>
          </w:p>
        </w:tc>
      </w:tr>
      <w:tr w:rsidR="00947D38" w:rsidTr="00496097">
        <w:tc>
          <w:tcPr>
            <w:tcW w:w="4531" w:type="dxa"/>
          </w:tcPr>
          <w:p w:rsidR="00947D38" w:rsidRPr="00291285" w:rsidRDefault="00947D38" w:rsidP="00496097">
            <w:pPr>
              <w:spacing w:before="57" w:line="246" w:lineRule="exact"/>
              <w:ind w:left="131" w:right="131"/>
              <w:jc w:val="center"/>
              <w:rPr>
                <w:b/>
              </w:rPr>
            </w:pPr>
            <w:r w:rsidRPr="00291285">
              <w:rPr>
                <w:b/>
                <w:w w:val="90"/>
              </w:rPr>
              <w:t>Öğrenme</w:t>
            </w:r>
            <w:r w:rsidRPr="00291285">
              <w:rPr>
                <w:b/>
                <w:spacing w:val="-5"/>
                <w:w w:val="90"/>
              </w:rPr>
              <w:t xml:space="preserve"> </w:t>
            </w:r>
            <w:r w:rsidRPr="00291285">
              <w:rPr>
                <w:b/>
                <w:w w:val="90"/>
              </w:rPr>
              <w:t>Kazanımları</w:t>
            </w:r>
            <w:r w:rsidRPr="00291285">
              <w:rPr>
                <w:b/>
                <w:spacing w:val="-5"/>
                <w:w w:val="90"/>
              </w:rPr>
              <w:t xml:space="preserve"> </w:t>
            </w:r>
            <w:r w:rsidRPr="00291285">
              <w:rPr>
                <w:b/>
                <w:w w:val="90"/>
              </w:rPr>
              <w:t>Teması</w:t>
            </w:r>
          </w:p>
          <w:p w:rsidR="00947D38" w:rsidRPr="00394424" w:rsidRDefault="00947D38" w:rsidP="00496097">
            <w:pPr>
              <w:spacing w:line="240" w:lineRule="exact"/>
              <w:ind w:left="131" w:right="131"/>
              <w:jc w:val="center"/>
            </w:pPr>
            <w:r w:rsidRPr="00394424">
              <w:rPr>
                <w:w w:val="95"/>
              </w:rPr>
              <w:t>2</w:t>
            </w:r>
            <w:r w:rsidRPr="00394424">
              <w:rPr>
                <w:spacing w:val="-11"/>
                <w:w w:val="95"/>
              </w:rPr>
              <w:t xml:space="preserve"> </w:t>
            </w:r>
            <w:r w:rsidRPr="00394424">
              <w:rPr>
                <w:w w:val="95"/>
              </w:rPr>
              <w:t>hedef</w:t>
            </w:r>
            <w:r w:rsidRPr="00394424">
              <w:rPr>
                <w:spacing w:val="-11"/>
                <w:w w:val="95"/>
              </w:rPr>
              <w:t xml:space="preserve"> </w:t>
            </w:r>
            <w:r w:rsidRPr="00394424">
              <w:rPr>
                <w:w w:val="95"/>
              </w:rPr>
              <w:t>ve</w:t>
            </w:r>
            <w:r w:rsidRPr="00394424">
              <w:rPr>
                <w:spacing w:val="-10"/>
                <w:w w:val="95"/>
              </w:rPr>
              <w:t xml:space="preserve"> </w:t>
            </w:r>
            <w:r w:rsidRPr="00394424">
              <w:rPr>
                <w:w w:val="95"/>
              </w:rPr>
              <w:t>bu</w:t>
            </w:r>
            <w:r w:rsidRPr="00394424">
              <w:rPr>
                <w:spacing w:val="-11"/>
                <w:w w:val="95"/>
              </w:rPr>
              <w:t xml:space="preserve"> </w:t>
            </w:r>
            <w:r w:rsidRPr="00394424">
              <w:rPr>
                <w:w w:val="95"/>
              </w:rPr>
              <w:t>hedefe</w:t>
            </w:r>
            <w:r w:rsidRPr="00394424">
              <w:rPr>
                <w:spacing w:val="-10"/>
                <w:w w:val="95"/>
              </w:rPr>
              <w:t xml:space="preserve"> </w:t>
            </w:r>
            <w:r w:rsidRPr="00394424">
              <w:rPr>
                <w:w w:val="95"/>
              </w:rPr>
              <w:t>ilişkin</w:t>
            </w:r>
          </w:p>
          <w:p w:rsidR="00947D38" w:rsidRPr="00394424" w:rsidRDefault="00947D38" w:rsidP="00496097">
            <w:pPr>
              <w:spacing w:line="246" w:lineRule="exact"/>
              <w:ind w:left="131" w:right="131"/>
              <w:jc w:val="center"/>
            </w:pPr>
            <w:r w:rsidRPr="00394424">
              <w:rPr>
                <w:w w:val="95"/>
              </w:rPr>
              <w:t>7</w:t>
            </w:r>
            <w:r w:rsidRPr="00394424">
              <w:rPr>
                <w:spacing w:val="-14"/>
                <w:w w:val="95"/>
              </w:rPr>
              <w:t xml:space="preserve"> </w:t>
            </w:r>
            <w:r w:rsidRPr="00394424">
              <w:rPr>
                <w:w w:val="95"/>
              </w:rPr>
              <w:t>performans</w:t>
            </w:r>
            <w:r w:rsidRPr="00394424">
              <w:rPr>
                <w:spacing w:val="-14"/>
                <w:w w:val="95"/>
              </w:rPr>
              <w:t xml:space="preserve"> </w:t>
            </w:r>
            <w:r w:rsidRPr="00394424">
              <w:rPr>
                <w:w w:val="95"/>
              </w:rPr>
              <w:t>göstergesi</w:t>
            </w:r>
            <w:r w:rsidRPr="00394424">
              <w:rPr>
                <w:spacing w:val="-14"/>
                <w:w w:val="95"/>
              </w:rPr>
              <w:t xml:space="preserve"> </w:t>
            </w:r>
            <w:r w:rsidRPr="00394424">
              <w:rPr>
                <w:w w:val="95"/>
              </w:rPr>
              <w:t>ile</w:t>
            </w:r>
            <w:r w:rsidRPr="00394424">
              <w:rPr>
                <w:spacing w:val="-14"/>
                <w:w w:val="95"/>
              </w:rPr>
              <w:t xml:space="preserve"> </w:t>
            </w:r>
            <w:r w:rsidRPr="00394424">
              <w:rPr>
                <w:w w:val="95"/>
              </w:rPr>
              <w:t>23</w:t>
            </w:r>
            <w:r w:rsidRPr="00394424">
              <w:rPr>
                <w:spacing w:val="-14"/>
                <w:w w:val="95"/>
              </w:rPr>
              <w:t xml:space="preserve"> </w:t>
            </w:r>
            <w:r w:rsidRPr="00394424">
              <w:rPr>
                <w:w w:val="95"/>
              </w:rPr>
              <w:t>strateji</w:t>
            </w:r>
          </w:p>
          <w:p w:rsidR="00947D38" w:rsidRDefault="00947D38" w:rsidP="00496097">
            <w:pPr>
              <w:pStyle w:val="GvdeMetni"/>
              <w:spacing w:before="105"/>
              <w:jc w:val="both"/>
              <w:rPr>
                <w:rFonts w:asciiTheme="minorHAnsi" w:hAnsiTheme="minorHAnsi" w:cstheme="minorHAnsi"/>
                <w:color w:val="231F20"/>
                <w:w w:val="90"/>
              </w:rPr>
            </w:pPr>
          </w:p>
        </w:tc>
        <w:tc>
          <w:tcPr>
            <w:tcW w:w="4531" w:type="dxa"/>
          </w:tcPr>
          <w:p w:rsidR="00947D38" w:rsidRPr="00291285" w:rsidRDefault="00947D38" w:rsidP="00496097">
            <w:pPr>
              <w:spacing w:before="57" w:line="246" w:lineRule="exact"/>
              <w:ind w:left="131" w:right="131"/>
              <w:jc w:val="center"/>
              <w:rPr>
                <w:b/>
              </w:rPr>
            </w:pPr>
            <w:r w:rsidRPr="00291285">
              <w:rPr>
                <w:b/>
                <w:spacing w:val="-1"/>
                <w:w w:val="90"/>
              </w:rPr>
              <w:t>Kurumsal</w:t>
            </w:r>
            <w:r w:rsidRPr="00291285">
              <w:rPr>
                <w:b/>
                <w:spacing w:val="-7"/>
                <w:w w:val="90"/>
              </w:rPr>
              <w:t xml:space="preserve"> </w:t>
            </w:r>
            <w:r w:rsidRPr="00291285">
              <w:rPr>
                <w:b/>
                <w:w w:val="90"/>
              </w:rPr>
              <w:t>Kapasite</w:t>
            </w:r>
            <w:r w:rsidRPr="00291285">
              <w:rPr>
                <w:b/>
                <w:spacing w:val="-7"/>
                <w:w w:val="90"/>
              </w:rPr>
              <w:t xml:space="preserve"> </w:t>
            </w:r>
            <w:r w:rsidRPr="00291285">
              <w:rPr>
                <w:b/>
                <w:w w:val="90"/>
              </w:rPr>
              <w:t>Teması</w:t>
            </w:r>
          </w:p>
          <w:p w:rsidR="00947D38" w:rsidRPr="00394424" w:rsidRDefault="00947D38" w:rsidP="00496097">
            <w:pPr>
              <w:spacing w:line="240" w:lineRule="exact"/>
              <w:ind w:left="131" w:right="131"/>
              <w:jc w:val="center"/>
            </w:pPr>
            <w:r w:rsidRPr="00394424">
              <w:rPr>
                <w:w w:val="95"/>
              </w:rPr>
              <w:t>5</w:t>
            </w:r>
            <w:r w:rsidRPr="00394424">
              <w:rPr>
                <w:spacing w:val="-10"/>
                <w:w w:val="95"/>
              </w:rPr>
              <w:t xml:space="preserve"> </w:t>
            </w:r>
            <w:r w:rsidRPr="00394424">
              <w:rPr>
                <w:w w:val="95"/>
              </w:rPr>
              <w:t>hedef</w:t>
            </w:r>
            <w:r w:rsidRPr="00394424">
              <w:rPr>
                <w:spacing w:val="-9"/>
                <w:w w:val="95"/>
              </w:rPr>
              <w:t xml:space="preserve"> </w:t>
            </w:r>
            <w:r w:rsidRPr="00394424">
              <w:rPr>
                <w:w w:val="95"/>
              </w:rPr>
              <w:t>ve</w:t>
            </w:r>
            <w:r w:rsidRPr="00394424">
              <w:rPr>
                <w:spacing w:val="-9"/>
                <w:w w:val="95"/>
              </w:rPr>
              <w:t xml:space="preserve"> </w:t>
            </w:r>
            <w:r w:rsidRPr="00394424">
              <w:rPr>
                <w:w w:val="95"/>
              </w:rPr>
              <w:t>bu</w:t>
            </w:r>
            <w:r w:rsidRPr="00394424">
              <w:rPr>
                <w:spacing w:val="-9"/>
                <w:w w:val="95"/>
              </w:rPr>
              <w:t xml:space="preserve"> </w:t>
            </w:r>
            <w:r w:rsidRPr="00394424">
              <w:rPr>
                <w:w w:val="95"/>
              </w:rPr>
              <w:t>hedefe</w:t>
            </w:r>
            <w:r w:rsidRPr="00394424">
              <w:rPr>
                <w:spacing w:val="-9"/>
                <w:w w:val="95"/>
              </w:rPr>
              <w:t xml:space="preserve"> </w:t>
            </w:r>
            <w:r w:rsidRPr="00394424">
              <w:rPr>
                <w:w w:val="95"/>
              </w:rPr>
              <w:t>ilişkin</w:t>
            </w:r>
          </w:p>
          <w:p w:rsidR="00947D38" w:rsidRPr="00394424" w:rsidRDefault="00947D38" w:rsidP="00496097">
            <w:pPr>
              <w:spacing w:line="246" w:lineRule="exact"/>
              <w:ind w:left="131" w:right="131"/>
              <w:jc w:val="center"/>
            </w:pPr>
            <w:r w:rsidRPr="00394424">
              <w:rPr>
                <w:w w:val="95"/>
              </w:rPr>
              <w:t>19 performans</w:t>
            </w:r>
            <w:r w:rsidRPr="00394424">
              <w:rPr>
                <w:spacing w:val="-14"/>
                <w:w w:val="95"/>
              </w:rPr>
              <w:t xml:space="preserve"> </w:t>
            </w:r>
            <w:r w:rsidRPr="00394424">
              <w:rPr>
                <w:w w:val="95"/>
              </w:rPr>
              <w:t>göstergesi</w:t>
            </w:r>
            <w:r w:rsidRPr="00394424">
              <w:rPr>
                <w:spacing w:val="-14"/>
                <w:w w:val="95"/>
              </w:rPr>
              <w:t xml:space="preserve"> </w:t>
            </w:r>
            <w:r w:rsidRPr="00394424">
              <w:rPr>
                <w:w w:val="95"/>
              </w:rPr>
              <w:t>ile</w:t>
            </w:r>
            <w:r w:rsidRPr="00394424">
              <w:rPr>
                <w:spacing w:val="-14"/>
                <w:w w:val="95"/>
              </w:rPr>
              <w:t xml:space="preserve"> </w:t>
            </w:r>
            <w:r w:rsidRPr="00394424">
              <w:rPr>
                <w:w w:val="95"/>
              </w:rPr>
              <w:t>20</w:t>
            </w:r>
            <w:r w:rsidRPr="00394424">
              <w:rPr>
                <w:spacing w:val="-14"/>
                <w:w w:val="95"/>
              </w:rPr>
              <w:t xml:space="preserve"> </w:t>
            </w:r>
            <w:r w:rsidRPr="00394424">
              <w:rPr>
                <w:w w:val="95"/>
              </w:rPr>
              <w:t>strateji</w:t>
            </w:r>
          </w:p>
          <w:p w:rsidR="00947D38" w:rsidRDefault="00947D38" w:rsidP="00496097">
            <w:pPr>
              <w:pStyle w:val="GvdeMetni"/>
              <w:spacing w:before="105"/>
              <w:jc w:val="both"/>
              <w:rPr>
                <w:rFonts w:asciiTheme="minorHAnsi" w:hAnsiTheme="minorHAnsi" w:cstheme="minorHAnsi"/>
                <w:color w:val="231F20"/>
                <w:w w:val="90"/>
              </w:rPr>
            </w:pPr>
          </w:p>
        </w:tc>
      </w:tr>
    </w:tbl>
    <w:p w:rsidR="00947D38" w:rsidRDefault="00947D38" w:rsidP="00947D38">
      <w:pPr>
        <w:pStyle w:val="GvdeMetni"/>
        <w:spacing w:before="105"/>
        <w:jc w:val="both"/>
        <w:rPr>
          <w:rFonts w:asciiTheme="minorHAnsi" w:hAnsiTheme="minorHAnsi" w:cstheme="minorHAnsi"/>
          <w:color w:val="231F20"/>
          <w:w w:val="90"/>
        </w:rPr>
      </w:pPr>
    </w:p>
    <w:p w:rsidR="00947D38" w:rsidRPr="00FB4F14" w:rsidRDefault="00947D38" w:rsidP="00947D38">
      <w:pPr>
        <w:pStyle w:val="GvdeMetni"/>
        <w:ind w:right="-142"/>
        <w:jc w:val="both"/>
        <w:rPr>
          <w:rFonts w:asciiTheme="minorHAnsi" w:hAnsiTheme="minorHAnsi" w:cstheme="minorHAnsi"/>
        </w:rPr>
      </w:pPr>
      <w:r w:rsidRPr="00FB4F14">
        <w:rPr>
          <w:rFonts w:asciiTheme="minorHAnsi" w:hAnsiTheme="minorHAnsi" w:cstheme="minorHAnsi"/>
          <w:color w:val="231F20"/>
          <w:w w:val="90"/>
        </w:rPr>
        <w:t>Bu</w:t>
      </w:r>
      <w:r w:rsidRPr="00FB4F14">
        <w:rPr>
          <w:rFonts w:asciiTheme="minorHAnsi" w:hAnsiTheme="minorHAnsi" w:cstheme="minorHAnsi"/>
          <w:color w:val="231F20"/>
          <w:spacing w:val="3"/>
          <w:w w:val="90"/>
        </w:rPr>
        <w:t xml:space="preserve"> </w:t>
      </w:r>
      <w:r w:rsidRPr="00FB4F14">
        <w:rPr>
          <w:rFonts w:asciiTheme="minorHAnsi" w:hAnsiTheme="minorHAnsi" w:cstheme="minorHAnsi"/>
          <w:color w:val="231F20"/>
          <w:w w:val="90"/>
        </w:rPr>
        <w:t>kapsamda;</w:t>
      </w:r>
    </w:p>
    <w:p w:rsidR="00947D38" w:rsidRPr="00FB4F14" w:rsidRDefault="00947D38" w:rsidP="00947D38">
      <w:pPr>
        <w:pStyle w:val="GvdeMetni"/>
        <w:ind w:right="-142"/>
        <w:rPr>
          <w:rFonts w:asciiTheme="minorHAnsi" w:hAnsiTheme="minorHAnsi" w:cstheme="minorHAnsi"/>
          <w:sz w:val="21"/>
        </w:rPr>
      </w:pPr>
    </w:p>
    <w:p w:rsidR="00891DF1" w:rsidRDefault="00947D38" w:rsidP="00947D38">
      <w:pPr>
        <w:pStyle w:val="GvdeMetni"/>
        <w:ind w:right="-142"/>
        <w:rPr>
          <w:rFonts w:asciiTheme="minorHAnsi" w:hAnsiTheme="minorHAnsi" w:cstheme="minorHAnsi"/>
          <w:color w:val="231F20"/>
          <w:spacing w:val="-15"/>
        </w:rPr>
      </w:pPr>
      <w:r w:rsidRPr="00FB4F14">
        <w:rPr>
          <w:rFonts w:asciiTheme="minorHAnsi" w:hAnsiTheme="minorHAnsi" w:cstheme="minorHAnsi"/>
          <w:color w:val="231F20"/>
          <w:w w:val="90"/>
        </w:rPr>
        <w:t xml:space="preserve"> İl</w:t>
      </w:r>
      <w:r w:rsidR="00D83BA5">
        <w:rPr>
          <w:rFonts w:asciiTheme="minorHAnsi" w:hAnsiTheme="minorHAnsi" w:cstheme="minorHAnsi"/>
          <w:color w:val="231F20"/>
          <w:w w:val="90"/>
        </w:rPr>
        <w:t>çe</w:t>
      </w:r>
      <w:r w:rsidRPr="00FB4F14">
        <w:rPr>
          <w:rFonts w:asciiTheme="minorHAnsi" w:hAnsiTheme="minorHAnsi" w:cstheme="minorHAnsi"/>
          <w:color w:val="231F20"/>
          <w:w w:val="90"/>
        </w:rPr>
        <w:t xml:space="preserve"> </w:t>
      </w:r>
      <w:r w:rsidRPr="004D3C46">
        <w:rPr>
          <w:rFonts w:asciiTheme="minorHAnsi" w:hAnsiTheme="minorHAnsi" w:cstheme="minorHAnsi"/>
          <w:color w:val="231F20"/>
          <w:w w:val="90"/>
        </w:rPr>
        <w:t>Millî</w:t>
      </w:r>
      <w:r w:rsidRPr="00FB4F14">
        <w:rPr>
          <w:rFonts w:asciiTheme="minorHAnsi" w:hAnsiTheme="minorHAnsi" w:cstheme="minorHAnsi"/>
          <w:color w:val="231F20"/>
          <w:w w:val="90"/>
        </w:rPr>
        <w:t xml:space="preserve"> Eğitim Müdürlüğü</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2024-2028</w:t>
      </w:r>
      <w:r w:rsidRPr="00FB4F14">
        <w:rPr>
          <w:rFonts w:asciiTheme="minorHAnsi" w:hAnsiTheme="minorHAnsi" w:cstheme="minorHAnsi"/>
          <w:color w:val="231F20"/>
          <w:spacing w:val="7"/>
          <w:w w:val="90"/>
        </w:rPr>
        <w:t xml:space="preserve"> </w:t>
      </w:r>
      <w:r w:rsidRPr="00FB4F14">
        <w:rPr>
          <w:rFonts w:asciiTheme="minorHAnsi" w:hAnsiTheme="minorHAnsi" w:cstheme="minorHAnsi"/>
          <w:color w:val="231F20"/>
          <w:w w:val="90"/>
        </w:rPr>
        <w:t>Stratejik</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Planı’nda</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toplamda</w:t>
      </w:r>
      <w:r w:rsidRPr="00FB4F14">
        <w:rPr>
          <w:rFonts w:asciiTheme="minorHAnsi" w:hAnsiTheme="minorHAnsi" w:cstheme="minorHAnsi"/>
          <w:color w:val="231F20"/>
          <w:spacing w:val="7"/>
          <w:w w:val="90"/>
        </w:rPr>
        <w:t xml:space="preserve"> </w:t>
      </w:r>
      <w:r w:rsidRPr="00FB4F14">
        <w:rPr>
          <w:rFonts w:asciiTheme="minorHAnsi" w:hAnsiTheme="minorHAnsi" w:cstheme="minorHAnsi"/>
          <w:color w:val="231F20"/>
          <w:w w:val="90"/>
        </w:rPr>
        <w:t>25</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hedef,</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94</w:t>
      </w:r>
      <w:r w:rsidRPr="00FB4F14">
        <w:rPr>
          <w:rFonts w:asciiTheme="minorHAnsi" w:hAnsiTheme="minorHAnsi" w:cstheme="minorHAnsi"/>
          <w:color w:val="231F20"/>
          <w:spacing w:val="7"/>
          <w:w w:val="90"/>
        </w:rPr>
        <w:t xml:space="preserve"> </w:t>
      </w:r>
      <w:r w:rsidRPr="00FB4F14">
        <w:rPr>
          <w:rFonts w:asciiTheme="minorHAnsi" w:hAnsiTheme="minorHAnsi" w:cstheme="minorHAnsi"/>
          <w:color w:val="231F20"/>
          <w:w w:val="90"/>
        </w:rPr>
        <w:t>performans</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göstergesi</w:t>
      </w:r>
      <w:r w:rsidRPr="00FB4F14">
        <w:rPr>
          <w:rFonts w:asciiTheme="minorHAnsi" w:hAnsiTheme="minorHAnsi" w:cstheme="minorHAnsi"/>
          <w:color w:val="231F20"/>
          <w:spacing w:val="6"/>
          <w:w w:val="90"/>
        </w:rPr>
        <w:t xml:space="preserve"> </w:t>
      </w:r>
      <w:r w:rsidRPr="00FB4F14">
        <w:rPr>
          <w:rFonts w:asciiTheme="minorHAnsi" w:hAnsiTheme="minorHAnsi" w:cstheme="minorHAnsi"/>
          <w:color w:val="231F20"/>
          <w:w w:val="90"/>
        </w:rPr>
        <w:t>ve</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rPr>
        <w:t>120</w:t>
      </w:r>
      <w:r w:rsidRPr="00FB4F14">
        <w:rPr>
          <w:rFonts w:asciiTheme="minorHAnsi" w:hAnsiTheme="minorHAnsi" w:cstheme="minorHAnsi"/>
          <w:color w:val="231F20"/>
          <w:spacing w:val="-15"/>
        </w:rPr>
        <w:t xml:space="preserve"> </w:t>
      </w:r>
    </w:p>
    <w:p w:rsidR="00947D38" w:rsidRDefault="00947D38" w:rsidP="00947D38">
      <w:pPr>
        <w:pStyle w:val="GvdeMetni"/>
        <w:ind w:right="-142"/>
        <w:rPr>
          <w:rFonts w:asciiTheme="minorHAnsi" w:hAnsiTheme="minorHAnsi" w:cstheme="minorHAnsi"/>
          <w:color w:val="231F20"/>
        </w:rPr>
      </w:pPr>
      <w:proofErr w:type="gramStart"/>
      <w:r w:rsidRPr="00FB4F14">
        <w:rPr>
          <w:rFonts w:asciiTheme="minorHAnsi" w:hAnsiTheme="minorHAnsi" w:cstheme="minorHAnsi"/>
          <w:color w:val="231F20"/>
        </w:rPr>
        <w:t>strateji</w:t>
      </w:r>
      <w:proofErr w:type="gramEnd"/>
      <w:r w:rsidRPr="00FB4F14">
        <w:rPr>
          <w:rFonts w:asciiTheme="minorHAnsi" w:hAnsiTheme="minorHAnsi" w:cstheme="minorHAnsi"/>
          <w:color w:val="231F20"/>
          <w:spacing w:val="-15"/>
        </w:rPr>
        <w:t xml:space="preserve"> </w:t>
      </w:r>
      <w:r w:rsidRPr="00FB4F14">
        <w:rPr>
          <w:rFonts w:asciiTheme="minorHAnsi" w:hAnsiTheme="minorHAnsi" w:cstheme="minorHAnsi"/>
          <w:color w:val="231F20"/>
        </w:rPr>
        <w:t>bulunmaktadır.</w:t>
      </w:r>
    </w:p>
    <w:p w:rsidR="00891DF1" w:rsidRDefault="00E964C0" w:rsidP="00947D38">
      <w:pPr>
        <w:pStyle w:val="GvdeMetni"/>
        <w:ind w:right="-142"/>
        <w:rPr>
          <w:rFonts w:asciiTheme="minorHAnsi" w:hAnsiTheme="minorHAnsi" w:cstheme="minorHAnsi"/>
          <w:color w:val="231F20"/>
        </w:rPr>
      </w:pPr>
      <w:proofErr w:type="gramStart"/>
      <w:r>
        <w:rPr>
          <w:rFonts w:asciiTheme="minorHAnsi" w:hAnsiTheme="minorHAnsi" w:cstheme="minorHAnsi"/>
          <w:color w:val="231F20"/>
        </w:rPr>
        <w:lastRenderedPageBreak/>
        <w:t>s</w:t>
      </w:r>
      <w:proofErr w:type="gramEnd"/>
    </w:p>
    <w:p w:rsidR="00891DF1" w:rsidRPr="00FB4F14" w:rsidRDefault="00891DF1" w:rsidP="00947D38">
      <w:pPr>
        <w:pStyle w:val="GvdeMetni"/>
        <w:ind w:right="-142"/>
        <w:rPr>
          <w:rFonts w:asciiTheme="minorHAnsi" w:hAnsiTheme="minorHAnsi" w:cstheme="minorHAnsi"/>
          <w:color w:val="231F20"/>
          <w:w w:val="90"/>
        </w:rPr>
      </w:pPr>
    </w:p>
    <w:tbl>
      <w:tblPr>
        <w:tblStyle w:val="KlavuzuTablo4-Vurgu4"/>
        <w:tblpPr w:leftFromText="141" w:rightFromText="141" w:vertAnchor="text" w:horzAnchor="page" w:tblpX="1" w:tblpY="59"/>
        <w:tblW w:w="6098" w:type="pct"/>
        <w:tblLayout w:type="fixed"/>
        <w:tblLook w:val="04A0" w:firstRow="1" w:lastRow="0" w:firstColumn="1" w:lastColumn="0" w:noHBand="0" w:noVBand="1"/>
      </w:tblPr>
      <w:tblGrid>
        <w:gridCol w:w="731"/>
        <w:gridCol w:w="393"/>
        <w:gridCol w:w="97"/>
        <w:gridCol w:w="1183"/>
        <w:gridCol w:w="64"/>
        <w:gridCol w:w="1214"/>
        <w:gridCol w:w="997"/>
        <w:gridCol w:w="1134"/>
        <w:gridCol w:w="707"/>
        <w:gridCol w:w="707"/>
        <w:gridCol w:w="707"/>
        <w:gridCol w:w="710"/>
        <w:gridCol w:w="710"/>
        <w:gridCol w:w="851"/>
        <w:gridCol w:w="847"/>
      </w:tblGrid>
      <w:tr w:rsidR="00B3161B" w:rsidRPr="00F634E4" w:rsidTr="00E13ED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 w:type="pct"/>
            <w:gridSpan w:val="2"/>
          </w:tcPr>
          <w:p w:rsidR="00B3161B" w:rsidRPr="00E13EDD" w:rsidRDefault="00B3161B" w:rsidP="00B3161B">
            <w:pPr>
              <w:rPr>
                <w:rFonts w:ascii="Book Antiqua" w:eastAsia="Calibri" w:hAnsi="Book Antiqua" w:cs="Arial"/>
                <w:b w:val="0"/>
                <w:color w:val="auto"/>
                <w:sz w:val="20"/>
                <w:szCs w:val="20"/>
              </w:rPr>
            </w:pPr>
            <w:r w:rsidRPr="00E13EDD">
              <w:rPr>
                <w:rFonts w:ascii="Book Antiqua" w:eastAsia="Calibri" w:hAnsi="Book Antiqua" w:cs="Arial"/>
                <w:color w:val="auto"/>
                <w:sz w:val="20"/>
                <w:szCs w:val="20"/>
              </w:rPr>
              <w:t>Amaç 1</w:t>
            </w:r>
          </w:p>
        </w:tc>
        <w:tc>
          <w:tcPr>
            <w:tcW w:w="4491" w:type="pct"/>
            <w:gridSpan w:val="13"/>
          </w:tcPr>
          <w:p w:rsidR="00B3161B" w:rsidRPr="00E13EDD" w:rsidRDefault="00B3161B" w:rsidP="00B3161B">
            <w:pPr>
              <w:cnfStyle w:val="100000000000" w:firstRow="1" w:lastRow="0" w:firstColumn="0" w:lastColumn="0" w:oddVBand="0" w:evenVBand="0" w:oddHBand="0" w:evenHBand="0" w:firstRowFirstColumn="0" w:firstRowLastColumn="0" w:lastRowFirstColumn="0" w:lastRowLastColumn="0"/>
              <w:rPr>
                <w:rFonts w:ascii="Book Antiqua" w:eastAsia="Calibri" w:hAnsi="Book Antiqua" w:cs="Arial"/>
                <w:b w:val="0"/>
                <w:color w:val="auto"/>
                <w:sz w:val="20"/>
                <w:szCs w:val="20"/>
              </w:rPr>
            </w:pPr>
            <w:r w:rsidRPr="00E13EDD">
              <w:rPr>
                <w:rFonts w:ascii="Book Antiqua" w:eastAsia="Calibri" w:hAnsi="Book Antiqua" w:cs="Arial"/>
                <w:color w:val="auto"/>
                <w:sz w:val="20"/>
                <w:szCs w:val="20"/>
              </w:rPr>
              <w:t>Bütün öğrencilerimize, medeniyetimizin ve insanlığın ortak değerleri ile çağın gereklerine uygun bilgi, beceri, tutum ve davranışların kazandırılması sağlanacaktır.</w:t>
            </w:r>
          </w:p>
        </w:tc>
      </w:tr>
      <w:tr w:rsidR="00E13EDD" w:rsidRPr="00F634E4" w:rsidTr="00E13E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 w:type="pct"/>
            <w:gridSpan w:val="2"/>
          </w:tcPr>
          <w:p w:rsidR="00E13EDD" w:rsidRPr="00C8627B" w:rsidRDefault="00E13EDD" w:rsidP="00B3161B">
            <w:pPr>
              <w:rPr>
                <w:rFonts w:ascii="Book Antiqua" w:eastAsia="Calibri" w:hAnsi="Book Antiqua" w:cs="Arial"/>
                <w:sz w:val="20"/>
                <w:szCs w:val="20"/>
              </w:rPr>
            </w:pPr>
            <w:r w:rsidRPr="00C8627B">
              <w:rPr>
                <w:rFonts w:ascii="Book Antiqua" w:eastAsia="Calibri" w:hAnsi="Book Antiqua" w:cs="Arial"/>
                <w:sz w:val="20"/>
                <w:szCs w:val="20"/>
              </w:rPr>
              <w:t xml:space="preserve">Hedef </w:t>
            </w:r>
            <w:proofErr w:type="gramStart"/>
            <w:r w:rsidRPr="00C8627B">
              <w:rPr>
                <w:rFonts w:ascii="Book Antiqua" w:eastAsia="Calibri" w:hAnsi="Book Antiqua" w:cs="Arial"/>
                <w:sz w:val="20"/>
                <w:szCs w:val="20"/>
              </w:rPr>
              <w:t>1.1</w:t>
            </w:r>
            <w:proofErr w:type="gramEnd"/>
          </w:p>
        </w:tc>
        <w:tc>
          <w:tcPr>
            <w:tcW w:w="4491" w:type="pct"/>
            <w:gridSpan w:val="13"/>
          </w:tcPr>
          <w:p w:rsidR="00E13EDD" w:rsidRPr="00705FBC" w:rsidRDefault="00E13EDD"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705FBC">
              <w:rPr>
                <w:rFonts w:ascii="Book Antiqua" w:eastAsia="Calibri" w:hAnsi="Book Antiqua" w:cs="Arial"/>
                <w:b/>
                <w:sz w:val="20"/>
                <w:szCs w:val="24"/>
              </w:rPr>
              <w:t xml:space="preserve">Tüm alanlarda ve eğitim kademelerinde, öğrencilerimizin her düzeydeki yeterliliklerinin belirlenmesi, izlenmesi ve desteklenmesi için etkin bir ölçme ve değerlendirme sistemi hayata geçirilecektir.  </w:t>
            </w:r>
          </w:p>
        </w:tc>
      </w:tr>
      <w:tr w:rsidR="00E13EDD" w:rsidRPr="00F634E4" w:rsidTr="00E13EDD">
        <w:trPr>
          <w:trHeight w:val="20"/>
        </w:trPr>
        <w:tc>
          <w:tcPr>
            <w:cnfStyle w:val="001000000000" w:firstRow="0" w:lastRow="0" w:firstColumn="1" w:lastColumn="0" w:oddVBand="0" w:evenVBand="0" w:oddHBand="0" w:evenHBand="0" w:firstRowFirstColumn="0" w:firstRowLastColumn="0" w:lastRowFirstColumn="0" w:lastRowLastColumn="0"/>
            <w:tcW w:w="1665" w:type="pct"/>
            <w:gridSpan w:val="6"/>
          </w:tcPr>
          <w:p w:rsidR="00B3161B" w:rsidRPr="00C8627B" w:rsidRDefault="00E35433" w:rsidP="00B3161B">
            <w:pPr>
              <w:rPr>
                <w:rFonts w:ascii="Book Antiqua" w:eastAsia="Calibri" w:hAnsi="Book Antiqua" w:cs="Arial"/>
                <w:b w:val="0"/>
                <w:sz w:val="20"/>
                <w:szCs w:val="20"/>
              </w:rPr>
            </w:pPr>
            <w:r>
              <w:rPr>
                <w:rFonts w:ascii="Book Antiqua" w:eastAsia="Calibri" w:hAnsi="Book Antiqua" w:cs="Arial"/>
                <w:sz w:val="20"/>
                <w:szCs w:val="20"/>
              </w:rPr>
              <w:t>P</w:t>
            </w:r>
            <w:r w:rsidR="00B3161B" w:rsidRPr="00C8627B">
              <w:rPr>
                <w:rFonts w:ascii="Book Antiqua" w:eastAsia="Calibri" w:hAnsi="Book Antiqua" w:cs="Arial"/>
                <w:sz w:val="20"/>
                <w:szCs w:val="20"/>
              </w:rPr>
              <w:t>erformans Göstergeleri</w:t>
            </w:r>
          </w:p>
        </w:tc>
        <w:tc>
          <w:tcPr>
            <w:tcW w:w="451" w:type="pct"/>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F634E4">
              <w:rPr>
                <w:rFonts w:ascii="Book Antiqua" w:eastAsia="Calibri" w:hAnsi="Book Antiqua" w:cs="Arial"/>
                <w:b/>
                <w:sz w:val="20"/>
                <w:szCs w:val="20"/>
              </w:rPr>
              <w:t>Hedefe Etkisi (%)</w:t>
            </w:r>
          </w:p>
        </w:tc>
        <w:tc>
          <w:tcPr>
            <w:tcW w:w="513" w:type="pct"/>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F634E4">
              <w:rPr>
                <w:rFonts w:ascii="Book Antiqua" w:eastAsia="Calibri" w:hAnsi="Book Antiqua" w:cs="Arial"/>
                <w:b/>
                <w:sz w:val="20"/>
                <w:szCs w:val="20"/>
              </w:rPr>
              <w:t>Başlangıç Değeri</w:t>
            </w:r>
          </w:p>
        </w:tc>
        <w:tc>
          <w:tcPr>
            <w:tcW w:w="320" w:type="pct"/>
          </w:tcPr>
          <w:p w:rsidR="00B3161B" w:rsidRPr="003A3C80"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320" w:type="pct"/>
          </w:tcPr>
          <w:p w:rsidR="00B3161B" w:rsidRPr="003A3C80"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320" w:type="pct"/>
          </w:tcPr>
          <w:p w:rsidR="00B3161B" w:rsidRPr="003A3C80"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321" w:type="pct"/>
          </w:tcPr>
          <w:p w:rsidR="00B3161B" w:rsidRPr="003A3C80"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321" w:type="pct"/>
          </w:tcPr>
          <w:p w:rsidR="00B3161B" w:rsidRPr="003A3C80"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385" w:type="pct"/>
          </w:tcPr>
          <w:p w:rsidR="00B3161B" w:rsidRPr="00F634E4"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F634E4">
              <w:rPr>
                <w:rFonts w:ascii="Book Antiqua" w:eastAsia="Calibri" w:hAnsi="Book Antiqua" w:cs="Arial"/>
                <w:b/>
                <w:sz w:val="20"/>
                <w:szCs w:val="20"/>
              </w:rPr>
              <w:t>İzleme Sıklığı</w:t>
            </w:r>
          </w:p>
        </w:tc>
        <w:tc>
          <w:tcPr>
            <w:tcW w:w="384" w:type="pct"/>
          </w:tcPr>
          <w:p w:rsidR="00B3161B" w:rsidRPr="00F634E4"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F634E4">
              <w:rPr>
                <w:rFonts w:ascii="Book Antiqua" w:eastAsia="Calibri" w:hAnsi="Book Antiqua" w:cs="Arial"/>
                <w:b/>
                <w:sz w:val="20"/>
                <w:szCs w:val="20"/>
              </w:rPr>
              <w:t>Rapor Sıklığı</w:t>
            </w:r>
          </w:p>
        </w:tc>
      </w:tr>
      <w:tr w:rsidR="00E13EDD" w:rsidRPr="00F634E4" w:rsidTr="00E13E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pct"/>
            <w:gridSpan w:val="5"/>
            <w:vMerge w:val="restart"/>
          </w:tcPr>
          <w:p w:rsidR="00B3161B" w:rsidRPr="00C8627B" w:rsidRDefault="00B3161B" w:rsidP="00B3161B">
            <w:pPr>
              <w:rPr>
                <w:rFonts w:ascii="Book Antiqua" w:eastAsia="Calibri" w:hAnsi="Book Antiqua" w:cs="Arial"/>
                <w:b w:val="0"/>
                <w:sz w:val="20"/>
                <w:szCs w:val="20"/>
              </w:rPr>
            </w:pPr>
            <w:r w:rsidRPr="00C8627B">
              <w:rPr>
                <w:rFonts w:ascii="Book Antiqua" w:eastAsia="Calibri" w:hAnsi="Book Antiqua" w:cs="Arial"/>
                <w:sz w:val="20"/>
                <w:szCs w:val="20"/>
              </w:rPr>
              <w:t xml:space="preserve">PG 1.1.1 Bir eğitim ve öğretim döneminde bilimsel, kültürel, sanatsal ve sportif alanlarda en az bir faaliyete katılan öğrenci oranı (%)  </w:t>
            </w:r>
          </w:p>
        </w:tc>
        <w:tc>
          <w:tcPr>
            <w:tcW w:w="549" w:type="pct"/>
          </w:tcPr>
          <w:p w:rsidR="00B3161B" w:rsidRPr="00C8627B"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C8627B">
              <w:rPr>
                <w:rFonts w:ascii="Book Antiqua" w:eastAsia="Calibri" w:hAnsi="Book Antiqua" w:cs="Arial"/>
                <w:b/>
                <w:sz w:val="20"/>
                <w:szCs w:val="20"/>
              </w:rPr>
              <w:t>İlkokul</w:t>
            </w:r>
          </w:p>
        </w:tc>
        <w:tc>
          <w:tcPr>
            <w:tcW w:w="451" w:type="pct"/>
            <w:vMerge w:val="restart"/>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2</w:t>
            </w:r>
            <w:r>
              <w:rPr>
                <w:rFonts w:ascii="Book Antiqua" w:eastAsia="Calibri" w:hAnsi="Book Antiqua" w:cs="Arial"/>
                <w:sz w:val="20"/>
                <w:szCs w:val="20"/>
              </w:rPr>
              <w:t>5</w:t>
            </w:r>
          </w:p>
        </w:tc>
        <w:tc>
          <w:tcPr>
            <w:tcW w:w="513"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%24,5</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40</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%60</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%80</w:t>
            </w:r>
          </w:p>
        </w:tc>
        <w:tc>
          <w:tcPr>
            <w:tcW w:w="321"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%90</w:t>
            </w:r>
          </w:p>
        </w:tc>
        <w:tc>
          <w:tcPr>
            <w:tcW w:w="321"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%100</w:t>
            </w:r>
          </w:p>
        </w:tc>
        <w:tc>
          <w:tcPr>
            <w:tcW w:w="385" w:type="pct"/>
          </w:tcPr>
          <w:p w:rsidR="00B3161B" w:rsidRPr="00CA644A"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6 Ay</w:t>
            </w:r>
          </w:p>
        </w:tc>
        <w:tc>
          <w:tcPr>
            <w:tcW w:w="384" w:type="pct"/>
          </w:tcPr>
          <w:p w:rsidR="00B3161B" w:rsidRPr="00CA644A"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6 Ay</w:t>
            </w:r>
          </w:p>
        </w:tc>
      </w:tr>
      <w:tr w:rsidR="00E13EDD" w:rsidRPr="00F634E4" w:rsidTr="00E13EDD">
        <w:trPr>
          <w:trHeight w:val="20"/>
        </w:trPr>
        <w:tc>
          <w:tcPr>
            <w:cnfStyle w:val="001000000000" w:firstRow="0" w:lastRow="0" w:firstColumn="1" w:lastColumn="0" w:oddVBand="0" w:evenVBand="0" w:oddHBand="0" w:evenHBand="0" w:firstRowFirstColumn="0" w:firstRowLastColumn="0" w:lastRowFirstColumn="0" w:lastRowLastColumn="0"/>
            <w:tcW w:w="1117" w:type="pct"/>
            <w:gridSpan w:val="5"/>
            <w:vMerge/>
          </w:tcPr>
          <w:p w:rsidR="00B3161B" w:rsidRPr="00C8627B" w:rsidRDefault="00B3161B" w:rsidP="00B3161B">
            <w:pPr>
              <w:rPr>
                <w:rFonts w:ascii="Book Antiqua" w:eastAsia="Calibri" w:hAnsi="Book Antiqua" w:cs="Arial"/>
                <w:b w:val="0"/>
                <w:sz w:val="20"/>
                <w:szCs w:val="20"/>
              </w:rPr>
            </w:pPr>
          </w:p>
        </w:tc>
        <w:tc>
          <w:tcPr>
            <w:tcW w:w="549" w:type="pct"/>
          </w:tcPr>
          <w:p w:rsidR="00B3161B" w:rsidRPr="00C8627B"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8627B">
              <w:rPr>
                <w:rFonts w:ascii="Book Antiqua" w:eastAsia="Calibri" w:hAnsi="Book Antiqua" w:cs="Arial"/>
                <w:b/>
                <w:sz w:val="20"/>
                <w:szCs w:val="20"/>
              </w:rPr>
              <w:t>Ortaokul</w:t>
            </w:r>
          </w:p>
        </w:tc>
        <w:tc>
          <w:tcPr>
            <w:tcW w:w="451" w:type="pct"/>
            <w:vMerge/>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513"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%14,5</w:t>
            </w: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 40</w:t>
            </w: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%60</w:t>
            </w: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%80</w:t>
            </w:r>
          </w:p>
        </w:tc>
        <w:tc>
          <w:tcPr>
            <w:tcW w:w="321"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%90</w:t>
            </w:r>
          </w:p>
        </w:tc>
        <w:tc>
          <w:tcPr>
            <w:tcW w:w="321"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%100</w:t>
            </w:r>
          </w:p>
        </w:tc>
        <w:tc>
          <w:tcPr>
            <w:tcW w:w="385" w:type="pct"/>
          </w:tcPr>
          <w:p w:rsidR="00B3161B" w:rsidRPr="00CA644A"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6 Ay</w:t>
            </w:r>
          </w:p>
        </w:tc>
        <w:tc>
          <w:tcPr>
            <w:tcW w:w="384" w:type="pct"/>
          </w:tcPr>
          <w:p w:rsidR="00B3161B" w:rsidRPr="00CA644A"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6 Ay</w:t>
            </w:r>
          </w:p>
        </w:tc>
      </w:tr>
      <w:tr w:rsidR="00E13EDD" w:rsidRPr="00F634E4" w:rsidTr="00E13E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pct"/>
            <w:gridSpan w:val="5"/>
            <w:vMerge/>
          </w:tcPr>
          <w:p w:rsidR="00B3161B" w:rsidRPr="00C8627B" w:rsidRDefault="00B3161B" w:rsidP="00B3161B">
            <w:pPr>
              <w:rPr>
                <w:rFonts w:ascii="Book Antiqua" w:eastAsia="Calibri" w:hAnsi="Book Antiqua" w:cs="Arial"/>
                <w:b w:val="0"/>
                <w:sz w:val="20"/>
                <w:szCs w:val="20"/>
              </w:rPr>
            </w:pPr>
          </w:p>
        </w:tc>
        <w:tc>
          <w:tcPr>
            <w:tcW w:w="549" w:type="pct"/>
          </w:tcPr>
          <w:p w:rsidR="00B3161B" w:rsidRPr="00C8627B"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C8627B">
              <w:rPr>
                <w:rFonts w:ascii="Book Antiqua" w:eastAsia="Calibri" w:hAnsi="Book Antiqua" w:cs="Arial"/>
                <w:b/>
                <w:sz w:val="20"/>
                <w:szCs w:val="20"/>
              </w:rPr>
              <w:t>Lise</w:t>
            </w:r>
          </w:p>
        </w:tc>
        <w:tc>
          <w:tcPr>
            <w:tcW w:w="451" w:type="pct"/>
            <w:vMerge/>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513"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%12</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 40</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%60</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%80</w:t>
            </w:r>
          </w:p>
        </w:tc>
        <w:tc>
          <w:tcPr>
            <w:tcW w:w="321"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%90</w:t>
            </w:r>
          </w:p>
        </w:tc>
        <w:tc>
          <w:tcPr>
            <w:tcW w:w="321"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%100</w:t>
            </w:r>
          </w:p>
        </w:tc>
        <w:tc>
          <w:tcPr>
            <w:tcW w:w="385" w:type="pct"/>
          </w:tcPr>
          <w:p w:rsidR="00B3161B" w:rsidRPr="00CA644A"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6 Ay</w:t>
            </w:r>
          </w:p>
        </w:tc>
        <w:tc>
          <w:tcPr>
            <w:tcW w:w="384" w:type="pct"/>
          </w:tcPr>
          <w:p w:rsidR="00B3161B" w:rsidRPr="00CA644A"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6 Ay</w:t>
            </w:r>
          </w:p>
        </w:tc>
      </w:tr>
      <w:tr w:rsidR="00E13EDD" w:rsidRPr="00F634E4" w:rsidTr="00E13EDD">
        <w:trPr>
          <w:trHeight w:val="20"/>
        </w:trPr>
        <w:tc>
          <w:tcPr>
            <w:cnfStyle w:val="001000000000" w:firstRow="0" w:lastRow="0" w:firstColumn="1" w:lastColumn="0" w:oddVBand="0" w:evenVBand="0" w:oddHBand="0" w:evenHBand="0" w:firstRowFirstColumn="0" w:firstRowLastColumn="0" w:lastRowFirstColumn="0" w:lastRowLastColumn="0"/>
            <w:tcW w:w="1117" w:type="pct"/>
            <w:gridSpan w:val="5"/>
            <w:vMerge w:val="restart"/>
          </w:tcPr>
          <w:p w:rsidR="00B3161B" w:rsidRPr="00C8627B" w:rsidRDefault="00B3161B" w:rsidP="00B3161B">
            <w:pPr>
              <w:rPr>
                <w:rFonts w:ascii="Book Antiqua" w:eastAsia="Calibri" w:hAnsi="Book Antiqua" w:cs="Arial"/>
                <w:b w:val="0"/>
                <w:sz w:val="20"/>
                <w:szCs w:val="20"/>
              </w:rPr>
            </w:pPr>
            <w:r w:rsidRPr="00C8627B">
              <w:rPr>
                <w:rFonts w:ascii="Book Antiqua" w:eastAsia="Calibri" w:hAnsi="Book Antiqua" w:cs="Arial"/>
                <w:sz w:val="20"/>
                <w:szCs w:val="20"/>
              </w:rPr>
              <w:t>PG 1.1.2 Öğrenci başına okunan kitap sayısı</w:t>
            </w:r>
          </w:p>
        </w:tc>
        <w:tc>
          <w:tcPr>
            <w:tcW w:w="549" w:type="pct"/>
          </w:tcPr>
          <w:p w:rsidR="00B3161B" w:rsidRPr="00C8627B"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8627B">
              <w:rPr>
                <w:rFonts w:ascii="Book Antiqua" w:eastAsia="Calibri" w:hAnsi="Book Antiqua" w:cs="Arial"/>
                <w:b/>
                <w:sz w:val="20"/>
                <w:szCs w:val="20"/>
              </w:rPr>
              <w:t>İlkokul</w:t>
            </w:r>
          </w:p>
        </w:tc>
        <w:tc>
          <w:tcPr>
            <w:tcW w:w="451" w:type="pct"/>
            <w:vMerge w:val="restart"/>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2</w:t>
            </w:r>
            <w:r>
              <w:rPr>
                <w:rFonts w:ascii="Book Antiqua" w:eastAsia="Calibri" w:hAnsi="Book Antiqua" w:cs="Arial"/>
                <w:sz w:val="20"/>
                <w:szCs w:val="20"/>
              </w:rPr>
              <w:t>5</w:t>
            </w:r>
          </w:p>
        </w:tc>
        <w:tc>
          <w:tcPr>
            <w:tcW w:w="513"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30,08</w:t>
            </w: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32</w:t>
            </w: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35</w:t>
            </w:r>
          </w:p>
        </w:tc>
        <w:tc>
          <w:tcPr>
            <w:tcW w:w="320" w:type="pct"/>
          </w:tcPr>
          <w:p w:rsidR="00B3161B" w:rsidRPr="00CA644A"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xml:space="preserve">   35</w:t>
            </w:r>
          </w:p>
        </w:tc>
        <w:tc>
          <w:tcPr>
            <w:tcW w:w="321"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35</w:t>
            </w:r>
          </w:p>
        </w:tc>
        <w:tc>
          <w:tcPr>
            <w:tcW w:w="321"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38</w:t>
            </w:r>
          </w:p>
        </w:tc>
        <w:tc>
          <w:tcPr>
            <w:tcW w:w="385" w:type="pct"/>
          </w:tcPr>
          <w:p w:rsidR="00B3161B" w:rsidRPr="00CA644A"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6 Ay</w:t>
            </w:r>
          </w:p>
        </w:tc>
        <w:tc>
          <w:tcPr>
            <w:tcW w:w="384" w:type="pct"/>
          </w:tcPr>
          <w:p w:rsidR="00B3161B" w:rsidRPr="00CA644A"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6 Ay</w:t>
            </w:r>
          </w:p>
        </w:tc>
      </w:tr>
      <w:tr w:rsidR="00E13EDD" w:rsidRPr="00F634E4" w:rsidTr="00E13E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pct"/>
            <w:gridSpan w:val="5"/>
            <w:vMerge/>
          </w:tcPr>
          <w:p w:rsidR="00B3161B" w:rsidRPr="00C8627B" w:rsidRDefault="00B3161B" w:rsidP="00B3161B">
            <w:pPr>
              <w:rPr>
                <w:rFonts w:ascii="Book Antiqua" w:eastAsia="Calibri" w:hAnsi="Book Antiqua" w:cs="Arial"/>
                <w:b w:val="0"/>
                <w:sz w:val="20"/>
                <w:szCs w:val="20"/>
              </w:rPr>
            </w:pPr>
          </w:p>
        </w:tc>
        <w:tc>
          <w:tcPr>
            <w:tcW w:w="549" w:type="pct"/>
          </w:tcPr>
          <w:p w:rsidR="00B3161B" w:rsidRPr="00C8627B"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C8627B">
              <w:rPr>
                <w:rFonts w:ascii="Book Antiqua" w:eastAsia="Calibri" w:hAnsi="Book Antiqua" w:cs="Arial"/>
                <w:b/>
                <w:sz w:val="20"/>
                <w:szCs w:val="20"/>
              </w:rPr>
              <w:t>Ortaokul</w:t>
            </w:r>
          </w:p>
        </w:tc>
        <w:tc>
          <w:tcPr>
            <w:tcW w:w="451" w:type="pct"/>
            <w:vMerge/>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513"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12</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15</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18</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20</w:t>
            </w:r>
          </w:p>
        </w:tc>
        <w:tc>
          <w:tcPr>
            <w:tcW w:w="321" w:type="pct"/>
          </w:tcPr>
          <w:p w:rsidR="00B3161B" w:rsidRPr="00CA644A"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xml:space="preserve"> 20</w:t>
            </w:r>
          </w:p>
        </w:tc>
        <w:tc>
          <w:tcPr>
            <w:tcW w:w="321"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22</w:t>
            </w:r>
          </w:p>
        </w:tc>
        <w:tc>
          <w:tcPr>
            <w:tcW w:w="385" w:type="pct"/>
          </w:tcPr>
          <w:p w:rsidR="00B3161B" w:rsidRPr="00CA644A"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6 Ay</w:t>
            </w:r>
          </w:p>
        </w:tc>
        <w:tc>
          <w:tcPr>
            <w:tcW w:w="384" w:type="pct"/>
          </w:tcPr>
          <w:p w:rsidR="00B3161B" w:rsidRPr="00CA644A"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6 Ay</w:t>
            </w:r>
          </w:p>
        </w:tc>
      </w:tr>
      <w:tr w:rsidR="00E13EDD" w:rsidRPr="00F634E4" w:rsidTr="00E13EDD">
        <w:trPr>
          <w:trHeight w:val="20"/>
        </w:trPr>
        <w:tc>
          <w:tcPr>
            <w:cnfStyle w:val="001000000000" w:firstRow="0" w:lastRow="0" w:firstColumn="1" w:lastColumn="0" w:oddVBand="0" w:evenVBand="0" w:oddHBand="0" w:evenHBand="0" w:firstRowFirstColumn="0" w:firstRowLastColumn="0" w:lastRowFirstColumn="0" w:lastRowLastColumn="0"/>
            <w:tcW w:w="1117" w:type="pct"/>
            <w:gridSpan w:val="5"/>
            <w:vMerge/>
          </w:tcPr>
          <w:p w:rsidR="00B3161B" w:rsidRPr="00C8627B" w:rsidRDefault="00B3161B" w:rsidP="00B3161B">
            <w:pPr>
              <w:rPr>
                <w:rFonts w:ascii="Book Antiqua" w:eastAsia="Calibri" w:hAnsi="Book Antiqua" w:cs="Arial"/>
                <w:b w:val="0"/>
                <w:sz w:val="20"/>
                <w:szCs w:val="20"/>
              </w:rPr>
            </w:pPr>
          </w:p>
        </w:tc>
        <w:tc>
          <w:tcPr>
            <w:tcW w:w="549" w:type="pct"/>
          </w:tcPr>
          <w:p w:rsidR="00B3161B" w:rsidRPr="00C8627B"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8627B">
              <w:rPr>
                <w:rFonts w:ascii="Book Antiqua" w:eastAsia="Calibri" w:hAnsi="Book Antiqua" w:cs="Arial"/>
                <w:b/>
                <w:sz w:val="20"/>
                <w:szCs w:val="20"/>
              </w:rPr>
              <w:t>Lise</w:t>
            </w:r>
          </w:p>
        </w:tc>
        <w:tc>
          <w:tcPr>
            <w:tcW w:w="451" w:type="pct"/>
            <w:vMerge/>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513"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9,2</w:t>
            </w: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12</w:t>
            </w: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14</w:t>
            </w: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15</w:t>
            </w:r>
          </w:p>
        </w:tc>
        <w:tc>
          <w:tcPr>
            <w:tcW w:w="321"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17</w:t>
            </w:r>
          </w:p>
        </w:tc>
        <w:tc>
          <w:tcPr>
            <w:tcW w:w="321"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20</w:t>
            </w:r>
          </w:p>
        </w:tc>
        <w:tc>
          <w:tcPr>
            <w:tcW w:w="385" w:type="pct"/>
          </w:tcPr>
          <w:p w:rsidR="00B3161B" w:rsidRPr="00CA644A"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6 Ay</w:t>
            </w:r>
          </w:p>
        </w:tc>
        <w:tc>
          <w:tcPr>
            <w:tcW w:w="384" w:type="pct"/>
          </w:tcPr>
          <w:p w:rsidR="00B3161B" w:rsidRPr="00CA644A"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6 Ay</w:t>
            </w:r>
          </w:p>
        </w:tc>
      </w:tr>
      <w:tr w:rsidR="00E13EDD" w:rsidRPr="00F634E4" w:rsidTr="00E13E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5" w:type="pct"/>
            <w:gridSpan w:val="6"/>
          </w:tcPr>
          <w:p w:rsidR="00B3161B" w:rsidRPr="00C8627B" w:rsidRDefault="00B3161B" w:rsidP="00B3161B">
            <w:pPr>
              <w:rPr>
                <w:rFonts w:ascii="Book Antiqua" w:eastAsia="Calibri" w:hAnsi="Book Antiqua" w:cs="Arial"/>
                <w:b w:val="0"/>
                <w:sz w:val="20"/>
                <w:szCs w:val="20"/>
              </w:rPr>
            </w:pPr>
            <w:r w:rsidRPr="00C8627B">
              <w:rPr>
                <w:rFonts w:ascii="Book Antiqua" w:eastAsia="Calibri" w:hAnsi="Book Antiqua" w:cs="Arial"/>
                <w:sz w:val="20"/>
                <w:szCs w:val="20"/>
              </w:rPr>
              <w:t>PG 1.1.3. Ortaöğretime merkezi sınavla yerleşen öğrenci oranı (%)</w:t>
            </w:r>
          </w:p>
        </w:tc>
        <w:tc>
          <w:tcPr>
            <w:tcW w:w="451" w:type="pct"/>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2</w:t>
            </w:r>
            <w:r>
              <w:rPr>
                <w:rFonts w:ascii="Book Antiqua" w:eastAsia="Calibri" w:hAnsi="Book Antiqua" w:cs="Arial"/>
                <w:sz w:val="20"/>
                <w:szCs w:val="20"/>
              </w:rPr>
              <w:t>5</w:t>
            </w:r>
          </w:p>
        </w:tc>
        <w:tc>
          <w:tcPr>
            <w:tcW w:w="513"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%15</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%11</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%10</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%9</w:t>
            </w:r>
          </w:p>
        </w:tc>
        <w:tc>
          <w:tcPr>
            <w:tcW w:w="321"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%8</w:t>
            </w:r>
          </w:p>
        </w:tc>
        <w:tc>
          <w:tcPr>
            <w:tcW w:w="321"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%7</w:t>
            </w:r>
          </w:p>
        </w:tc>
        <w:tc>
          <w:tcPr>
            <w:tcW w:w="385" w:type="pct"/>
          </w:tcPr>
          <w:p w:rsidR="00B3161B" w:rsidRPr="00CA644A"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6 Ay</w:t>
            </w:r>
          </w:p>
        </w:tc>
        <w:tc>
          <w:tcPr>
            <w:tcW w:w="384" w:type="pct"/>
          </w:tcPr>
          <w:p w:rsidR="00B3161B" w:rsidRPr="00CA644A"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6 Ay</w:t>
            </w:r>
          </w:p>
        </w:tc>
      </w:tr>
      <w:tr w:rsidR="00E13EDD" w:rsidRPr="00F634E4" w:rsidTr="00E13EDD">
        <w:trPr>
          <w:trHeight w:val="227"/>
        </w:trPr>
        <w:tc>
          <w:tcPr>
            <w:cnfStyle w:val="001000000000" w:firstRow="0" w:lastRow="0" w:firstColumn="1" w:lastColumn="0" w:oddVBand="0" w:evenVBand="0" w:oddHBand="0" w:evenHBand="0" w:firstRowFirstColumn="0" w:firstRowLastColumn="0" w:lastRowFirstColumn="0" w:lastRowLastColumn="0"/>
            <w:tcW w:w="1088" w:type="pct"/>
            <w:gridSpan w:val="4"/>
            <w:vMerge w:val="restart"/>
          </w:tcPr>
          <w:p w:rsidR="00B3161B" w:rsidRPr="00C8627B" w:rsidRDefault="00B3161B" w:rsidP="00B3161B">
            <w:pPr>
              <w:rPr>
                <w:rFonts w:ascii="Book Antiqua" w:eastAsia="Calibri" w:hAnsi="Book Antiqua" w:cs="Arial"/>
                <w:b w:val="0"/>
                <w:sz w:val="20"/>
                <w:szCs w:val="20"/>
              </w:rPr>
            </w:pPr>
            <w:r w:rsidRPr="00C8627B">
              <w:rPr>
                <w:rFonts w:ascii="Book Antiqua" w:eastAsia="Calibri" w:hAnsi="Book Antiqua" w:cs="Arial"/>
                <w:sz w:val="20"/>
                <w:szCs w:val="20"/>
              </w:rPr>
              <w:t>PG 1.1.4.1 ABİDE 4 temel altı ve temel yeterlilik düzeylerindeki toplam öğrenci oranı(%)</w:t>
            </w:r>
          </w:p>
        </w:tc>
        <w:tc>
          <w:tcPr>
            <w:tcW w:w="578" w:type="pct"/>
            <w:gridSpan w:val="2"/>
          </w:tcPr>
          <w:p w:rsidR="00B3161B" w:rsidRPr="00C8627B"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8627B">
              <w:rPr>
                <w:rFonts w:ascii="Book Antiqua" w:eastAsia="Calibri" w:hAnsi="Book Antiqua" w:cs="Arial"/>
                <w:b/>
                <w:sz w:val="20"/>
                <w:szCs w:val="20"/>
              </w:rPr>
              <w:t>Türkçe</w:t>
            </w:r>
          </w:p>
        </w:tc>
        <w:tc>
          <w:tcPr>
            <w:tcW w:w="451" w:type="pct"/>
            <w:vMerge w:val="restart"/>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2</w:t>
            </w:r>
            <w:r>
              <w:rPr>
                <w:rFonts w:ascii="Book Antiqua" w:eastAsia="Calibri" w:hAnsi="Book Antiqua" w:cs="Arial"/>
                <w:sz w:val="20"/>
                <w:szCs w:val="20"/>
              </w:rPr>
              <w:t>5</w:t>
            </w:r>
          </w:p>
        </w:tc>
        <w:tc>
          <w:tcPr>
            <w:tcW w:w="513"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%3</w:t>
            </w: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%3</w:t>
            </w: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21"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%3</w:t>
            </w:r>
          </w:p>
        </w:tc>
        <w:tc>
          <w:tcPr>
            <w:tcW w:w="321" w:type="pct"/>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85" w:type="pct"/>
            <w:vMerge w:val="restart"/>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rPr>
            </w:pPr>
            <w:r w:rsidRPr="00F634E4">
              <w:rPr>
                <w:rFonts w:ascii="Book Antiqua" w:eastAsia="Calibri" w:hAnsi="Book Antiqua" w:cs="Arial"/>
                <w:sz w:val="20"/>
                <w:szCs w:val="20"/>
              </w:rPr>
              <w:t>UD</w:t>
            </w:r>
          </w:p>
        </w:tc>
        <w:tc>
          <w:tcPr>
            <w:tcW w:w="384" w:type="pct"/>
            <w:vMerge w:val="restart"/>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rPr>
            </w:pPr>
            <w:r w:rsidRPr="00F634E4">
              <w:rPr>
                <w:rFonts w:ascii="Book Antiqua" w:eastAsia="Calibri" w:hAnsi="Book Antiqua" w:cs="Arial"/>
                <w:sz w:val="20"/>
                <w:szCs w:val="20"/>
              </w:rPr>
              <w:t>UD</w:t>
            </w:r>
          </w:p>
        </w:tc>
      </w:tr>
      <w:tr w:rsidR="00E13EDD" w:rsidRPr="00F634E4" w:rsidTr="00E13ED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88" w:type="pct"/>
            <w:gridSpan w:val="4"/>
            <w:vMerge/>
          </w:tcPr>
          <w:p w:rsidR="00B3161B" w:rsidRPr="00C8627B" w:rsidRDefault="00B3161B" w:rsidP="00B3161B">
            <w:pPr>
              <w:rPr>
                <w:rFonts w:ascii="Book Antiqua" w:eastAsia="Calibri" w:hAnsi="Book Antiqua" w:cs="Arial"/>
                <w:b w:val="0"/>
                <w:sz w:val="20"/>
                <w:szCs w:val="20"/>
              </w:rPr>
            </w:pPr>
          </w:p>
        </w:tc>
        <w:tc>
          <w:tcPr>
            <w:tcW w:w="578" w:type="pct"/>
            <w:gridSpan w:val="2"/>
          </w:tcPr>
          <w:p w:rsidR="00B3161B" w:rsidRPr="00C8627B"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C8627B">
              <w:rPr>
                <w:rFonts w:ascii="Book Antiqua" w:eastAsia="Calibri" w:hAnsi="Book Antiqua" w:cs="Arial"/>
                <w:b/>
                <w:sz w:val="20"/>
                <w:szCs w:val="20"/>
              </w:rPr>
              <w:t>Matematik</w:t>
            </w:r>
          </w:p>
        </w:tc>
        <w:tc>
          <w:tcPr>
            <w:tcW w:w="451" w:type="pct"/>
            <w:vMerge/>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513"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%5</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%5</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21"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%5</w:t>
            </w:r>
          </w:p>
        </w:tc>
        <w:tc>
          <w:tcPr>
            <w:tcW w:w="321" w:type="pct"/>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85" w:type="pct"/>
            <w:vMerge/>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84" w:type="pct"/>
            <w:vMerge/>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r>
      <w:tr w:rsidR="00E13EDD" w:rsidRPr="00F634E4" w:rsidTr="00E13EDD">
        <w:trPr>
          <w:trHeight w:val="227"/>
        </w:trPr>
        <w:tc>
          <w:tcPr>
            <w:cnfStyle w:val="001000000000" w:firstRow="0" w:lastRow="0" w:firstColumn="1" w:lastColumn="0" w:oddVBand="0" w:evenVBand="0" w:oddHBand="0" w:evenHBand="0" w:firstRowFirstColumn="0" w:firstRowLastColumn="0" w:lastRowFirstColumn="0" w:lastRowLastColumn="0"/>
            <w:tcW w:w="1088" w:type="pct"/>
            <w:gridSpan w:val="4"/>
            <w:vMerge/>
          </w:tcPr>
          <w:p w:rsidR="00B3161B" w:rsidRPr="00C8627B" w:rsidRDefault="00B3161B" w:rsidP="00B3161B">
            <w:pPr>
              <w:rPr>
                <w:rFonts w:ascii="Book Antiqua" w:eastAsia="Calibri" w:hAnsi="Book Antiqua" w:cs="Arial"/>
                <w:b w:val="0"/>
                <w:sz w:val="20"/>
                <w:szCs w:val="20"/>
              </w:rPr>
            </w:pPr>
          </w:p>
        </w:tc>
        <w:tc>
          <w:tcPr>
            <w:tcW w:w="578" w:type="pct"/>
            <w:gridSpan w:val="2"/>
          </w:tcPr>
          <w:p w:rsidR="00B3161B" w:rsidRPr="00C8627B"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8627B">
              <w:rPr>
                <w:rFonts w:ascii="Book Antiqua" w:eastAsia="Calibri" w:hAnsi="Book Antiqua" w:cs="Arial"/>
                <w:b/>
                <w:sz w:val="20"/>
                <w:szCs w:val="20"/>
              </w:rPr>
              <w:t>Fen Bilimleri</w:t>
            </w:r>
          </w:p>
        </w:tc>
        <w:tc>
          <w:tcPr>
            <w:tcW w:w="451" w:type="pct"/>
            <w:vMerge/>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513"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%5</w:t>
            </w: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%5</w:t>
            </w: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21"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%5</w:t>
            </w:r>
          </w:p>
        </w:tc>
        <w:tc>
          <w:tcPr>
            <w:tcW w:w="321" w:type="pct"/>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85" w:type="pct"/>
            <w:vMerge/>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84" w:type="pct"/>
            <w:vMerge/>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r>
      <w:tr w:rsidR="00E13EDD" w:rsidRPr="00F634E4" w:rsidTr="00E13E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8" w:type="pct"/>
            <w:gridSpan w:val="4"/>
            <w:vMerge w:val="restart"/>
          </w:tcPr>
          <w:p w:rsidR="00B3161B" w:rsidRPr="00C8627B" w:rsidRDefault="00B3161B" w:rsidP="00B3161B">
            <w:pPr>
              <w:rPr>
                <w:rFonts w:ascii="Book Antiqua" w:eastAsia="Calibri" w:hAnsi="Book Antiqua" w:cs="Arial"/>
                <w:b w:val="0"/>
                <w:sz w:val="20"/>
                <w:szCs w:val="20"/>
              </w:rPr>
            </w:pPr>
            <w:r w:rsidRPr="00C8627B">
              <w:rPr>
                <w:rFonts w:ascii="Book Antiqua" w:eastAsia="Calibri" w:hAnsi="Book Antiqua" w:cs="Arial"/>
                <w:sz w:val="20"/>
                <w:szCs w:val="20"/>
              </w:rPr>
              <w:t>PG 1.1.4.2 ABİDE 8 temel altı ve temel yeterlilik düzeylerindeki toplam öğrenci oranı(%)</w:t>
            </w:r>
          </w:p>
        </w:tc>
        <w:tc>
          <w:tcPr>
            <w:tcW w:w="578" w:type="pct"/>
            <w:gridSpan w:val="2"/>
          </w:tcPr>
          <w:p w:rsidR="00B3161B" w:rsidRPr="00C8627B"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C8627B">
              <w:rPr>
                <w:rFonts w:ascii="Book Antiqua" w:eastAsia="Calibri" w:hAnsi="Book Antiqua" w:cs="Arial"/>
                <w:b/>
                <w:sz w:val="20"/>
                <w:szCs w:val="20"/>
              </w:rPr>
              <w:t>Türkçe</w:t>
            </w:r>
          </w:p>
        </w:tc>
        <w:tc>
          <w:tcPr>
            <w:tcW w:w="451" w:type="pct"/>
            <w:vMerge/>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513"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%4</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%4</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21"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%4</w:t>
            </w:r>
          </w:p>
        </w:tc>
        <w:tc>
          <w:tcPr>
            <w:tcW w:w="321" w:type="pct"/>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85" w:type="pct"/>
            <w:vMerge w:val="restart"/>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rPr>
            </w:pPr>
            <w:r w:rsidRPr="00F634E4">
              <w:rPr>
                <w:rFonts w:ascii="Book Antiqua" w:eastAsia="Calibri" w:hAnsi="Book Antiqua" w:cs="Arial"/>
                <w:sz w:val="20"/>
                <w:szCs w:val="20"/>
              </w:rPr>
              <w:t>UD</w:t>
            </w:r>
          </w:p>
        </w:tc>
        <w:tc>
          <w:tcPr>
            <w:tcW w:w="384" w:type="pct"/>
            <w:vMerge w:val="restart"/>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rPr>
            </w:pPr>
            <w:r w:rsidRPr="00F634E4">
              <w:rPr>
                <w:rFonts w:ascii="Book Antiqua" w:eastAsia="Calibri" w:hAnsi="Book Antiqua" w:cs="Arial"/>
                <w:sz w:val="20"/>
                <w:szCs w:val="20"/>
              </w:rPr>
              <w:t>UD</w:t>
            </w:r>
          </w:p>
        </w:tc>
      </w:tr>
      <w:tr w:rsidR="00E13EDD" w:rsidRPr="00F634E4" w:rsidTr="00E13EDD">
        <w:trPr>
          <w:trHeight w:val="20"/>
        </w:trPr>
        <w:tc>
          <w:tcPr>
            <w:cnfStyle w:val="001000000000" w:firstRow="0" w:lastRow="0" w:firstColumn="1" w:lastColumn="0" w:oddVBand="0" w:evenVBand="0" w:oddHBand="0" w:evenHBand="0" w:firstRowFirstColumn="0" w:firstRowLastColumn="0" w:lastRowFirstColumn="0" w:lastRowLastColumn="0"/>
            <w:tcW w:w="1088" w:type="pct"/>
            <w:gridSpan w:val="4"/>
            <w:vMerge/>
          </w:tcPr>
          <w:p w:rsidR="00B3161B" w:rsidRPr="00C8627B" w:rsidRDefault="00B3161B" w:rsidP="00B3161B">
            <w:pPr>
              <w:rPr>
                <w:rFonts w:ascii="Book Antiqua" w:eastAsia="Calibri" w:hAnsi="Book Antiqua" w:cs="Arial"/>
                <w:b w:val="0"/>
                <w:sz w:val="20"/>
                <w:szCs w:val="20"/>
              </w:rPr>
            </w:pPr>
          </w:p>
        </w:tc>
        <w:tc>
          <w:tcPr>
            <w:tcW w:w="578" w:type="pct"/>
            <w:gridSpan w:val="2"/>
          </w:tcPr>
          <w:p w:rsidR="00B3161B" w:rsidRPr="00C8627B"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8627B">
              <w:rPr>
                <w:rFonts w:ascii="Book Antiqua" w:eastAsia="Calibri" w:hAnsi="Book Antiqua" w:cs="Arial"/>
                <w:b/>
                <w:sz w:val="20"/>
                <w:szCs w:val="20"/>
              </w:rPr>
              <w:t>Matematik</w:t>
            </w:r>
          </w:p>
        </w:tc>
        <w:tc>
          <w:tcPr>
            <w:tcW w:w="451" w:type="pct"/>
            <w:vMerge/>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513"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%5</w:t>
            </w: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%5</w:t>
            </w: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21"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%5</w:t>
            </w:r>
          </w:p>
        </w:tc>
        <w:tc>
          <w:tcPr>
            <w:tcW w:w="321" w:type="pct"/>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85" w:type="pct"/>
            <w:vMerge/>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84" w:type="pct"/>
            <w:vMerge/>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r>
      <w:tr w:rsidR="00E13EDD" w:rsidRPr="00F634E4" w:rsidTr="00E13E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8" w:type="pct"/>
            <w:gridSpan w:val="4"/>
            <w:vMerge/>
          </w:tcPr>
          <w:p w:rsidR="00B3161B" w:rsidRPr="00C8627B" w:rsidRDefault="00B3161B" w:rsidP="00B3161B">
            <w:pPr>
              <w:rPr>
                <w:rFonts w:ascii="Book Antiqua" w:eastAsia="Calibri" w:hAnsi="Book Antiqua" w:cs="Arial"/>
                <w:b w:val="0"/>
                <w:sz w:val="20"/>
                <w:szCs w:val="20"/>
              </w:rPr>
            </w:pPr>
          </w:p>
        </w:tc>
        <w:tc>
          <w:tcPr>
            <w:tcW w:w="578" w:type="pct"/>
            <w:gridSpan w:val="2"/>
          </w:tcPr>
          <w:p w:rsidR="00B3161B" w:rsidRPr="00C8627B"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C8627B">
              <w:rPr>
                <w:rFonts w:ascii="Book Antiqua" w:eastAsia="Calibri" w:hAnsi="Book Antiqua" w:cs="Arial"/>
                <w:b/>
                <w:sz w:val="20"/>
                <w:szCs w:val="20"/>
              </w:rPr>
              <w:t>Fen Bilimleri</w:t>
            </w:r>
          </w:p>
        </w:tc>
        <w:tc>
          <w:tcPr>
            <w:tcW w:w="451" w:type="pct"/>
            <w:vMerge/>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513"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%5</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%5</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21"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%5</w:t>
            </w:r>
          </w:p>
        </w:tc>
        <w:tc>
          <w:tcPr>
            <w:tcW w:w="321" w:type="pct"/>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85" w:type="pct"/>
            <w:vMerge/>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84" w:type="pct"/>
            <w:vMerge/>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r>
      <w:tr w:rsidR="00E13EDD" w:rsidRPr="00F634E4" w:rsidTr="00E13EDD">
        <w:trPr>
          <w:trHeight w:val="20"/>
        </w:trPr>
        <w:tc>
          <w:tcPr>
            <w:cnfStyle w:val="001000000000" w:firstRow="0" w:lastRow="0" w:firstColumn="1" w:lastColumn="0" w:oddVBand="0" w:evenVBand="0" w:oddHBand="0" w:evenHBand="0" w:firstRowFirstColumn="0" w:firstRowLastColumn="0" w:lastRowFirstColumn="0" w:lastRowLastColumn="0"/>
            <w:tcW w:w="1088" w:type="pct"/>
            <w:gridSpan w:val="4"/>
            <w:vMerge w:val="restart"/>
          </w:tcPr>
          <w:p w:rsidR="00B3161B" w:rsidRPr="00C8627B" w:rsidRDefault="00B3161B" w:rsidP="00B3161B">
            <w:pPr>
              <w:rPr>
                <w:rFonts w:ascii="Book Antiqua" w:eastAsia="Calibri" w:hAnsi="Book Antiqua" w:cs="Arial"/>
                <w:b w:val="0"/>
                <w:sz w:val="20"/>
                <w:szCs w:val="20"/>
              </w:rPr>
            </w:pPr>
            <w:r w:rsidRPr="00C8627B">
              <w:rPr>
                <w:rFonts w:ascii="Book Antiqua" w:eastAsia="Calibri" w:hAnsi="Book Antiqua" w:cs="Arial"/>
                <w:sz w:val="20"/>
                <w:szCs w:val="20"/>
              </w:rPr>
              <w:t>PG 1.1.4.3 ABİDE 10 temel altı ve temel yeterlilik düzeylerindeki toplam öğrenci oranı(%)</w:t>
            </w:r>
          </w:p>
        </w:tc>
        <w:tc>
          <w:tcPr>
            <w:tcW w:w="578" w:type="pct"/>
            <w:gridSpan w:val="2"/>
          </w:tcPr>
          <w:p w:rsidR="00B3161B" w:rsidRPr="00C8627B"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8627B">
              <w:rPr>
                <w:rFonts w:ascii="Book Antiqua" w:eastAsia="Calibri" w:hAnsi="Book Antiqua" w:cs="Arial"/>
                <w:b/>
                <w:sz w:val="20"/>
                <w:szCs w:val="20"/>
              </w:rPr>
              <w:t xml:space="preserve">Türkçe </w:t>
            </w:r>
          </w:p>
        </w:tc>
        <w:tc>
          <w:tcPr>
            <w:tcW w:w="451" w:type="pct"/>
            <w:vMerge/>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513"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%10</w:t>
            </w: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21"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%9</w:t>
            </w:r>
          </w:p>
        </w:tc>
        <w:tc>
          <w:tcPr>
            <w:tcW w:w="321" w:type="pct"/>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85" w:type="pct"/>
            <w:vMerge w:val="restart"/>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rPr>
            </w:pPr>
            <w:r w:rsidRPr="00F634E4">
              <w:rPr>
                <w:rFonts w:ascii="Book Antiqua" w:eastAsia="Calibri" w:hAnsi="Book Antiqua" w:cs="Arial"/>
                <w:sz w:val="20"/>
                <w:szCs w:val="20"/>
              </w:rPr>
              <w:t>UD</w:t>
            </w:r>
          </w:p>
        </w:tc>
        <w:tc>
          <w:tcPr>
            <w:tcW w:w="384" w:type="pct"/>
            <w:vMerge w:val="restart"/>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rPr>
            </w:pPr>
            <w:r w:rsidRPr="00F634E4">
              <w:rPr>
                <w:rFonts w:ascii="Book Antiqua" w:eastAsia="Calibri" w:hAnsi="Book Antiqua" w:cs="Arial"/>
                <w:sz w:val="20"/>
                <w:szCs w:val="20"/>
              </w:rPr>
              <w:t>UD</w:t>
            </w:r>
          </w:p>
        </w:tc>
      </w:tr>
      <w:tr w:rsidR="00E13EDD" w:rsidRPr="00F634E4" w:rsidTr="00E13E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8" w:type="pct"/>
            <w:gridSpan w:val="4"/>
            <w:vMerge/>
          </w:tcPr>
          <w:p w:rsidR="00B3161B" w:rsidRPr="00C8627B" w:rsidRDefault="00B3161B" w:rsidP="00B3161B">
            <w:pPr>
              <w:rPr>
                <w:rFonts w:ascii="Book Antiqua" w:eastAsia="Calibri" w:hAnsi="Book Antiqua" w:cs="Arial"/>
                <w:b w:val="0"/>
                <w:sz w:val="20"/>
                <w:szCs w:val="20"/>
              </w:rPr>
            </w:pPr>
          </w:p>
        </w:tc>
        <w:tc>
          <w:tcPr>
            <w:tcW w:w="578" w:type="pct"/>
            <w:gridSpan w:val="2"/>
          </w:tcPr>
          <w:p w:rsidR="00B3161B" w:rsidRPr="00C8627B"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C8627B">
              <w:rPr>
                <w:rFonts w:ascii="Book Antiqua" w:eastAsia="Calibri" w:hAnsi="Book Antiqua" w:cs="Arial"/>
                <w:b/>
                <w:sz w:val="20"/>
                <w:szCs w:val="20"/>
              </w:rPr>
              <w:t>Matematik</w:t>
            </w:r>
          </w:p>
        </w:tc>
        <w:tc>
          <w:tcPr>
            <w:tcW w:w="451" w:type="pct"/>
            <w:vMerge/>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513"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%10</w:t>
            </w:r>
          </w:p>
        </w:tc>
        <w:tc>
          <w:tcPr>
            <w:tcW w:w="320"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21" w:type="pct"/>
          </w:tcPr>
          <w:p w:rsidR="00B3161B" w:rsidRPr="00CA644A"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%9</w:t>
            </w:r>
          </w:p>
        </w:tc>
        <w:tc>
          <w:tcPr>
            <w:tcW w:w="321" w:type="pct"/>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85" w:type="pct"/>
            <w:vMerge/>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84" w:type="pct"/>
            <w:vMerge/>
          </w:tcPr>
          <w:p w:rsidR="00B3161B" w:rsidRPr="00F634E4" w:rsidRDefault="00B3161B" w:rsidP="00B3161B">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r>
      <w:tr w:rsidR="00E13EDD" w:rsidRPr="00F634E4" w:rsidTr="00E13EDD">
        <w:trPr>
          <w:trHeight w:val="468"/>
        </w:trPr>
        <w:tc>
          <w:tcPr>
            <w:cnfStyle w:val="001000000000" w:firstRow="0" w:lastRow="0" w:firstColumn="1" w:lastColumn="0" w:oddVBand="0" w:evenVBand="0" w:oddHBand="0" w:evenHBand="0" w:firstRowFirstColumn="0" w:firstRowLastColumn="0" w:lastRowFirstColumn="0" w:lastRowLastColumn="0"/>
            <w:tcW w:w="1088" w:type="pct"/>
            <w:gridSpan w:val="4"/>
            <w:vMerge/>
          </w:tcPr>
          <w:p w:rsidR="00B3161B" w:rsidRPr="00C8627B" w:rsidRDefault="00B3161B" w:rsidP="00B3161B">
            <w:pPr>
              <w:rPr>
                <w:rFonts w:ascii="Book Antiqua" w:eastAsia="Calibri" w:hAnsi="Book Antiqua" w:cs="Arial"/>
                <w:b w:val="0"/>
                <w:sz w:val="20"/>
                <w:szCs w:val="20"/>
              </w:rPr>
            </w:pPr>
          </w:p>
        </w:tc>
        <w:tc>
          <w:tcPr>
            <w:tcW w:w="578" w:type="pct"/>
            <w:gridSpan w:val="2"/>
          </w:tcPr>
          <w:p w:rsidR="00B3161B" w:rsidRPr="00C8627B"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8627B">
              <w:rPr>
                <w:rFonts w:ascii="Book Antiqua" w:eastAsia="Calibri" w:hAnsi="Book Antiqua" w:cs="Arial"/>
                <w:b/>
                <w:sz w:val="20"/>
                <w:szCs w:val="20"/>
              </w:rPr>
              <w:t xml:space="preserve">Fen </w:t>
            </w:r>
          </w:p>
        </w:tc>
        <w:tc>
          <w:tcPr>
            <w:tcW w:w="451" w:type="pct"/>
            <w:vMerge/>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513"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%10</w:t>
            </w:r>
          </w:p>
        </w:tc>
        <w:tc>
          <w:tcPr>
            <w:tcW w:w="320"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21" w:type="pct"/>
          </w:tcPr>
          <w:p w:rsidR="00B3161B" w:rsidRPr="00CA644A"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%9</w:t>
            </w:r>
          </w:p>
        </w:tc>
        <w:tc>
          <w:tcPr>
            <w:tcW w:w="321" w:type="pct"/>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85" w:type="pct"/>
            <w:vMerge/>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c>
          <w:tcPr>
            <w:tcW w:w="384" w:type="pct"/>
            <w:vMerge/>
          </w:tcPr>
          <w:p w:rsidR="00B3161B" w:rsidRPr="00F634E4" w:rsidRDefault="00B3161B" w:rsidP="00B3161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r>
      <w:tr w:rsidR="00E35433" w:rsidRPr="00F634E4" w:rsidTr="00E13EDD">
        <w:trPr>
          <w:gridAfter w:val="3"/>
          <w:cnfStyle w:val="000000100000" w:firstRow="0" w:lastRow="0" w:firstColumn="0" w:lastColumn="0" w:oddVBand="0" w:evenVBand="0" w:oddHBand="1" w:evenHBand="0" w:firstRowFirstColumn="0" w:firstRowLastColumn="0" w:lastRowFirstColumn="0" w:lastRowLastColumn="0"/>
          <w:wAfter w:w="1090" w:type="pct"/>
          <w:trHeight w:val="20"/>
        </w:trPr>
        <w:tc>
          <w:tcPr>
            <w:cnfStyle w:val="001000000000" w:firstRow="0" w:lastRow="0" w:firstColumn="1" w:lastColumn="0" w:oddVBand="0" w:evenVBand="0" w:oddHBand="0" w:evenHBand="0" w:firstRowFirstColumn="0" w:firstRowLastColumn="0" w:lastRowFirstColumn="0" w:lastRowLastColumn="0"/>
            <w:tcW w:w="1665" w:type="pct"/>
            <w:gridSpan w:val="6"/>
          </w:tcPr>
          <w:p w:rsidR="00B3161B" w:rsidRPr="00C8627B" w:rsidRDefault="00B3161B" w:rsidP="00B3161B">
            <w:pPr>
              <w:rPr>
                <w:rFonts w:ascii="Book Antiqua" w:eastAsia="Calibri" w:hAnsi="Book Antiqua" w:cs="Arial"/>
                <w:b w:val="0"/>
                <w:sz w:val="20"/>
                <w:szCs w:val="20"/>
              </w:rPr>
            </w:pPr>
            <w:r w:rsidRPr="00C8627B">
              <w:rPr>
                <w:rFonts w:ascii="Book Antiqua" w:eastAsia="Calibri" w:hAnsi="Book Antiqua" w:cs="Arial"/>
                <w:sz w:val="20"/>
                <w:szCs w:val="20"/>
              </w:rPr>
              <w:t>Koordinatör Birim</w:t>
            </w:r>
          </w:p>
        </w:tc>
        <w:tc>
          <w:tcPr>
            <w:tcW w:w="2244" w:type="pct"/>
            <w:gridSpan w:val="6"/>
          </w:tcPr>
          <w:p w:rsidR="00B3161B" w:rsidRPr="00C8627B"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E3576C">
              <w:rPr>
                <w:rFonts w:ascii="Book Antiqua" w:eastAsia="Calibri" w:hAnsi="Book Antiqua" w:cs="Arial"/>
                <w:b/>
                <w:sz w:val="20"/>
                <w:szCs w:val="20"/>
              </w:rPr>
              <w:t>Ölçme, Değerlendirme ve Sınav Hizmetleri</w:t>
            </w:r>
            <w:r w:rsidRPr="00C8627B">
              <w:rPr>
                <w:rFonts w:ascii="Book Antiqua" w:eastAsia="Calibri" w:hAnsi="Book Antiqua" w:cs="Arial"/>
                <w:b/>
                <w:sz w:val="20"/>
                <w:szCs w:val="20"/>
              </w:rPr>
              <w:t xml:space="preserve"> </w:t>
            </w:r>
          </w:p>
        </w:tc>
      </w:tr>
      <w:tr w:rsidR="00E35433" w:rsidRPr="00F634E4" w:rsidTr="00E13EDD">
        <w:trPr>
          <w:gridAfter w:val="3"/>
          <w:wAfter w:w="1090" w:type="pct"/>
          <w:trHeight w:val="20"/>
        </w:trPr>
        <w:tc>
          <w:tcPr>
            <w:cnfStyle w:val="001000000000" w:firstRow="0" w:lastRow="0" w:firstColumn="1" w:lastColumn="0" w:oddVBand="0" w:evenVBand="0" w:oddHBand="0" w:evenHBand="0" w:firstRowFirstColumn="0" w:firstRowLastColumn="0" w:lastRowFirstColumn="0" w:lastRowLastColumn="0"/>
            <w:tcW w:w="1665" w:type="pct"/>
            <w:gridSpan w:val="6"/>
          </w:tcPr>
          <w:p w:rsidR="00B3161B" w:rsidRPr="00C8627B" w:rsidRDefault="00B3161B" w:rsidP="00B3161B">
            <w:pPr>
              <w:rPr>
                <w:rFonts w:ascii="Book Antiqua" w:eastAsia="Calibri" w:hAnsi="Book Antiqua" w:cs="Arial"/>
                <w:b w:val="0"/>
                <w:sz w:val="20"/>
                <w:szCs w:val="20"/>
              </w:rPr>
            </w:pPr>
            <w:r w:rsidRPr="00C8627B">
              <w:rPr>
                <w:rFonts w:ascii="Book Antiqua" w:eastAsia="Calibri" w:hAnsi="Book Antiqua" w:cs="Arial"/>
                <w:sz w:val="20"/>
                <w:szCs w:val="20"/>
              </w:rPr>
              <w:t>İş Birliği Yapılacak Birimler</w:t>
            </w:r>
          </w:p>
        </w:tc>
        <w:tc>
          <w:tcPr>
            <w:tcW w:w="2244" w:type="pct"/>
            <w:gridSpan w:val="6"/>
          </w:tcPr>
          <w:p w:rsidR="00B3161B" w:rsidRPr="00F634E4"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BİETH, DÖH, HBÖH, MTEH, OÖH, ÖERH, TEH, ÖÖKH, DH, İEH, SGH.</w:t>
            </w:r>
          </w:p>
        </w:tc>
      </w:tr>
      <w:tr w:rsidR="00E13EDD" w:rsidRPr="00F634E4" w:rsidTr="00E13EDD">
        <w:trPr>
          <w:gridAfter w:val="3"/>
          <w:cnfStyle w:val="000000100000" w:firstRow="0" w:lastRow="0" w:firstColumn="0" w:lastColumn="0" w:oddVBand="0" w:evenVBand="0" w:oddHBand="1" w:evenHBand="0" w:firstRowFirstColumn="0" w:firstRowLastColumn="0" w:lastRowFirstColumn="0" w:lastRowLastColumn="0"/>
          <w:wAfter w:w="1090" w:type="pct"/>
          <w:trHeight w:val="20"/>
        </w:trPr>
        <w:tc>
          <w:tcPr>
            <w:cnfStyle w:val="001000000000" w:firstRow="0" w:lastRow="0" w:firstColumn="1" w:lastColumn="0" w:oddVBand="0" w:evenVBand="0" w:oddHBand="0" w:evenHBand="0" w:firstRowFirstColumn="0" w:firstRowLastColumn="0" w:lastRowFirstColumn="0" w:lastRowLastColumn="0"/>
            <w:tcW w:w="552" w:type="pct"/>
            <w:gridSpan w:val="3"/>
          </w:tcPr>
          <w:p w:rsidR="00B3161B" w:rsidRPr="00C8627B" w:rsidRDefault="00B3161B" w:rsidP="00B3161B">
            <w:pPr>
              <w:rPr>
                <w:rFonts w:ascii="Book Antiqua" w:eastAsia="Calibri" w:hAnsi="Book Antiqua" w:cs="Arial"/>
                <w:b w:val="0"/>
                <w:sz w:val="20"/>
                <w:szCs w:val="20"/>
              </w:rPr>
            </w:pPr>
            <w:r w:rsidRPr="00C8627B">
              <w:rPr>
                <w:rFonts w:ascii="Book Antiqua" w:eastAsia="Calibri" w:hAnsi="Book Antiqua" w:cs="Arial"/>
                <w:sz w:val="20"/>
                <w:szCs w:val="20"/>
              </w:rPr>
              <w:t>Riskler</w:t>
            </w:r>
          </w:p>
        </w:tc>
        <w:tc>
          <w:tcPr>
            <w:tcW w:w="3357" w:type="pct"/>
            <w:gridSpan w:val="9"/>
          </w:tcPr>
          <w:p w:rsidR="00B3161B" w:rsidRPr="00F634E4"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Öğrencilerin ve velilerin bilimsel, kültürel, sanatsal ve sportif faaliyetlere ilişkin farkındalık düzeyinin bölgeler arasında farklılık göstermesi,</w:t>
            </w:r>
          </w:p>
          <w:p w:rsidR="00B3161B" w:rsidRPr="00F634E4"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Ailelerin, çocuklarının sınavla öğrenci alan okullara devam etmelerine yönelik isteği,</w:t>
            </w:r>
          </w:p>
          <w:p w:rsidR="00B3161B" w:rsidRPr="00F634E4"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Sınavla öğrenci alan okul sayısının artırılmasına ilişkin çeşitli baskılar,</w:t>
            </w:r>
          </w:p>
          <w:p w:rsidR="00B3161B" w:rsidRPr="00F634E4"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Öğrencilerin ve öğretmenlerin mevcut durumda yeterlilik temelli ölçme uygulamalarına alışkın olmaması.</w:t>
            </w:r>
          </w:p>
        </w:tc>
      </w:tr>
      <w:tr w:rsidR="00E35433" w:rsidRPr="00F634E4" w:rsidTr="00E13EDD">
        <w:trPr>
          <w:gridAfter w:val="3"/>
          <w:wAfter w:w="1090" w:type="pct"/>
          <w:trHeight w:val="299"/>
        </w:trPr>
        <w:tc>
          <w:tcPr>
            <w:cnfStyle w:val="001000000000" w:firstRow="0" w:lastRow="0" w:firstColumn="1" w:lastColumn="0" w:oddVBand="0" w:evenVBand="0" w:oddHBand="0" w:evenHBand="0" w:firstRowFirstColumn="0" w:firstRowLastColumn="0" w:lastRowFirstColumn="0" w:lastRowLastColumn="0"/>
            <w:tcW w:w="331" w:type="pct"/>
            <w:vMerge w:val="restart"/>
          </w:tcPr>
          <w:p w:rsidR="00B3161B" w:rsidRPr="00C8627B" w:rsidRDefault="00B3161B" w:rsidP="00B3161B">
            <w:pPr>
              <w:rPr>
                <w:rFonts w:ascii="Book Antiqua" w:eastAsia="Calibri" w:hAnsi="Book Antiqua" w:cs="Arial"/>
                <w:b w:val="0"/>
                <w:sz w:val="20"/>
                <w:szCs w:val="20"/>
              </w:rPr>
            </w:pPr>
            <w:r w:rsidRPr="00C8627B">
              <w:rPr>
                <w:rFonts w:ascii="Book Antiqua" w:eastAsia="Calibri" w:hAnsi="Book Antiqua" w:cs="Arial"/>
                <w:sz w:val="20"/>
                <w:szCs w:val="20"/>
              </w:rPr>
              <w:t>Stratejiler</w:t>
            </w:r>
          </w:p>
        </w:tc>
        <w:tc>
          <w:tcPr>
            <w:tcW w:w="222" w:type="pct"/>
            <w:gridSpan w:val="2"/>
          </w:tcPr>
          <w:p w:rsidR="00B3161B" w:rsidRPr="00C8627B"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8627B">
              <w:rPr>
                <w:rFonts w:ascii="Book Antiqua" w:eastAsia="Calibri" w:hAnsi="Book Antiqua" w:cs="Arial"/>
                <w:b/>
                <w:sz w:val="20"/>
                <w:szCs w:val="20"/>
              </w:rPr>
              <w:t>S 1.1.1</w:t>
            </w:r>
          </w:p>
        </w:tc>
        <w:tc>
          <w:tcPr>
            <w:tcW w:w="3357" w:type="pct"/>
            <w:gridSpan w:val="9"/>
          </w:tcPr>
          <w:p w:rsidR="00B3161B" w:rsidRPr="00B90E49"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B90E49">
              <w:rPr>
                <w:rFonts w:ascii="Book Antiqua" w:hAnsi="Book Antiqua"/>
                <w:b/>
                <w:sz w:val="20"/>
                <w:szCs w:val="20"/>
              </w:rPr>
              <w:t>- Eğitim kalitesinin artırılması için ölçme ve değerlendirme yöntemleri etkinleştirilecek ve yeterlilik temelli ölçme değerlendirme yapılacaktır.</w:t>
            </w:r>
          </w:p>
        </w:tc>
      </w:tr>
      <w:tr w:rsidR="00E35433" w:rsidRPr="00F634E4" w:rsidTr="00E13EDD">
        <w:trPr>
          <w:gridAfter w:val="3"/>
          <w:cnfStyle w:val="000000100000" w:firstRow="0" w:lastRow="0" w:firstColumn="0" w:lastColumn="0" w:oddVBand="0" w:evenVBand="0" w:oddHBand="1" w:evenHBand="0" w:firstRowFirstColumn="0" w:firstRowLastColumn="0" w:lastRowFirstColumn="0" w:lastRowLastColumn="0"/>
          <w:wAfter w:w="1090" w:type="pct"/>
          <w:trHeight w:val="299"/>
        </w:trPr>
        <w:tc>
          <w:tcPr>
            <w:cnfStyle w:val="001000000000" w:firstRow="0" w:lastRow="0" w:firstColumn="1" w:lastColumn="0" w:oddVBand="0" w:evenVBand="0" w:oddHBand="0" w:evenHBand="0" w:firstRowFirstColumn="0" w:firstRowLastColumn="0" w:lastRowFirstColumn="0" w:lastRowLastColumn="0"/>
            <w:tcW w:w="331" w:type="pct"/>
            <w:vMerge/>
          </w:tcPr>
          <w:p w:rsidR="00B3161B" w:rsidRPr="00C8627B" w:rsidRDefault="00B3161B" w:rsidP="00B3161B">
            <w:pPr>
              <w:rPr>
                <w:rFonts w:ascii="Book Antiqua" w:eastAsia="Calibri" w:hAnsi="Book Antiqua" w:cs="Arial"/>
                <w:b w:val="0"/>
                <w:sz w:val="20"/>
                <w:szCs w:val="20"/>
              </w:rPr>
            </w:pPr>
          </w:p>
        </w:tc>
        <w:tc>
          <w:tcPr>
            <w:tcW w:w="222" w:type="pct"/>
            <w:gridSpan w:val="2"/>
          </w:tcPr>
          <w:p w:rsidR="00B3161B" w:rsidRPr="00C8627B"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C8627B">
              <w:rPr>
                <w:rFonts w:ascii="Book Antiqua" w:eastAsia="Calibri" w:hAnsi="Book Antiqua" w:cs="Arial"/>
                <w:b/>
                <w:sz w:val="20"/>
                <w:szCs w:val="20"/>
              </w:rPr>
              <w:t>S 1.1.2</w:t>
            </w:r>
          </w:p>
        </w:tc>
        <w:tc>
          <w:tcPr>
            <w:tcW w:w="3357" w:type="pct"/>
            <w:gridSpan w:val="9"/>
          </w:tcPr>
          <w:p w:rsidR="00B3161B" w:rsidRPr="00B90E49"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hAnsi="Book Antiqua"/>
                <w:b/>
                <w:sz w:val="20"/>
                <w:szCs w:val="20"/>
              </w:rPr>
            </w:pPr>
            <w:r w:rsidRPr="00B90E49">
              <w:rPr>
                <w:rFonts w:ascii="Book Antiqua" w:hAnsi="Book Antiqua"/>
                <w:b/>
                <w:sz w:val="20"/>
                <w:szCs w:val="20"/>
              </w:rPr>
              <w:t>- Öğrencilerin bilimsel, kültürel, sanatsal, sportif ve toplum hizmeti alanlarında etkinliklere katılımı artırılacak ve izlenecektir.</w:t>
            </w:r>
          </w:p>
        </w:tc>
      </w:tr>
      <w:tr w:rsidR="00E35433" w:rsidRPr="00F634E4" w:rsidTr="00E13EDD">
        <w:trPr>
          <w:gridAfter w:val="3"/>
          <w:wAfter w:w="1090" w:type="pct"/>
          <w:trHeight w:val="208"/>
        </w:trPr>
        <w:tc>
          <w:tcPr>
            <w:cnfStyle w:val="001000000000" w:firstRow="0" w:lastRow="0" w:firstColumn="1" w:lastColumn="0" w:oddVBand="0" w:evenVBand="0" w:oddHBand="0" w:evenHBand="0" w:firstRowFirstColumn="0" w:firstRowLastColumn="0" w:lastRowFirstColumn="0" w:lastRowLastColumn="0"/>
            <w:tcW w:w="331" w:type="pct"/>
            <w:vMerge/>
          </w:tcPr>
          <w:p w:rsidR="00B3161B" w:rsidRPr="00C8627B" w:rsidRDefault="00B3161B" w:rsidP="00B3161B">
            <w:pPr>
              <w:rPr>
                <w:rFonts w:ascii="Book Antiqua" w:eastAsia="Calibri" w:hAnsi="Book Antiqua" w:cs="Arial"/>
                <w:b w:val="0"/>
                <w:sz w:val="20"/>
                <w:szCs w:val="20"/>
              </w:rPr>
            </w:pPr>
          </w:p>
        </w:tc>
        <w:tc>
          <w:tcPr>
            <w:tcW w:w="222" w:type="pct"/>
            <w:gridSpan w:val="2"/>
          </w:tcPr>
          <w:p w:rsidR="00B3161B" w:rsidRPr="00C8627B"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8627B">
              <w:rPr>
                <w:rFonts w:ascii="Book Antiqua" w:eastAsia="Calibri" w:hAnsi="Book Antiqua" w:cs="Arial"/>
                <w:b/>
                <w:sz w:val="20"/>
                <w:szCs w:val="20"/>
              </w:rPr>
              <w:t>S 1.1.3</w:t>
            </w:r>
          </w:p>
        </w:tc>
        <w:tc>
          <w:tcPr>
            <w:tcW w:w="3357" w:type="pct"/>
            <w:gridSpan w:val="9"/>
          </w:tcPr>
          <w:p w:rsidR="00B3161B" w:rsidRPr="00B90E49"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B90E49">
              <w:rPr>
                <w:rFonts w:ascii="Book Antiqua" w:hAnsi="Book Antiqua"/>
                <w:b/>
                <w:sz w:val="20"/>
                <w:szCs w:val="20"/>
              </w:rPr>
              <w:t>- Kademeler arası geçiş sınavlarının eğitim sistemi üzerindeki baskısı azaltılacak</w:t>
            </w:r>
            <w:r>
              <w:rPr>
                <w:rFonts w:ascii="Book Antiqua" w:hAnsi="Book Antiqua"/>
                <w:b/>
                <w:sz w:val="20"/>
                <w:szCs w:val="20"/>
              </w:rPr>
              <w:t>tır.</w:t>
            </w:r>
          </w:p>
        </w:tc>
      </w:tr>
      <w:tr w:rsidR="00E35433" w:rsidRPr="00F634E4" w:rsidTr="00E13EDD">
        <w:trPr>
          <w:gridAfter w:val="3"/>
          <w:cnfStyle w:val="000000100000" w:firstRow="0" w:lastRow="0" w:firstColumn="0" w:lastColumn="0" w:oddVBand="0" w:evenVBand="0" w:oddHBand="1" w:evenHBand="0" w:firstRowFirstColumn="0" w:firstRowLastColumn="0" w:lastRowFirstColumn="0" w:lastRowLastColumn="0"/>
          <w:wAfter w:w="1090" w:type="pct"/>
          <w:trHeight w:val="208"/>
        </w:trPr>
        <w:tc>
          <w:tcPr>
            <w:cnfStyle w:val="001000000000" w:firstRow="0" w:lastRow="0" w:firstColumn="1" w:lastColumn="0" w:oddVBand="0" w:evenVBand="0" w:oddHBand="0" w:evenHBand="0" w:firstRowFirstColumn="0" w:firstRowLastColumn="0" w:lastRowFirstColumn="0" w:lastRowLastColumn="0"/>
            <w:tcW w:w="331" w:type="pct"/>
          </w:tcPr>
          <w:p w:rsidR="00E35433" w:rsidRPr="00C8627B" w:rsidRDefault="00E35433" w:rsidP="00B3161B">
            <w:pPr>
              <w:rPr>
                <w:rFonts w:ascii="Book Antiqua" w:eastAsia="Calibri" w:hAnsi="Book Antiqua" w:cs="Arial"/>
                <w:b w:val="0"/>
                <w:sz w:val="20"/>
                <w:szCs w:val="20"/>
              </w:rPr>
            </w:pPr>
          </w:p>
        </w:tc>
        <w:tc>
          <w:tcPr>
            <w:tcW w:w="222" w:type="pct"/>
            <w:gridSpan w:val="2"/>
          </w:tcPr>
          <w:p w:rsidR="00E35433" w:rsidRPr="00C8627B" w:rsidRDefault="00E35433"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p>
        </w:tc>
        <w:tc>
          <w:tcPr>
            <w:tcW w:w="3357" w:type="pct"/>
            <w:gridSpan w:val="9"/>
          </w:tcPr>
          <w:p w:rsidR="00E35433" w:rsidRPr="00B90E49" w:rsidRDefault="00E35433" w:rsidP="00B3161B">
            <w:pPr>
              <w:cnfStyle w:val="000000100000" w:firstRow="0" w:lastRow="0" w:firstColumn="0" w:lastColumn="0" w:oddVBand="0" w:evenVBand="0" w:oddHBand="1" w:evenHBand="0" w:firstRowFirstColumn="0" w:firstRowLastColumn="0" w:lastRowFirstColumn="0" w:lastRowLastColumn="0"/>
              <w:rPr>
                <w:rFonts w:ascii="Book Antiqua" w:hAnsi="Book Antiqua"/>
                <w:b/>
                <w:sz w:val="20"/>
                <w:szCs w:val="20"/>
              </w:rPr>
            </w:pPr>
          </w:p>
        </w:tc>
      </w:tr>
      <w:tr w:rsidR="00E13EDD" w:rsidRPr="00F634E4" w:rsidTr="00E13EDD">
        <w:trPr>
          <w:gridAfter w:val="3"/>
          <w:wAfter w:w="1090" w:type="pct"/>
          <w:trHeight w:val="20"/>
        </w:trPr>
        <w:tc>
          <w:tcPr>
            <w:cnfStyle w:val="001000000000" w:firstRow="0" w:lastRow="0" w:firstColumn="1" w:lastColumn="0" w:oddVBand="0" w:evenVBand="0" w:oddHBand="0" w:evenHBand="0" w:firstRowFirstColumn="0" w:firstRowLastColumn="0" w:lastRowFirstColumn="0" w:lastRowLastColumn="0"/>
            <w:tcW w:w="552" w:type="pct"/>
            <w:gridSpan w:val="3"/>
          </w:tcPr>
          <w:p w:rsidR="00B3161B" w:rsidRPr="00C8627B" w:rsidRDefault="00E35433" w:rsidP="00B3161B">
            <w:pPr>
              <w:rPr>
                <w:rFonts w:ascii="Book Antiqua" w:eastAsia="Calibri" w:hAnsi="Book Antiqua" w:cs="Arial"/>
                <w:b w:val="0"/>
                <w:sz w:val="20"/>
                <w:szCs w:val="20"/>
              </w:rPr>
            </w:pPr>
            <w:r>
              <w:rPr>
                <w:rFonts w:ascii="Book Antiqua" w:eastAsia="Calibri" w:hAnsi="Book Antiqua" w:cs="Arial"/>
                <w:sz w:val="20"/>
                <w:szCs w:val="20"/>
              </w:rPr>
              <w:t xml:space="preserve">  </w:t>
            </w:r>
            <w:r w:rsidR="00B3161B" w:rsidRPr="00C8627B">
              <w:rPr>
                <w:rFonts w:ascii="Book Antiqua" w:eastAsia="Calibri" w:hAnsi="Book Antiqua" w:cs="Arial"/>
                <w:sz w:val="20"/>
                <w:szCs w:val="20"/>
              </w:rPr>
              <w:t>Maliyet Tahmini</w:t>
            </w:r>
          </w:p>
        </w:tc>
        <w:tc>
          <w:tcPr>
            <w:tcW w:w="3357" w:type="pct"/>
            <w:gridSpan w:val="9"/>
          </w:tcPr>
          <w:p w:rsidR="00B3161B" w:rsidRPr="00F634E4"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Calibri"/>
                <w:color w:val="000000"/>
                <w:sz w:val="20"/>
                <w:szCs w:val="20"/>
              </w:rPr>
            </w:pPr>
            <w:r>
              <w:rPr>
                <w:rFonts w:ascii="Book Antiqua" w:eastAsia="Calibri" w:hAnsi="Book Antiqua" w:cs="Calibri"/>
                <w:color w:val="000000"/>
                <w:sz w:val="20"/>
                <w:szCs w:val="20"/>
              </w:rPr>
              <w:t>641.318,96 TL</w:t>
            </w:r>
          </w:p>
        </w:tc>
      </w:tr>
      <w:tr w:rsidR="00E13EDD" w:rsidRPr="00F634E4" w:rsidTr="00E13EDD">
        <w:trPr>
          <w:gridAfter w:val="3"/>
          <w:cnfStyle w:val="000000100000" w:firstRow="0" w:lastRow="0" w:firstColumn="0" w:lastColumn="0" w:oddVBand="0" w:evenVBand="0" w:oddHBand="1" w:evenHBand="0" w:firstRowFirstColumn="0" w:firstRowLastColumn="0" w:lastRowFirstColumn="0" w:lastRowLastColumn="0"/>
          <w:wAfter w:w="1090" w:type="pct"/>
          <w:trHeight w:val="20"/>
        </w:trPr>
        <w:tc>
          <w:tcPr>
            <w:cnfStyle w:val="001000000000" w:firstRow="0" w:lastRow="0" w:firstColumn="1" w:lastColumn="0" w:oddVBand="0" w:evenVBand="0" w:oddHBand="0" w:evenHBand="0" w:firstRowFirstColumn="0" w:firstRowLastColumn="0" w:lastRowFirstColumn="0" w:lastRowLastColumn="0"/>
            <w:tcW w:w="552" w:type="pct"/>
            <w:gridSpan w:val="3"/>
          </w:tcPr>
          <w:p w:rsidR="00B3161B" w:rsidRPr="00C8627B" w:rsidRDefault="00B3161B" w:rsidP="00B3161B">
            <w:pPr>
              <w:rPr>
                <w:rFonts w:ascii="Book Antiqua" w:eastAsia="Calibri" w:hAnsi="Book Antiqua" w:cs="Arial"/>
                <w:b w:val="0"/>
                <w:sz w:val="20"/>
                <w:szCs w:val="20"/>
              </w:rPr>
            </w:pPr>
            <w:r w:rsidRPr="00C8627B">
              <w:rPr>
                <w:rFonts w:ascii="Book Antiqua" w:eastAsia="Calibri" w:hAnsi="Book Antiqua" w:cs="Arial"/>
                <w:sz w:val="20"/>
                <w:szCs w:val="20"/>
              </w:rPr>
              <w:t>Tespitler</w:t>
            </w:r>
          </w:p>
        </w:tc>
        <w:tc>
          <w:tcPr>
            <w:tcW w:w="3357" w:type="pct"/>
            <w:gridSpan w:val="9"/>
          </w:tcPr>
          <w:p w:rsidR="00B3161B" w:rsidRPr="00F634E4"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Öğrencilerin bilimsel, kültürel, sanatsal ve sportif faaliyetlere katılımının düşük olması,</w:t>
            </w:r>
          </w:p>
          <w:p w:rsidR="00B3161B" w:rsidRPr="00F634E4"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Toplumda akademik başarıya yüksek değer atfedilmesi,</w:t>
            </w:r>
          </w:p>
          <w:p w:rsidR="00B3161B" w:rsidRPr="00F634E4" w:rsidRDefault="00B3161B" w:rsidP="00B3161B">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Öğrenciler ve öğretmenlerin yeterlilik temelli ölçme ve değerlendirme uygulamaları konusunda yeterli bilgi ve tecrübeye sahip olmaması.</w:t>
            </w:r>
          </w:p>
        </w:tc>
      </w:tr>
      <w:tr w:rsidR="00E13EDD" w:rsidRPr="00F634E4" w:rsidTr="00E13EDD">
        <w:trPr>
          <w:gridAfter w:val="3"/>
          <w:wAfter w:w="1090" w:type="pct"/>
          <w:trHeight w:val="20"/>
        </w:trPr>
        <w:tc>
          <w:tcPr>
            <w:cnfStyle w:val="001000000000" w:firstRow="0" w:lastRow="0" w:firstColumn="1" w:lastColumn="0" w:oddVBand="0" w:evenVBand="0" w:oddHBand="0" w:evenHBand="0" w:firstRowFirstColumn="0" w:firstRowLastColumn="0" w:lastRowFirstColumn="0" w:lastRowLastColumn="0"/>
            <w:tcW w:w="552" w:type="pct"/>
            <w:gridSpan w:val="3"/>
          </w:tcPr>
          <w:p w:rsidR="00B3161B" w:rsidRPr="00C8627B" w:rsidRDefault="00B3161B" w:rsidP="00B3161B">
            <w:pPr>
              <w:rPr>
                <w:rFonts w:ascii="Book Antiqua" w:eastAsia="Calibri" w:hAnsi="Book Antiqua" w:cs="Arial"/>
                <w:b w:val="0"/>
                <w:sz w:val="20"/>
                <w:szCs w:val="20"/>
              </w:rPr>
            </w:pPr>
            <w:r w:rsidRPr="00C8627B">
              <w:rPr>
                <w:rFonts w:ascii="Book Antiqua" w:eastAsia="Calibri" w:hAnsi="Book Antiqua" w:cs="Arial"/>
                <w:sz w:val="20"/>
                <w:szCs w:val="20"/>
              </w:rPr>
              <w:t>İhtiyaçlar</w:t>
            </w:r>
          </w:p>
        </w:tc>
        <w:tc>
          <w:tcPr>
            <w:tcW w:w="3357" w:type="pct"/>
            <w:gridSpan w:val="9"/>
          </w:tcPr>
          <w:p w:rsidR="00B3161B" w:rsidRPr="00CA644A"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xml:space="preserve">- </w:t>
            </w:r>
            <w:r w:rsidRPr="00CA644A">
              <w:rPr>
                <w:rFonts w:ascii="Book Antiqua" w:eastAsia="Calibri" w:hAnsi="Book Antiqua" w:cs="Arial"/>
                <w:sz w:val="20"/>
                <w:szCs w:val="20"/>
              </w:rPr>
              <w:t>Öğretmenlerin alternatif eğitim yöntem ve teknikleri konusunda eğitime alınmaları,</w:t>
            </w:r>
          </w:p>
          <w:p w:rsidR="00B3161B" w:rsidRPr="00CA644A"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 İlimizdeki ölçme ve değerlendirme merkezi tarafından etkin çalışmalar yürütülmesi,</w:t>
            </w:r>
          </w:p>
          <w:p w:rsidR="00B3161B" w:rsidRPr="00CA644A"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 Sınav kaygısına yönelik olarak aile hekimliği başta olmak üzere çeşitli kurumlarla iş birliği yapılması,</w:t>
            </w:r>
          </w:p>
          <w:p w:rsidR="00B3161B" w:rsidRPr="00CA644A"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A644A">
              <w:rPr>
                <w:rFonts w:ascii="Book Antiqua" w:eastAsia="Calibri" w:hAnsi="Book Antiqua" w:cs="Arial"/>
                <w:sz w:val="20"/>
                <w:szCs w:val="20"/>
              </w:rPr>
              <w:t>- Veli ve öğretmenlere yönelik olarak öğrencilerin bilimsel, kültürel, sanatsal ve sportif faaliyetlere katılması yönünde farkındalık çalışmaları yürütülmesi,</w:t>
            </w:r>
          </w:p>
          <w:p w:rsidR="00B3161B" w:rsidRPr="00F634E4" w:rsidRDefault="00B3161B" w:rsidP="00B3161B">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roofErr w:type="gramStart"/>
            <w:r w:rsidRPr="00CA644A">
              <w:rPr>
                <w:rFonts w:ascii="Book Antiqua" w:eastAsia="Calibri" w:hAnsi="Book Antiqua" w:cs="Arial"/>
                <w:sz w:val="20"/>
                <w:szCs w:val="20"/>
              </w:rPr>
              <w:t>- Öğretim programlarının konu alanları bazında yeterlilik temelli olarak tanımlanması.</w:t>
            </w:r>
            <w:proofErr w:type="gramEnd"/>
          </w:p>
        </w:tc>
      </w:tr>
    </w:tbl>
    <w:p w:rsidR="00E13EDD" w:rsidRDefault="00E13EDD" w:rsidP="00947D38">
      <w:pPr>
        <w:pStyle w:val="GvdeMetni"/>
        <w:ind w:right="-142"/>
        <w:rPr>
          <w:rFonts w:asciiTheme="minorHAnsi" w:hAnsiTheme="minorHAnsi" w:cstheme="minorHAnsi"/>
          <w:color w:val="231F20"/>
          <w:w w:val="90"/>
        </w:rPr>
      </w:pPr>
    </w:p>
    <w:p w:rsidR="00E13EDD" w:rsidRDefault="00E13EDD" w:rsidP="00947D38">
      <w:pPr>
        <w:pStyle w:val="GvdeMetni"/>
        <w:ind w:right="-142"/>
        <w:rPr>
          <w:rFonts w:asciiTheme="minorHAnsi" w:hAnsiTheme="minorHAnsi" w:cstheme="minorHAnsi"/>
          <w:color w:val="231F20"/>
          <w:w w:val="90"/>
        </w:rPr>
      </w:pPr>
    </w:p>
    <w:p w:rsidR="00E13EDD" w:rsidRDefault="00E13EDD" w:rsidP="00947D38">
      <w:pPr>
        <w:pStyle w:val="GvdeMetni"/>
        <w:ind w:right="-142"/>
        <w:rPr>
          <w:rFonts w:asciiTheme="minorHAnsi" w:hAnsiTheme="minorHAnsi" w:cstheme="minorHAnsi"/>
          <w:color w:val="231F20"/>
          <w:w w:val="90"/>
        </w:rPr>
      </w:pPr>
    </w:p>
    <w:p w:rsidR="00E13EDD" w:rsidRDefault="00E13EDD" w:rsidP="00947D38">
      <w:pPr>
        <w:pStyle w:val="GvdeMetni"/>
        <w:ind w:right="-142"/>
        <w:rPr>
          <w:rFonts w:asciiTheme="minorHAnsi" w:hAnsiTheme="minorHAnsi" w:cstheme="minorHAnsi"/>
          <w:color w:val="231F20"/>
          <w:w w:val="90"/>
        </w:rPr>
      </w:pPr>
    </w:p>
    <w:p w:rsidR="00E13EDD" w:rsidRDefault="00E13EDD" w:rsidP="00947D38">
      <w:pPr>
        <w:pStyle w:val="GvdeMetni"/>
        <w:ind w:right="-142"/>
        <w:rPr>
          <w:rFonts w:asciiTheme="minorHAnsi" w:hAnsiTheme="minorHAnsi" w:cstheme="minorHAnsi"/>
          <w:color w:val="231F20"/>
          <w:w w:val="90"/>
        </w:rPr>
      </w:pPr>
    </w:p>
    <w:p w:rsidR="00E13EDD" w:rsidRDefault="00E13EDD" w:rsidP="00947D38">
      <w:pPr>
        <w:pStyle w:val="GvdeMetni"/>
        <w:ind w:right="-142"/>
        <w:rPr>
          <w:rFonts w:asciiTheme="minorHAnsi" w:hAnsiTheme="minorHAnsi" w:cstheme="minorHAnsi"/>
          <w:color w:val="231F20"/>
          <w:w w:val="90"/>
        </w:rPr>
      </w:pPr>
    </w:p>
    <w:p w:rsidR="00E13EDD" w:rsidRDefault="00E13EDD" w:rsidP="00947D38">
      <w:pPr>
        <w:pStyle w:val="GvdeMetni"/>
        <w:ind w:right="-142"/>
        <w:rPr>
          <w:rFonts w:asciiTheme="minorHAnsi" w:hAnsiTheme="minorHAnsi" w:cstheme="minorHAnsi"/>
          <w:color w:val="231F20"/>
          <w:w w:val="90"/>
        </w:rPr>
      </w:pPr>
    </w:p>
    <w:p w:rsidR="00E13EDD" w:rsidRDefault="00E13EDD" w:rsidP="00947D38">
      <w:pPr>
        <w:pStyle w:val="GvdeMetni"/>
        <w:ind w:right="-142"/>
        <w:rPr>
          <w:rFonts w:asciiTheme="minorHAnsi" w:hAnsiTheme="minorHAnsi" w:cstheme="minorHAnsi"/>
          <w:color w:val="231F20"/>
          <w:w w:val="90"/>
        </w:rPr>
      </w:pPr>
    </w:p>
    <w:p w:rsidR="00E13EDD" w:rsidRDefault="00E13EDD" w:rsidP="00947D38">
      <w:pPr>
        <w:pStyle w:val="GvdeMetni"/>
        <w:ind w:right="-142"/>
        <w:rPr>
          <w:rFonts w:asciiTheme="minorHAnsi" w:hAnsiTheme="minorHAnsi" w:cstheme="minorHAnsi"/>
          <w:color w:val="231F20"/>
          <w:w w:val="90"/>
        </w:rPr>
      </w:pPr>
    </w:p>
    <w:p w:rsidR="00E13EDD" w:rsidRDefault="00E13EDD" w:rsidP="00947D38">
      <w:pPr>
        <w:pStyle w:val="GvdeMetni"/>
        <w:ind w:right="-142"/>
        <w:rPr>
          <w:rFonts w:asciiTheme="minorHAnsi" w:hAnsiTheme="minorHAnsi" w:cstheme="minorHAnsi"/>
          <w:color w:val="231F20"/>
          <w:w w:val="90"/>
        </w:rPr>
      </w:pPr>
    </w:p>
    <w:p w:rsidR="00E13EDD" w:rsidRDefault="00E13EDD" w:rsidP="00947D38">
      <w:pPr>
        <w:pStyle w:val="GvdeMetni"/>
        <w:ind w:right="-142"/>
        <w:rPr>
          <w:rFonts w:asciiTheme="minorHAnsi" w:hAnsiTheme="minorHAnsi" w:cstheme="minorHAnsi"/>
          <w:color w:val="231F20"/>
          <w:w w:val="90"/>
        </w:rPr>
      </w:pPr>
    </w:p>
    <w:p w:rsidR="00E13EDD" w:rsidRDefault="00E13EDD" w:rsidP="00947D38">
      <w:pPr>
        <w:pStyle w:val="GvdeMetni"/>
        <w:ind w:right="-142"/>
        <w:rPr>
          <w:rFonts w:asciiTheme="minorHAnsi" w:hAnsiTheme="minorHAnsi" w:cstheme="minorHAnsi"/>
          <w:color w:val="231F20"/>
          <w:w w:val="90"/>
        </w:rPr>
      </w:pPr>
    </w:p>
    <w:p w:rsidR="00E13EDD" w:rsidRDefault="00E13EDD" w:rsidP="00947D38">
      <w:pPr>
        <w:pStyle w:val="GvdeMetni"/>
        <w:ind w:right="-142"/>
        <w:rPr>
          <w:rFonts w:asciiTheme="minorHAnsi" w:hAnsiTheme="minorHAnsi" w:cstheme="minorHAnsi"/>
          <w:color w:val="231F20"/>
          <w:w w:val="90"/>
        </w:rPr>
      </w:pPr>
    </w:p>
    <w:p w:rsidR="00E13EDD" w:rsidRDefault="00E13EDD" w:rsidP="00947D38">
      <w:pPr>
        <w:pStyle w:val="GvdeMetni"/>
        <w:ind w:right="-142"/>
        <w:rPr>
          <w:rFonts w:asciiTheme="minorHAnsi" w:hAnsiTheme="minorHAnsi" w:cstheme="minorHAnsi"/>
          <w:color w:val="231F20"/>
          <w:w w:val="90"/>
        </w:rPr>
      </w:pPr>
    </w:p>
    <w:p w:rsidR="00E13EDD" w:rsidRDefault="00E13EDD" w:rsidP="00947D38">
      <w:pPr>
        <w:pStyle w:val="GvdeMetni"/>
        <w:ind w:right="-142"/>
        <w:rPr>
          <w:rFonts w:asciiTheme="minorHAnsi" w:hAnsiTheme="minorHAnsi" w:cstheme="minorHAnsi"/>
          <w:color w:val="231F20"/>
          <w:w w:val="90"/>
        </w:rPr>
      </w:pPr>
    </w:p>
    <w:p w:rsidR="00E13EDD" w:rsidRDefault="00E13EDD" w:rsidP="00947D38">
      <w:pPr>
        <w:pStyle w:val="GvdeMetni"/>
        <w:ind w:right="-142"/>
        <w:rPr>
          <w:rFonts w:asciiTheme="minorHAnsi" w:hAnsiTheme="minorHAnsi" w:cstheme="minorHAnsi"/>
          <w:color w:val="231F20"/>
          <w:w w:val="90"/>
        </w:rPr>
      </w:pPr>
    </w:p>
    <w:p w:rsidR="00E13EDD" w:rsidRDefault="00E13EDD" w:rsidP="00947D38">
      <w:pPr>
        <w:pStyle w:val="GvdeMetni"/>
        <w:ind w:right="-142"/>
        <w:rPr>
          <w:rFonts w:asciiTheme="minorHAnsi" w:hAnsiTheme="minorHAnsi" w:cstheme="minorHAnsi"/>
          <w:color w:val="231F20"/>
          <w:w w:val="90"/>
        </w:rPr>
      </w:pPr>
    </w:p>
    <w:p w:rsidR="00E13EDD" w:rsidRDefault="00E13EDD" w:rsidP="00947D38">
      <w:pPr>
        <w:pStyle w:val="GvdeMetni"/>
        <w:ind w:right="-142"/>
        <w:rPr>
          <w:rFonts w:asciiTheme="minorHAnsi" w:hAnsiTheme="minorHAnsi" w:cstheme="minorHAnsi"/>
          <w:color w:val="231F20"/>
          <w:w w:val="90"/>
        </w:rPr>
      </w:pPr>
    </w:p>
    <w:p w:rsidR="00E35433" w:rsidRDefault="00947D38" w:rsidP="00E13EDD">
      <w:pPr>
        <w:pStyle w:val="GvdeMetni"/>
        <w:ind w:right="-142"/>
        <w:rPr>
          <w:b/>
          <w:i/>
          <w:sz w:val="20"/>
          <w:szCs w:val="20"/>
        </w:rPr>
      </w:pPr>
      <w:r w:rsidRPr="00FB4F14">
        <w:rPr>
          <w:rFonts w:asciiTheme="minorHAnsi" w:hAnsiTheme="minorHAnsi" w:cstheme="minorHAnsi"/>
          <w:color w:val="231F20"/>
          <w:w w:val="90"/>
        </w:rPr>
        <w:t>Söz konusu</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tematik amaçlar,</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hedefler,</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performans göstergesi</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ve</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stratejiler ise</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her</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temanın kendi</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w w:val="90"/>
        </w:rPr>
        <w:t>kartında</w:t>
      </w:r>
      <w:r w:rsidRPr="00FB4F14">
        <w:rPr>
          <w:rFonts w:asciiTheme="minorHAnsi" w:hAnsiTheme="minorHAnsi" w:cstheme="minorHAnsi"/>
          <w:color w:val="231F20"/>
          <w:spacing w:val="1"/>
          <w:w w:val="90"/>
        </w:rPr>
        <w:t xml:space="preserve"> </w:t>
      </w:r>
      <w:r>
        <w:rPr>
          <w:rFonts w:asciiTheme="minorHAnsi" w:hAnsiTheme="minorHAnsi" w:cstheme="minorHAnsi"/>
          <w:color w:val="231F20"/>
          <w:spacing w:val="1"/>
          <w:w w:val="90"/>
        </w:rPr>
        <w:t>t</w:t>
      </w:r>
      <w:r w:rsidRPr="00FB4F14">
        <w:rPr>
          <w:rFonts w:asciiTheme="minorHAnsi" w:hAnsiTheme="minorHAnsi" w:cstheme="minorHAnsi"/>
          <w:color w:val="231F20"/>
          <w:w w:val="90"/>
        </w:rPr>
        <w:t>ablo</w:t>
      </w:r>
      <w:r>
        <w:rPr>
          <w:rFonts w:asciiTheme="minorHAnsi" w:hAnsiTheme="minorHAnsi" w:cstheme="minorHAnsi"/>
          <w:color w:val="231F20"/>
          <w:w w:val="90"/>
        </w:rPr>
        <w:t>da</w:t>
      </w:r>
      <w:r w:rsidRPr="00FB4F14">
        <w:rPr>
          <w:rFonts w:asciiTheme="minorHAnsi" w:hAnsiTheme="minorHAnsi" w:cstheme="minorHAnsi"/>
          <w:color w:val="231F20"/>
          <w:spacing w:val="1"/>
          <w:w w:val="90"/>
        </w:rPr>
        <w:t xml:space="preserve"> </w:t>
      </w:r>
      <w:r w:rsidRPr="00FB4F14">
        <w:rPr>
          <w:rFonts w:asciiTheme="minorHAnsi" w:hAnsiTheme="minorHAnsi" w:cstheme="minorHAnsi"/>
          <w:color w:val="231F20"/>
        </w:rPr>
        <w:t>ayrıntılı</w:t>
      </w:r>
      <w:r w:rsidRPr="00FB4F14">
        <w:rPr>
          <w:rFonts w:asciiTheme="minorHAnsi" w:hAnsiTheme="minorHAnsi" w:cstheme="minorHAnsi"/>
          <w:color w:val="231F20"/>
          <w:spacing w:val="-16"/>
        </w:rPr>
        <w:t xml:space="preserve"> </w:t>
      </w:r>
      <w:r w:rsidRPr="00FB4F14">
        <w:rPr>
          <w:rFonts w:asciiTheme="minorHAnsi" w:hAnsiTheme="minorHAnsi" w:cstheme="minorHAnsi"/>
          <w:color w:val="231F20"/>
        </w:rPr>
        <w:t>şekilde</w:t>
      </w:r>
      <w:r w:rsidRPr="00FB4F14">
        <w:rPr>
          <w:rFonts w:asciiTheme="minorHAnsi" w:hAnsiTheme="minorHAnsi" w:cstheme="minorHAnsi"/>
          <w:color w:val="231F20"/>
          <w:spacing w:val="-15"/>
        </w:rPr>
        <w:t xml:space="preserve"> </w:t>
      </w:r>
      <w:r w:rsidRPr="00FB4F14">
        <w:rPr>
          <w:rFonts w:asciiTheme="minorHAnsi" w:hAnsiTheme="minorHAnsi" w:cstheme="minorHAnsi"/>
          <w:color w:val="231F20"/>
        </w:rPr>
        <w:t>yer</w:t>
      </w:r>
      <w:r w:rsidRPr="00FB4F14">
        <w:rPr>
          <w:rFonts w:asciiTheme="minorHAnsi" w:hAnsiTheme="minorHAnsi" w:cstheme="minorHAnsi"/>
          <w:color w:val="231F20"/>
          <w:spacing w:val="-15"/>
        </w:rPr>
        <w:t xml:space="preserve"> </w:t>
      </w:r>
      <w:r w:rsidRPr="00FB4F14">
        <w:rPr>
          <w:rFonts w:asciiTheme="minorHAnsi" w:hAnsiTheme="minorHAnsi" w:cstheme="minorHAnsi"/>
          <w:color w:val="231F20"/>
        </w:rPr>
        <w:t>almaktadır.</w:t>
      </w:r>
      <w:bookmarkStart w:id="117" w:name="_Toc160306449"/>
    </w:p>
    <w:p w:rsidR="00947D38" w:rsidRPr="005073AB" w:rsidRDefault="00947D38" w:rsidP="00947D38">
      <w:pPr>
        <w:pStyle w:val="ResimYazs"/>
        <w:keepNext/>
        <w:rPr>
          <w:rFonts w:cstheme="minorHAnsi"/>
          <w:i w:val="0"/>
          <w:color w:val="auto"/>
          <w:w w:val="85"/>
          <w:sz w:val="20"/>
          <w:szCs w:val="20"/>
        </w:rPr>
      </w:pPr>
      <w:r w:rsidRPr="005073AB">
        <w:rPr>
          <w:b/>
          <w:i w:val="0"/>
          <w:color w:val="auto"/>
          <w:sz w:val="20"/>
          <w:szCs w:val="20"/>
        </w:rPr>
        <w:t xml:space="preserve">Tablo </w:t>
      </w:r>
      <w:r w:rsidRPr="005073AB">
        <w:rPr>
          <w:b/>
          <w:i w:val="0"/>
          <w:color w:val="auto"/>
          <w:sz w:val="20"/>
          <w:szCs w:val="20"/>
        </w:rPr>
        <w:fldChar w:fldCharType="begin"/>
      </w:r>
      <w:r w:rsidRPr="005073AB">
        <w:rPr>
          <w:b/>
          <w:i w:val="0"/>
          <w:color w:val="auto"/>
          <w:sz w:val="20"/>
          <w:szCs w:val="20"/>
        </w:rPr>
        <w:instrText xml:space="preserve"> SEQ Tablo \* ARABIC </w:instrText>
      </w:r>
      <w:r w:rsidRPr="005073AB">
        <w:rPr>
          <w:b/>
          <w:i w:val="0"/>
          <w:color w:val="auto"/>
          <w:sz w:val="20"/>
          <w:szCs w:val="20"/>
        </w:rPr>
        <w:fldChar w:fldCharType="separate"/>
      </w:r>
      <w:r w:rsidR="00FD4B4E">
        <w:rPr>
          <w:b/>
          <w:i w:val="0"/>
          <w:noProof/>
          <w:color w:val="auto"/>
          <w:sz w:val="20"/>
          <w:szCs w:val="20"/>
        </w:rPr>
        <w:t>28</w:t>
      </w:r>
      <w:r w:rsidRPr="005073AB">
        <w:rPr>
          <w:b/>
          <w:i w:val="0"/>
          <w:color w:val="auto"/>
          <w:sz w:val="20"/>
          <w:szCs w:val="20"/>
        </w:rPr>
        <w:fldChar w:fldCharType="end"/>
      </w:r>
      <w:r w:rsidRPr="005073AB">
        <w:rPr>
          <w:b/>
          <w:i w:val="0"/>
          <w:color w:val="auto"/>
          <w:sz w:val="20"/>
          <w:szCs w:val="20"/>
        </w:rPr>
        <w:t xml:space="preserve">: </w:t>
      </w:r>
      <w:r w:rsidRPr="005073AB">
        <w:rPr>
          <w:rFonts w:cstheme="minorHAnsi"/>
          <w:i w:val="0"/>
          <w:color w:val="auto"/>
          <w:w w:val="85"/>
          <w:sz w:val="20"/>
          <w:szCs w:val="20"/>
        </w:rPr>
        <w:t>Amaç,</w:t>
      </w:r>
      <w:r w:rsidRPr="005073AB">
        <w:rPr>
          <w:rFonts w:cstheme="minorHAnsi"/>
          <w:i w:val="0"/>
          <w:color w:val="auto"/>
          <w:spacing w:val="12"/>
          <w:w w:val="85"/>
          <w:sz w:val="20"/>
          <w:szCs w:val="20"/>
        </w:rPr>
        <w:t xml:space="preserve"> </w:t>
      </w:r>
      <w:r w:rsidRPr="005073AB">
        <w:rPr>
          <w:rFonts w:cstheme="minorHAnsi"/>
          <w:i w:val="0"/>
          <w:color w:val="auto"/>
          <w:w w:val="85"/>
          <w:sz w:val="20"/>
          <w:szCs w:val="20"/>
        </w:rPr>
        <w:t>Hedef,</w:t>
      </w:r>
      <w:r w:rsidRPr="005073AB">
        <w:rPr>
          <w:rFonts w:cstheme="minorHAnsi"/>
          <w:i w:val="0"/>
          <w:color w:val="auto"/>
          <w:spacing w:val="11"/>
          <w:w w:val="85"/>
          <w:sz w:val="20"/>
          <w:szCs w:val="20"/>
        </w:rPr>
        <w:t xml:space="preserve"> </w:t>
      </w:r>
      <w:r w:rsidRPr="005073AB">
        <w:rPr>
          <w:rFonts w:cstheme="minorHAnsi"/>
          <w:i w:val="0"/>
          <w:color w:val="auto"/>
          <w:w w:val="85"/>
          <w:sz w:val="20"/>
          <w:szCs w:val="20"/>
        </w:rPr>
        <w:t>Gösterge</w:t>
      </w:r>
      <w:r w:rsidRPr="005073AB">
        <w:rPr>
          <w:rFonts w:cstheme="minorHAnsi"/>
          <w:i w:val="0"/>
          <w:color w:val="auto"/>
          <w:spacing w:val="12"/>
          <w:w w:val="85"/>
          <w:sz w:val="20"/>
          <w:szCs w:val="20"/>
        </w:rPr>
        <w:t xml:space="preserve"> </w:t>
      </w:r>
      <w:r w:rsidRPr="005073AB">
        <w:rPr>
          <w:rFonts w:cstheme="minorHAnsi"/>
          <w:i w:val="0"/>
          <w:color w:val="auto"/>
          <w:w w:val="85"/>
          <w:sz w:val="20"/>
          <w:szCs w:val="20"/>
        </w:rPr>
        <w:t>ve</w:t>
      </w:r>
      <w:r w:rsidRPr="005073AB">
        <w:rPr>
          <w:rFonts w:cstheme="minorHAnsi"/>
          <w:i w:val="0"/>
          <w:color w:val="auto"/>
          <w:spacing w:val="12"/>
          <w:w w:val="85"/>
          <w:sz w:val="20"/>
          <w:szCs w:val="20"/>
        </w:rPr>
        <w:t xml:space="preserve"> </w:t>
      </w:r>
      <w:r w:rsidRPr="005073AB">
        <w:rPr>
          <w:rFonts w:cstheme="minorHAnsi"/>
          <w:i w:val="0"/>
          <w:color w:val="auto"/>
          <w:w w:val="85"/>
          <w:sz w:val="20"/>
          <w:szCs w:val="20"/>
        </w:rPr>
        <w:t>Stratejilere</w:t>
      </w:r>
      <w:r w:rsidRPr="005073AB">
        <w:rPr>
          <w:rFonts w:cstheme="minorHAnsi"/>
          <w:i w:val="0"/>
          <w:color w:val="auto"/>
          <w:spacing w:val="11"/>
          <w:w w:val="85"/>
          <w:sz w:val="20"/>
          <w:szCs w:val="20"/>
        </w:rPr>
        <w:t xml:space="preserve"> </w:t>
      </w:r>
      <w:r w:rsidRPr="005073AB">
        <w:rPr>
          <w:rFonts w:cstheme="minorHAnsi"/>
          <w:i w:val="0"/>
          <w:color w:val="auto"/>
          <w:w w:val="85"/>
          <w:sz w:val="20"/>
          <w:szCs w:val="20"/>
        </w:rPr>
        <w:t>İlişkin</w:t>
      </w:r>
      <w:r w:rsidRPr="005073AB">
        <w:rPr>
          <w:rFonts w:cstheme="minorHAnsi"/>
          <w:i w:val="0"/>
          <w:color w:val="auto"/>
          <w:spacing w:val="12"/>
          <w:w w:val="85"/>
          <w:sz w:val="20"/>
          <w:szCs w:val="20"/>
        </w:rPr>
        <w:t xml:space="preserve"> </w:t>
      </w:r>
      <w:r w:rsidRPr="005073AB">
        <w:rPr>
          <w:rFonts w:cstheme="minorHAnsi"/>
          <w:i w:val="0"/>
          <w:color w:val="auto"/>
          <w:w w:val="85"/>
          <w:sz w:val="20"/>
          <w:szCs w:val="20"/>
        </w:rPr>
        <w:t>Kartlar</w:t>
      </w:r>
      <w:bookmarkEnd w:id="117"/>
    </w:p>
    <w:p w:rsidR="00C6195C" w:rsidRDefault="00C6195C" w:rsidP="00C6195C">
      <w:pPr>
        <w:spacing w:line="249" w:lineRule="auto"/>
        <w:jc w:val="both"/>
        <w:rPr>
          <w:rFonts w:cstheme="minorHAnsi"/>
          <w:w w:val="95"/>
          <w:sz w:val="24"/>
          <w:szCs w:val="24"/>
        </w:rPr>
      </w:pPr>
      <w:r w:rsidRPr="002236A9">
        <w:rPr>
          <w:rFonts w:cstheme="minorHAnsi"/>
          <w:b/>
          <w:spacing w:val="-1"/>
          <w:w w:val="95"/>
          <w:sz w:val="24"/>
          <w:szCs w:val="24"/>
        </w:rPr>
        <w:t xml:space="preserve">Amaç </w:t>
      </w:r>
      <w:r w:rsidRPr="002236A9">
        <w:rPr>
          <w:rFonts w:cstheme="minorHAnsi"/>
          <w:b/>
          <w:w w:val="95"/>
          <w:sz w:val="24"/>
          <w:szCs w:val="24"/>
        </w:rPr>
        <w:t>1:</w:t>
      </w:r>
      <w:r w:rsidRPr="00FB4F14">
        <w:rPr>
          <w:rFonts w:cstheme="minorHAnsi"/>
          <w:w w:val="95"/>
          <w:sz w:val="24"/>
          <w:szCs w:val="24"/>
        </w:rPr>
        <w:t xml:space="preserve"> Temel eğitimde fırsat eşitliği ve eğitime erişimin sağlandığı, öğretim süreçleri ve eğitim ortamlarının</w:t>
      </w:r>
      <w:r w:rsidRPr="00FB4F14">
        <w:rPr>
          <w:rFonts w:cstheme="minorHAnsi"/>
          <w:spacing w:val="-45"/>
          <w:w w:val="95"/>
          <w:sz w:val="24"/>
          <w:szCs w:val="24"/>
        </w:rPr>
        <w:t xml:space="preserve"> </w:t>
      </w:r>
      <w:r w:rsidRPr="00FB4F14">
        <w:rPr>
          <w:rFonts w:cstheme="minorHAnsi"/>
          <w:spacing w:val="-1"/>
          <w:w w:val="95"/>
          <w:sz w:val="24"/>
          <w:szCs w:val="24"/>
        </w:rPr>
        <w:t>etkin</w:t>
      </w:r>
      <w:r w:rsidRPr="00FB4F14">
        <w:rPr>
          <w:rFonts w:cstheme="minorHAnsi"/>
          <w:spacing w:val="-9"/>
          <w:w w:val="95"/>
          <w:sz w:val="24"/>
          <w:szCs w:val="24"/>
        </w:rPr>
        <w:t xml:space="preserve"> </w:t>
      </w:r>
      <w:r w:rsidRPr="00FB4F14">
        <w:rPr>
          <w:rFonts w:cstheme="minorHAnsi"/>
          <w:spacing w:val="-1"/>
          <w:w w:val="95"/>
          <w:sz w:val="24"/>
          <w:szCs w:val="24"/>
        </w:rPr>
        <w:t>kullanıldığı</w:t>
      </w:r>
      <w:r w:rsidRPr="00FB4F14">
        <w:rPr>
          <w:rFonts w:cstheme="minorHAnsi"/>
          <w:spacing w:val="-9"/>
          <w:w w:val="95"/>
          <w:sz w:val="24"/>
          <w:szCs w:val="24"/>
        </w:rPr>
        <w:t xml:space="preserve"> </w:t>
      </w:r>
      <w:r w:rsidRPr="00FB4F14">
        <w:rPr>
          <w:rFonts w:cstheme="minorHAnsi"/>
          <w:spacing w:val="-1"/>
          <w:w w:val="95"/>
          <w:sz w:val="24"/>
          <w:szCs w:val="24"/>
        </w:rPr>
        <w:t>bir</w:t>
      </w:r>
      <w:r w:rsidRPr="00FB4F14">
        <w:rPr>
          <w:rFonts w:cstheme="minorHAnsi"/>
          <w:spacing w:val="-9"/>
          <w:w w:val="95"/>
          <w:sz w:val="24"/>
          <w:szCs w:val="24"/>
        </w:rPr>
        <w:t xml:space="preserve"> </w:t>
      </w:r>
      <w:r w:rsidRPr="00FB4F14">
        <w:rPr>
          <w:rFonts w:cstheme="minorHAnsi"/>
          <w:spacing w:val="-1"/>
          <w:w w:val="95"/>
          <w:sz w:val="24"/>
          <w:szCs w:val="24"/>
        </w:rPr>
        <w:t>ekosistem</w:t>
      </w:r>
      <w:r w:rsidRPr="00FB4F14">
        <w:rPr>
          <w:rFonts w:cstheme="minorHAnsi"/>
          <w:spacing w:val="-9"/>
          <w:w w:val="95"/>
          <w:sz w:val="24"/>
          <w:szCs w:val="24"/>
        </w:rPr>
        <w:t xml:space="preserve"> </w:t>
      </w:r>
      <w:r w:rsidRPr="00FB4F14">
        <w:rPr>
          <w:rFonts w:cstheme="minorHAnsi"/>
          <w:w w:val="95"/>
          <w:sz w:val="24"/>
          <w:szCs w:val="24"/>
        </w:rPr>
        <w:t>inşa</w:t>
      </w:r>
      <w:r w:rsidRPr="00FB4F14">
        <w:rPr>
          <w:rFonts w:cstheme="minorHAnsi"/>
          <w:spacing w:val="-8"/>
          <w:w w:val="95"/>
          <w:sz w:val="24"/>
          <w:szCs w:val="24"/>
        </w:rPr>
        <w:t xml:space="preserve"> </w:t>
      </w:r>
      <w:r w:rsidRPr="00FB4F14">
        <w:rPr>
          <w:rFonts w:cstheme="minorHAnsi"/>
          <w:w w:val="95"/>
          <w:sz w:val="24"/>
          <w:szCs w:val="24"/>
        </w:rPr>
        <w:t>ederek</w:t>
      </w:r>
      <w:r w:rsidRPr="00FB4F14">
        <w:rPr>
          <w:rFonts w:cstheme="minorHAnsi"/>
          <w:spacing w:val="-9"/>
          <w:w w:val="95"/>
          <w:sz w:val="24"/>
          <w:szCs w:val="24"/>
        </w:rPr>
        <w:t xml:space="preserve"> </w:t>
      </w:r>
      <w:r w:rsidRPr="00FB4F14">
        <w:rPr>
          <w:rFonts w:cstheme="minorHAnsi"/>
          <w:w w:val="95"/>
          <w:sz w:val="24"/>
          <w:szCs w:val="24"/>
        </w:rPr>
        <w:t>öğrencileri</w:t>
      </w:r>
      <w:r w:rsidRPr="00FB4F14">
        <w:rPr>
          <w:rFonts w:cstheme="minorHAnsi"/>
          <w:spacing w:val="-9"/>
          <w:w w:val="95"/>
          <w:sz w:val="24"/>
          <w:szCs w:val="24"/>
        </w:rPr>
        <w:t xml:space="preserve"> </w:t>
      </w:r>
      <w:r w:rsidRPr="00FB4F14">
        <w:rPr>
          <w:rFonts w:cstheme="minorHAnsi"/>
          <w:w w:val="95"/>
          <w:sz w:val="24"/>
          <w:szCs w:val="24"/>
        </w:rPr>
        <w:t>çağın</w:t>
      </w:r>
      <w:r w:rsidRPr="00FB4F14">
        <w:rPr>
          <w:rFonts w:cstheme="minorHAnsi"/>
          <w:spacing w:val="-9"/>
          <w:w w:val="95"/>
          <w:sz w:val="24"/>
          <w:szCs w:val="24"/>
        </w:rPr>
        <w:t xml:space="preserve"> </w:t>
      </w:r>
      <w:r w:rsidRPr="00FB4F14">
        <w:rPr>
          <w:rFonts w:cstheme="minorHAnsi"/>
          <w:w w:val="95"/>
          <w:sz w:val="24"/>
          <w:szCs w:val="24"/>
        </w:rPr>
        <w:t>gerektirdiği</w:t>
      </w:r>
      <w:r w:rsidRPr="00FB4F14">
        <w:rPr>
          <w:rFonts w:cstheme="minorHAnsi"/>
          <w:spacing w:val="-9"/>
          <w:w w:val="95"/>
          <w:sz w:val="24"/>
          <w:szCs w:val="24"/>
        </w:rPr>
        <w:t xml:space="preserve"> </w:t>
      </w:r>
      <w:r w:rsidRPr="00FB4F14">
        <w:rPr>
          <w:rFonts w:cstheme="minorHAnsi"/>
          <w:w w:val="95"/>
          <w:sz w:val="24"/>
          <w:szCs w:val="24"/>
        </w:rPr>
        <w:t>evrensel</w:t>
      </w:r>
      <w:r w:rsidRPr="00FB4F14">
        <w:rPr>
          <w:rFonts w:cstheme="minorHAnsi"/>
          <w:spacing w:val="-8"/>
          <w:w w:val="95"/>
          <w:sz w:val="24"/>
          <w:szCs w:val="24"/>
        </w:rPr>
        <w:t xml:space="preserve"> </w:t>
      </w:r>
      <w:r w:rsidRPr="00FB4F14">
        <w:rPr>
          <w:rFonts w:cstheme="minorHAnsi"/>
          <w:w w:val="95"/>
          <w:sz w:val="24"/>
          <w:szCs w:val="24"/>
        </w:rPr>
        <w:t>yeterliliklere</w:t>
      </w:r>
      <w:r w:rsidRPr="00FB4F14">
        <w:rPr>
          <w:rFonts w:cstheme="minorHAnsi"/>
          <w:spacing w:val="-9"/>
          <w:w w:val="95"/>
          <w:sz w:val="24"/>
          <w:szCs w:val="24"/>
        </w:rPr>
        <w:t xml:space="preserve"> </w:t>
      </w:r>
      <w:r w:rsidRPr="00FB4F14">
        <w:rPr>
          <w:rFonts w:cstheme="minorHAnsi"/>
          <w:w w:val="95"/>
          <w:sz w:val="24"/>
          <w:szCs w:val="24"/>
        </w:rPr>
        <w:t>sahip,</w:t>
      </w:r>
      <w:r w:rsidRPr="00FB4F14">
        <w:rPr>
          <w:rFonts w:cstheme="minorHAnsi"/>
          <w:spacing w:val="-45"/>
          <w:w w:val="95"/>
          <w:sz w:val="24"/>
          <w:szCs w:val="24"/>
        </w:rPr>
        <w:t xml:space="preserve"> </w:t>
      </w:r>
      <w:r w:rsidRPr="00FB4F14">
        <w:rPr>
          <w:rFonts w:cstheme="minorHAnsi"/>
          <w:spacing w:val="-1"/>
          <w:w w:val="95"/>
          <w:sz w:val="24"/>
          <w:szCs w:val="24"/>
        </w:rPr>
        <w:t>millî</w:t>
      </w:r>
      <w:r w:rsidRPr="00FB4F14">
        <w:rPr>
          <w:rFonts w:cstheme="minorHAnsi"/>
          <w:spacing w:val="-13"/>
          <w:w w:val="95"/>
          <w:sz w:val="24"/>
          <w:szCs w:val="24"/>
        </w:rPr>
        <w:t xml:space="preserve"> </w:t>
      </w:r>
      <w:r w:rsidRPr="00FB4F14">
        <w:rPr>
          <w:rFonts w:cstheme="minorHAnsi"/>
          <w:spacing w:val="-1"/>
          <w:w w:val="95"/>
          <w:sz w:val="24"/>
          <w:szCs w:val="24"/>
        </w:rPr>
        <w:t>ve</w:t>
      </w:r>
      <w:r w:rsidRPr="00FB4F14">
        <w:rPr>
          <w:rFonts w:cstheme="minorHAnsi"/>
          <w:spacing w:val="-12"/>
          <w:w w:val="95"/>
          <w:sz w:val="24"/>
          <w:szCs w:val="24"/>
        </w:rPr>
        <w:t xml:space="preserve"> </w:t>
      </w:r>
      <w:r w:rsidRPr="00FB4F14">
        <w:rPr>
          <w:rFonts w:cstheme="minorHAnsi"/>
          <w:spacing w:val="-1"/>
          <w:w w:val="95"/>
          <w:sz w:val="24"/>
          <w:szCs w:val="24"/>
        </w:rPr>
        <w:t>manevi</w:t>
      </w:r>
      <w:r w:rsidRPr="00FB4F14">
        <w:rPr>
          <w:rFonts w:cstheme="minorHAnsi"/>
          <w:spacing w:val="-13"/>
          <w:w w:val="95"/>
          <w:sz w:val="24"/>
          <w:szCs w:val="24"/>
        </w:rPr>
        <w:t xml:space="preserve"> </w:t>
      </w:r>
      <w:r w:rsidRPr="00FB4F14">
        <w:rPr>
          <w:rFonts w:cstheme="minorHAnsi"/>
          <w:spacing w:val="-1"/>
          <w:w w:val="95"/>
          <w:sz w:val="24"/>
          <w:szCs w:val="24"/>
        </w:rPr>
        <w:t>değerleri</w:t>
      </w:r>
      <w:r w:rsidRPr="00FB4F14">
        <w:rPr>
          <w:rFonts w:cstheme="minorHAnsi"/>
          <w:spacing w:val="-12"/>
          <w:w w:val="95"/>
          <w:sz w:val="24"/>
          <w:szCs w:val="24"/>
        </w:rPr>
        <w:t xml:space="preserve"> </w:t>
      </w:r>
      <w:r w:rsidRPr="00FB4F14">
        <w:rPr>
          <w:rFonts w:cstheme="minorHAnsi"/>
          <w:spacing w:val="-1"/>
          <w:w w:val="95"/>
          <w:sz w:val="24"/>
          <w:szCs w:val="24"/>
        </w:rPr>
        <w:t>benimsemiş</w:t>
      </w:r>
      <w:r w:rsidRPr="00FB4F14">
        <w:rPr>
          <w:rFonts w:cstheme="minorHAnsi"/>
          <w:spacing w:val="-13"/>
          <w:w w:val="95"/>
          <w:sz w:val="24"/>
          <w:szCs w:val="24"/>
        </w:rPr>
        <w:t xml:space="preserve"> </w:t>
      </w:r>
      <w:r w:rsidRPr="00FB4F14">
        <w:rPr>
          <w:rFonts w:cstheme="minorHAnsi"/>
          <w:spacing w:val="-1"/>
          <w:w w:val="95"/>
          <w:sz w:val="24"/>
          <w:szCs w:val="24"/>
        </w:rPr>
        <w:t>sağlıklı</w:t>
      </w:r>
      <w:r w:rsidRPr="00FB4F14">
        <w:rPr>
          <w:rFonts w:cstheme="minorHAnsi"/>
          <w:spacing w:val="-12"/>
          <w:w w:val="95"/>
          <w:sz w:val="24"/>
          <w:szCs w:val="24"/>
        </w:rPr>
        <w:t xml:space="preserve"> </w:t>
      </w:r>
      <w:r w:rsidRPr="00FB4F14">
        <w:rPr>
          <w:rFonts w:cstheme="minorHAnsi"/>
          <w:w w:val="95"/>
          <w:sz w:val="24"/>
          <w:szCs w:val="24"/>
        </w:rPr>
        <w:t>ve</w:t>
      </w:r>
      <w:r w:rsidRPr="00FB4F14">
        <w:rPr>
          <w:rFonts w:cstheme="minorHAnsi"/>
          <w:spacing w:val="-13"/>
          <w:w w:val="95"/>
          <w:sz w:val="24"/>
          <w:szCs w:val="24"/>
        </w:rPr>
        <w:t xml:space="preserve"> </w:t>
      </w:r>
      <w:r w:rsidRPr="00FB4F14">
        <w:rPr>
          <w:rFonts w:cstheme="minorHAnsi"/>
          <w:w w:val="95"/>
          <w:sz w:val="24"/>
          <w:szCs w:val="24"/>
        </w:rPr>
        <w:t>mutlu</w:t>
      </w:r>
      <w:r w:rsidRPr="00FB4F14">
        <w:rPr>
          <w:rFonts w:cstheme="minorHAnsi"/>
          <w:spacing w:val="-12"/>
          <w:w w:val="95"/>
          <w:sz w:val="24"/>
          <w:szCs w:val="24"/>
        </w:rPr>
        <w:t xml:space="preserve"> </w:t>
      </w:r>
      <w:r w:rsidRPr="00FB4F14">
        <w:rPr>
          <w:rFonts w:cstheme="minorHAnsi"/>
          <w:w w:val="95"/>
          <w:sz w:val="24"/>
          <w:szCs w:val="24"/>
        </w:rPr>
        <w:t>bireyler</w:t>
      </w:r>
      <w:r w:rsidRPr="00FB4F14">
        <w:rPr>
          <w:rFonts w:cstheme="minorHAnsi"/>
          <w:spacing w:val="-13"/>
          <w:w w:val="95"/>
          <w:sz w:val="24"/>
          <w:szCs w:val="24"/>
        </w:rPr>
        <w:t xml:space="preserve"> </w:t>
      </w:r>
      <w:r w:rsidRPr="00FB4F14">
        <w:rPr>
          <w:rFonts w:cstheme="minorHAnsi"/>
          <w:w w:val="95"/>
          <w:sz w:val="24"/>
          <w:szCs w:val="24"/>
        </w:rPr>
        <w:t>olarak</w:t>
      </w:r>
      <w:r w:rsidRPr="00FB4F14">
        <w:rPr>
          <w:rFonts w:cstheme="minorHAnsi"/>
          <w:spacing w:val="-12"/>
          <w:w w:val="95"/>
          <w:sz w:val="24"/>
          <w:szCs w:val="24"/>
        </w:rPr>
        <w:t xml:space="preserve"> </w:t>
      </w:r>
      <w:r w:rsidRPr="00FB4F14">
        <w:rPr>
          <w:rFonts w:cstheme="minorHAnsi"/>
          <w:w w:val="95"/>
          <w:sz w:val="24"/>
          <w:szCs w:val="24"/>
        </w:rPr>
        <w:t>yetiştirmek.</w:t>
      </w:r>
    </w:p>
    <w:p w:rsidR="00CA7474" w:rsidRPr="00705FBC" w:rsidRDefault="00CA7474" w:rsidP="00CA7474">
      <w:pPr>
        <w:spacing w:after="120"/>
        <w:rPr>
          <w:rFonts w:ascii="Book Antiqua" w:hAnsi="Book Antiqua"/>
        </w:rPr>
      </w:pPr>
      <w:r w:rsidRPr="00705FBC">
        <w:rPr>
          <w:rFonts w:ascii="Book Antiqua" w:eastAsia="Calibri" w:hAnsi="Book Antiqua" w:cs="Arial"/>
          <w:b/>
          <w:sz w:val="28"/>
          <w:szCs w:val="20"/>
        </w:rPr>
        <w:t xml:space="preserve">Hedef </w:t>
      </w:r>
      <w:proofErr w:type="gramStart"/>
      <w:r w:rsidRPr="00705FBC">
        <w:rPr>
          <w:rFonts w:ascii="Book Antiqua" w:eastAsia="Calibri" w:hAnsi="Book Antiqua" w:cs="Arial"/>
          <w:b/>
          <w:sz w:val="28"/>
          <w:szCs w:val="20"/>
        </w:rPr>
        <w:t>1.1</w:t>
      </w:r>
      <w:proofErr w:type="gramEnd"/>
      <w:r w:rsidRPr="00705FBC">
        <w:rPr>
          <w:rFonts w:ascii="Book Antiqua" w:eastAsia="Calibri" w:hAnsi="Book Antiqua" w:cs="Arial"/>
          <w:b/>
          <w:sz w:val="28"/>
          <w:szCs w:val="20"/>
        </w:rPr>
        <w:t>.</w:t>
      </w:r>
      <w:r w:rsidRPr="00705FBC">
        <w:rPr>
          <w:rFonts w:ascii="Book Antiqua" w:eastAsia="Calibri" w:hAnsi="Book Antiqua" w:cs="Arial"/>
          <w:sz w:val="28"/>
          <w:szCs w:val="20"/>
        </w:rPr>
        <w:t xml:space="preserve"> </w:t>
      </w:r>
      <w:r w:rsidRPr="00705FBC">
        <w:rPr>
          <w:rFonts w:ascii="Book Antiqua" w:eastAsia="Calibri" w:hAnsi="Book Antiqua" w:cs="Arial"/>
          <w:sz w:val="28"/>
          <w:szCs w:val="24"/>
        </w:rPr>
        <w:t xml:space="preserve">Tüm alanlarda ve eğitim kademelerinde, öğrencilerimizin her düzeydeki yeterliliklerinin belirlenmesi, izlenmesi ve desteklenmesi için etkin bir ölçme ve değerlendirme sistemi hayata geçirilecektir.  </w:t>
      </w:r>
    </w:p>
    <w:p w:rsidR="00CA7474" w:rsidRDefault="00CA7474" w:rsidP="00CA7474">
      <w:pPr>
        <w:spacing w:after="120"/>
      </w:pPr>
    </w:p>
    <w:p w:rsidR="00CA7474" w:rsidRDefault="00CA7474" w:rsidP="00CA7474">
      <w:pPr>
        <w:spacing w:after="120"/>
        <w:jc w:val="both"/>
        <w:rPr>
          <w:rFonts w:ascii="Book Antiqua" w:eastAsia="Calibri" w:hAnsi="Book Antiqua" w:cs="Arial"/>
          <w:b/>
          <w:sz w:val="20"/>
          <w:szCs w:val="20"/>
        </w:rPr>
      </w:pPr>
      <w:r w:rsidRPr="00F634E4">
        <w:rPr>
          <w:rFonts w:ascii="Book Antiqua" w:eastAsia="Calibri" w:hAnsi="Book Antiqua" w:cs="Arial"/>
          <w:b/>
          <w:sz w:val="20"/>
          <w:szCs w:val="20"/>
        </w:rPr>
        <w:t>UD: Uygulama Dönemi</w:t>
      </w:r>
    </w:p>
    <w:p w:rsidR="00CA7474" w:rsidRDefault="00CA7474" w:rsidP="00CA7474">
      <w:pPr>
        <w:spacing w:after="120"/>
        <w:jc w:val="both"/>
        <w:rPr>
          <w:rFonts w:ascii="Book Antiqua" w:eastAsia="Calibri" w:hAnsi="Book Antiqua" w:cs="Arial"/>
          <w:b/>
          <w:sz w:val="20"/>
          <w:szCs w:val="20"/>
        </w:rPr>
      </w:pPr>
    </w:p>
    <w:p w:rsidR="00CA7474" w:rsidRDefault="00CA7474" w:rsidP="00CA7474">
      <w:pPr>
        <w:spacing w:after="120"/>
        <w:jc w:val="both"/>
        <w:rPr>
          <w:rFonts w:ascii="Book Antiqua" w:eastAsia="Calibri" w:hAnsi="Book Antiqua" w:cs="Arial"/>
          <w:b/>
          <w:sz w:val="28"/>
        </w:rPr>
      </w:pPr>
      <w:bookmarkStart w:id="118" w:name="_Toc532132457"/>
    </w:p>
    <w:p w:rsidR="00CA7474" w:rsidRPr="00705FBC" w:rsidRDefault="00CA7474" w:rsidP="00CA7474">
      <w:pPr>
        <w:spacing w:after="120"/>
        <w:jc w:val="both"/>
        <w:rPr>
          <w:rFonts w:ascii="Book Antiqua" w:eastAsia="Calibri" w:hAnsi="Book Antiqua" w:cs="Arial"/>
          <w:b/>
          <w:sz w:val="20"/>
          <w:szCs w:val="20"/>
        </w:rPr>
      </w:pPr>
      <w:r w:rsidRPr="00705FBC">
        <w:rPr>
          <w:rFonts w:ascii="Book Antiqua" w:eastAsia="Calibri" w:hAnsi="Book Antiqua" w:cs="Arial"/>
          <w:b/>
          <w:sz w:val="28"/>
        </w:rPr>
        <w:t xml:space="preserve">Hedef </w:t>
      </w:r>
      <w:proofErr w:type="gramStart"/>
      <w:r w:rsidRPr="00705FBC">
        <w:rPr>
          <w:rFonts w:ascii="Book Antiqua" w:eastAsia="Calibri" w:hAnsi="Book Antiqua" w:cs="Arial"/>
          <w:b/>
          <w:sz w:val="28"/>
        </w:rPr>
        <w:t>1.2</w:t>
      </w:r>
      <w:proofErr w:type="gramEnd"/>
      <w:r w:rsidRPr="00705FBC">
        <w:rPr>
          <w:rFonts w:ascii="Book Antiqua" w:eastAsia="Calibri" w:hAnsi="Book Antiqua" w:cs="Arial"/>
          <w:b/>
          <w:sz w:val="28"/>
        </w:rPr>
        <w:t>.</w:t>
      </w:r>
      <w:r w:rsidRPr="00705FBC">
        <w:rPr>
          <w:rFonts w:ascii="Book Antiqua" w:eastAsia="Calibri" w:hAnsi="Book Antiqua" w:cs="Arial"/>
          <w:sz w:val="28"/>
        </w:rPr>
        <w:t xml:space="preserve"> </w:t>
      </w:r>
      <w:bookmarkEnd w:id="118"/>
      <w:r w:rsidRPr="00705FBC">
        <w:rPr>
          <w:rFonts w:ascii="Book Antiqua" w:eastAsia="Calibri" w:hAnsi="Book Antiqua" w:cs="Arial"/>
          <w:sz w:val="28"/>
          <w:szCs w:val="24"/>
        </w:rPr>
        <w:t>Öğrencilerin yaş, okul türü ve programlarına göre gereksinimlerini dikkate alan beceri temelli yabancı dil yeterlilikleri sistemine geçilmesine ilişkin etkin çalışmalar yürütülecektir.</w:t>
      </w:r>
    </w:p>
    <w:p w:rsidR="00CA7474" w:rsidRDefault="00CA7474" w:rsidP="00CA7474">
      <w:pPr>
        <w:spacing w:after="120"/>
      </w:pPr>
    </w:p>
    <w:tbl>
      <w:tblPr>
        <w:tblStyle w:val="KlavuzuTablo4-Vurgu4"/>
        <w:tblW w:w="5028" w:type="pct"/>
        <w:tblLook w:val="04A0" w:firstRow="1" w:lastRow="0" w:firstColumn="1" w:lastColumn="0" w:noHBand="0" w:noVBand="1"/>
      </w:tblPr>
      <w:tblGrid>
        <w:gridCol w:w="1128"/>
        <w:gridCol w:w="175"/>
        <w:gridCol w:w="442"/>
        <w:gridCol w:w="769"/>
        <w:gridCol w:w="883"/>
        <w:gridCol w:w="1094"/>
        <w:gridCol w:w="616"/>
        <w:gridCol w:w="616"/>
        <w:gridCol w:w="616"/>
        <w:gridCol w:w="616"/>
        <w:gridCol w:w="616"/>
        <w:gridCol w:w="839"/>
        <w:gridCol w:w="838"/>
      </w:tblGrid>
      <w:tr w:rsidR="00CA7474" w:rsidRPr="00F634E4" w:rsidTr="0081218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3" w:type="pct"/>
            <w:gridSpan w:val="2"/>
          </w:tcPr>
          <w:p w:rsidR="00CA7474" w:rsidRPr="00B3161B" w:rsidRDefault="00CA7474" w:rsidP="00CA7474">
            <w:pPr>
              <w:rPr>
                <w:rFonts w:ascii="Book Antiqua" w:eastAsia="Calibri" w:hAnsi="Book Antiqua" w:cs="Arial"/>
                <w:b w:val="0"/>
                <w:color w:val="auto"/>
                <w:sz w:val="20"/>
                <w:szCs w:val="20"/>
              </w:rPr>
            </w:pPr>
            <w:r w:rsidRPr="00B3161B">
              <w:rPr>
                <w:rFonts w:ascii="Book Antiqua" w:eastAsia="Calibri" w:hAnsi="Book Antiqua" w:cs="Arial"/>
                <w:color w:val="auto"/>
                <w:sz w:val="20"/>
                <w:szCs w:val="20"/>
              </w:rPr>
              <w:t>Amaç 1</w:t>
            </w:r>
          </w:p>
        </w:tc>
        <w:tc>
          <w:tcPr>
            <w:tcW w:w="4417" w:type="pct"/>
            <w:gridSpan w:val="11"/>
          </w:tcPr>
          <w:p w:rsidR="00CA7474" w:rsidRPr="00B3161B" w:rsidRDefault="00CA7474" w:rsidP="00CA7474">
            <w:pPr>
              <w:cnfStyle w:val="100000000000" w:firstRow="1" w:lastRow="0" w:firstColumn="0" w:lastColumn="0" w:oddVBand="0" w:evenVBand="0" w:oddHBand="0" w:evenHBand="0" w:firstRowFirstColumn="0" w:firstRowLastColumn="0" w:lastRowFirstColumn="0" w:lastRowLastColumn="0"/>
              <w:rPr>
                <w:rFonts w:ascii="Book Antiqua" w:eastAsia="Calibri" w:hAnsi="Book Antiqua" w:cs="Arial"/>
                <w:b w:val="0"/>
                <w:color w:val="auto"/>
                <w:sz w:val="20"/>
                <w:szCs w:val="20"/>
              </w:rPr>
            </w:pPr>
            <w:r w:rsidRPr="00B3161B">
              <w:rPr>
                <w:rFonts w:ascii="Book Antiqua" w:eastAsia="Calibri" w:hAnsi="Book Antiqua" w:cs="Arial"/>
                <w:color w:val="auto"/>
                <w:sz w:val="20"/>
                <w:szCs w:val="20"/>
              </w:rPr>
              <w:t>Bütün öğrencilerimize, medeniyetimizin ve insanlığın ortak değerleri ile çağın gereklerine uygun bilgi, beceri, tutum ve davranışların kazandırılması sağlanacaktır.</w:t>
            </w:r>
          </w:p>
        </w:tc>
      </w:tr>
      <w:tr w:rsidR="00CA7474" w:rsidRPr="00F634E4"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3" w:type="pct"/>
            <w:gridSpan w:val="2"/>
          </w:tcPr>
          <w:p w:rsidR="00CA7474" w:rsidRPr="00A84ED5" w:rsidRDefault="00CA7474" w:rsidP="00CA7474">
            <w:pPr>
              <w:rPr>
                <w:rFonts w:ascii="Book Antiqua" w:eastAsia="Calibri" w:hAnsi="Book Antiqua" w:cs="Arial"/>
                <w:b w:val="0"/>
                <w:sz w:val="20"/>
                <w:szCs w:val="20"/>
              </w:rPr>
            </w:pPr>
            <w:r w:rsidRPr="00A84ED5">
              <w:rPr>
                <w:rFonts w:ascii="Book Antiqua" w:eastAsia="Calibri" w:hAnsi="Book Antiqua" w:cs="Arial"/>
                <w:sz w:val="20"/>
                <w:szCs w:val="20"/>
              </w:rPr>
              <w:t xml:space="preserve">Hedef </w:t>
            </w:r>
            <w:proofErr w:type="gramStart"/>
            <w:r w:rsidRPr="00A84ED5">
              <w:rPr>
                <w:rFonts w:ascii="Book Antiqua" w:eastAsia="Calibri" w:hAnsi="Book Antiqua" w:cs="Arial"/>
                <w:sz w:val="20"/>
                <w:szCs w:val="20"/>
              </w:rPr>
              <w:t>1.2</w:t>
            </w:r>
            <w:proofErr w:type="gramEnd"/>
            <w:r w:rsidRPr="00A84ED5">
              <w:rPr>
                <w:rFonts w:ascii="Book Antiqua" w:eastAsia="Calibri" w:hAnsi="Book Antiqua" w:cs="Arial"/>
                <w:sz w:val="20"/>
                <w:szCs w:val="20"/>
              </w:rPr>
              <w:t>.</w:t>
            </w:r>
          </w:p>
        </w:tc>
        <w:tc>
          <w:tcPr>
            <w:tcW w:w="4417" w:type="pct"/>
            <w:gridSpan w:val="11"/>
          </w:tcPr>
          <w:p w:rsidR="00CA7474" w:rsidRPr="00A84ED5"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A84ED5">
              <w:rPr>
                <w:rFonts w:ascii="Book Antiqua" w:eastAsia="Calibri" w:hAnsi="Book Antiqua" w:cs="Arial"/>
                <w:b/>
                <w:sz w:val="20"/>
                <w:szCs w:val="24"/>
              </w:rPr>
              <w:t>Öğrencilerin yaş, okul türü ve programlarına göre gereksinimlerini dikkate alan beceri temelli yabancı dil yeterlilikleri sistemine geçilmesine ilişkin etkin çalışmalar yürütülecektir.</w:t>
            </w:r>
          </w:p>
        </w:tc>
      </w:tr>
      <w:tr w:rsidR="00CA7474" w:rsidRPr="00F634E4" w:rsidTr="00812183">
        <w:trPr>
          <w:trHeight w:val="20"/>
        </w:trPr>
        <w:tc>
          <w:tcPr>
            <w:cnfStyle w:val="001000000000" w:firstRow="0" w:lastRow="0" w:firstColumn="1" w:lastColumn="0" w:oddVBand="0" w:evenVBand="0" w:oddHBand="0" w:evenHBand="0" w:firstRowFirstColumn="0" w:firstRowLastColumn="0" w:lastRowFirstColumn="0" w:lastRowLastColumn="0"/>
            <w:tcW w:w="1944" w:type="pct"/>
            <w:gridSpan w:val="4"/>
          </w:tcPr>
          <w:p w:rsidR="00CA7474" w:rsidRPr="00A84ED5" w:rsidRDefault="00CA7474" w:rsidP="00CA7474">
            <w:pPr>
              <w:rPr>
                <w:rFonts w:ascii="Book Antiqua" w:eastAsia="Calibri" w:hAnsi="Book Antiqua" w:cs="Arial"/>
                <w:b w:val="0"/>
                <w:sz w:val="20"/>
                <w:szCs w:val="20"/>
              </w:rPr>
            </w:pPr>
            <w:r w:rsidRPr="00A84ED5">
              <w:rPr>
                <w:rFonts w:ascii="Book Antiqua" w:eastAsia="Calibri" w:hAnsi="Book Antiqua" w:cs="Arial"/>
                <w:sz w:val="20"/>
                <w:szCs w:val="20"/>
              </w:rPr>
              <w:t>Performans Göstergeleri</w:t>
            </w:r>
          </w:p>
        </w:tc>
        <w:tc>
          <w:tcPr>
            <w:tcW w:w="408" w:type="pct"/>
          </w:tcPr>
          <w:p w:rsidR="00CA7474" w:rsidRPr="00F634E4"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F634E4">
              <w:rPr>
                <w:rFonts w:ascii="Book Antiqua" w:eastAsia="Calibri" w:hAnsi="Book Antiqua" w:cs="Arial"/>
                <w:b/>
                <w:sz w:val="20"/>
                <w:szCs w:val="20"/>
              </w:rPr>
              <w:t>Hedefe Etkisi (%)</w:t>
            </w:r>
          </w:p>
        </w:tc>
        <w:tc>
          <w:tcPr>
            <w:tcW w:w="389" w:type="pct"/>
          </w:tcPr>
          <w:p w:rsidR="00CA7474" w:rsidRPr="00F634E4"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F634E4">
              <w:rPr>
                <w:rFonts w:ascii="Book Antiqua" w:eastAsia="Calibri" w:hAnsi="Book Antiqua" w:cs="Arial"/>
                <w:b/>
                <w:sz w:val="20"/>
                <w:szCs w:val="20"/>
              </w:rPr>
              <w:t>Başlangıç Değeri</w:t>
            </w:r>
          </w:p>
        </w:tc>
        <w:tc>
          <w:tcPr>
            <w:tcW w:w="32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32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32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32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32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322" w:type="pct"/>
          </w:tcPr>
          <w:p w:rsidR="00CA7474" w:rsidRPr="00F634E4"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F634E4">
              <w:rPr>
                <w:rFonts w:ascii="Book Antiqua" w:eastAsia="Calibri" w:hAnsi="Book Antiqua" w:cs="Arial"/>
                <w:b/>
                <w:sz w:val="20"/>
                <w:szCs w:val="20"/>
              </w:rPr>
              <w:t>İzleme Sıklığı</w:t>
            </w:r>
          </w:p>
        </w:tc>
        <w:tc>
          <w:tcPr>
            <w:tcW w:w="328" w:type="pct"/>
          </w:tcPr>
          <w:p w:rsidR="00CA7474" w:rsidRPr="00F634E4"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F634E4">
              <w:rPr>
                <w:rFonts w:ascii="Book Antiqua" w:eastAsia="Calibri" w:hAnsi="Book Antiqua" w:cs="Arial"/>
                <w:b/>
                <w:sz w:val="20"/>
                <w:szCs w:val="20"/>
              </w:rPr>
              <w:t>Rapor Sıklığı</w:t>
            </w:r>
          </w:p>
        </w:tc>
      </w:tr>
      <w:tr w:rsidR="00CA7474" w:rsidRPr="00F634E4" w:rsidTr="00812183">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944" w:type="pct"/>
            <w:gridSpan w:val="4"/>
          </w:tcPr>
          <w:p w:rsidR="00CA7474" w:rsidRPr="00A84ED5" w:rsidRDefault="00CA7474" w:rsidP="00CA7474">
            <w:pPr>
              <w:rPr>
                <w:rFonts w:ascii="Book Antiqua" w:eastAsia="Calibri" w:hAnsi="Book Antiqua" w:cs="Arial"/>
                <w:b w:val="0"/>
                <w:color w:val="FF0000"/>
                <w:sz w:val="20"/>
                <w:szCs w:val="20"/>
              </w:rPr>
            </w:pPr>
            <w:r w:rsidRPr="00A84ED5">
              <w:rPr>
                <w:rFonts w:ascii="Book Antiqua" w:eastAsia="Calibri" w:hAnsi="Book Antiqua" w:cs="Arial"/>
                <w:color w:val="FF0000"/>
                <w:sz w:val="20"/>
                <w:szCs w:val="20"/>
              </w:rPr>
              <w:lastRenderedPageBreak/>
              <w:t>PG 1.2.1 Yabancı dil dersi yılsonu puan ortalaması</w:t>
            </w:r>
          </w:p>
        </w:tc>
        <w:tc>
          <w:tcPr>
            <w:tcW w:w="408"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FF0000"/>
                <w:sz w:val="20"/>
                <w:szCs w:val="20"/>
              </w:rPr>
            </w:pPr>
            <w:r w:rsidRPr="006153D2">
              <w:rPr>
                <w:rFonts w:ascii="Book Antiqua" w:eastAsia="Calibri" w:hAnsi="Book Antiqua" w:cs="Times New Roman"/>
                <w:color w:val="FF0000"/>
                <w:sz w:val="20"/>
                <w:szCs w:val="20"/>
              </w:rPr>
              <w:t>50</w:t>
            </w:r>
          </w:p>
        </w:tc>
        <w:tc>
          <w:tcPr>
            <w:tcW w:w="389"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FF0000"/>
                <w:sz w:val="20"/>
                <w:szCs w:val="20"/>
              </w:rPr>
            </w:pPr>
            <w:r>
              <w:rPr>
                <w:rFonts w:ascii="Book Antiqua" w:eastAsia="Calibri" w:hAnsi="Book Antiqua" w:cs="Times New Roman"/>
                <w:color w:val="FF0000"/>
                <w:sz w:val="20"/>
                <w:szCs w:val="20"/>
              </w:rPr>
              <w:t>68,8</w:t>
            </w:r>
          </w:p>
        </w:tc>
        <w:tc>
          <w:tcPr>
            <w:tcW w:w="322"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FF0000"/>
                <w:sz w:val="20"/>
                <w:szCs w:val="20"/>
              </w:rPr>
            </w:pPr>
            <w:r>
              <w:rPr>
                <w:rFonts w:ascii="Book Antiqua" w:eastAsia="Calibri" w:hAnsi="Book Antiqua" w:cs="Times New Roman"/>
                <w:color w:val="FF0000"/>
                <w:sz w:val="20"/>
                <w:szCs w:val="20"/>
              </w:rPr>
              <w:t>72,1</w:t>
            </w:r>
          </w:p>
        </w:tc>
        <w:tc>
          <w:tcPr>
            <w:tcW w:w="322"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FF0000"/>
                <w:sz w:val="20"/>
                <w:szCs w:val="20"/>
              </w:rPr>
            </w:pPr>
            <w:r>
              <w:rPr>
                <w:rFonts w:ascii="Book Antiqua" w:eastAsia="Calibri" w:hAnsi="Book Antiqua" w:cs="Times New Roman"/>
                <w:color w:val="FF0000"/>
                <w:sz w:val="20"/>
                <w:szCs w:val="20"/>
              </w:rPr>
              <w:t>74,5</w:t>
            </w:r>
          </w:p>
        </w:tc>
        <w:tc>
          <w:tcPr>
            <w:tcW w:w="322"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FF0000"/>
                <w:sz w:val="20"/>
                <w:szCs w:val="20"/>
              </w:rPr>
            </w:pPr>
            <w:r>
              <w:rPr>
                <w:rFonts w:ascii="Book Antiqua" w:eastAsia="Calibri" w:hAnsi="Book Antiqua" w:cs="Times New Roman"/>
                <w:color w:val="FF0000"/>
                <w:sz w:val="20"/>
                <w:szCs w:val="20"/>
              </w:rPr>
              <w:t>76,2</w:t>
            </w:r>
          </w:p>
        </w:tc>
        <w:tc>
          <w:tcPr>
            <w:tcW w:w="322"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FF0000"/>
                <w:sz w:val="20"/>
                <w:szCs w:val="20"/>
              </w:rPr>
            </w:pPr>
            <w:r>
              <w:rPr>
                <w:rFonts w:ascii="Book Antiqua" w:eastAsia="Calibri" w:hAnsi="Book Antiqua" w:cs="Times New Roman"/>
                <w:color w:val="FF0000"/>
                <w:sz w:val="20"/>
                <w:szCs w:val="20"/>
              </w:rPr>
              <w:t>78,8</w:t>
            </w:r>
          </w:p>
        </w:tc>
        <w:tc>
          <w:tcPr>
            <w:tcW w:w="322"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FF0000"/>
                <w:sz w:val="20"/>
                <w:szCs w:val="20"/>
              </w:rPr>
            </w:pPr>
            <w:r w:rsidRPr="006153D2">
              <w:rPr>
                <w:rFonts w:ascii="Book Antiqua" w:eastAsia="Calibri" w:hAnsi="Book Antiqua" w:cs="Times New Roman"/>
                <w:color w:val="FF0000"/>
                <w:sz w:val="20"/>
                <w:szCs w:val="20"/>
              </w:rPr>
              <w:t>80</w:t>
            </w:r>
          </w:p>
        </w:tc>
        <w:tc>
          <w:tcPr>
            <w:tcW w:w="322"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FF0000"/>
                <w:sz w:val="20"/>
                <w:szCs w:val="20"/>
              </w:rPr>
            </w:pPr>
            <w:r w:rsidRPr="006153D2">
              <w:rPr>
                <w:rFonts w:ascii="Book Antiqua" w:eastAsia="Calibri" w:hAnsi="Book Antiqua" w:cs="Times New Roman"/>
                <w:color w:val="FF0000"/>
                <w:sz w:val="20"/>
                <w:szCs w:val="20"/>
              </w:rPr>
              <w:t>6 Ay</w:t>
            </w:r>
          </w:p>
        </w:tc>
        <w:tc>
          <w:tcPr>
            <w:tcW w:w="328"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color w:val="FF0000"/>
                <w:sz w:val="20"/>
                <w:szCs w:val="20"/>
              </w:rPr>
            </w:pPr>
            <w:r w:rsidRPr="006153D2">
              <w:rPr>
                <w:rFonts w:ascii="Book Antiqua" w:eastAsia="Calibri" w:hAnsi="Book Antiqua" w:cs="Times New Roman"/>
                <w:color w:val="FF0000"/>
                <w:sz w:val="20"/>
                <w:szCs w:val="20"/>
              </w:rPr>
              <w:t>6 Ay</w:t>
            </w:r>
          </w:p>
        </w:tc>
      </w:tr>
      <w:tr w:rsidR="00CA7474" w:rsidRPr="00F634E4" w:rsidTr="00812183">
        <w:trPr>
          <w:trHeight w:val="20"/>
        </w:trPr>
        <w:tc>
          <w:tcPr>
            <w:cnfStyle w:val="001000000000" w:firstRow="0" w:lastRow="0" w:firstColumn="1" w:lastColumn="0" w:oddVBand="0" w:evenVBand="0" w:oddHBand="0" w:evenHBand="0" w:firstRowFirstColumn="0" w:firstRowLastColumn="0" w:lastRowFirstColumn="0" w:lastRowLastColumn="0"/>
            <w:tcW w:w="1944" w:type="pct"/>
            <w:gridSpan w:val="4"/>
          </w:tcPr>
          <w:p w:rsidR="00CA7474" w:rsidRPr="00A84ED5" w:rsidRDefault="00CA7474" w:rsidP="00CA7474">
            <w:pPr>
              <w:rPr>
                <w:rFonts w:ascii="Book Antiqua" w:eastAsia="Calibri" w:hAnsi="Book Antiqua" w:cs="Arial"/>
                <w:b w:val="0"/>
                <w:color w:val="FF0000"/>
                <w:sz w:val="20"/>
                <w:szCs w:val="20"/>
              </w:rPr>
            </w:pPr>
            <w:r w:rsidRPr="00A84ED5">
              <w:rPr>
                <w:rFonts w:ascii="Book Antiqua" w:eastAsia="Calibri" w:hAnsi="Book Antiqua" w:cs="Arial"/>
                <w:color w:val="FF0000"/>
                <w:sz w:val="20"/>
                <w:szCs w:val="20"/>
              </w:rPr>
              <w:t xml:space="preserve">PG 1.2.2 </w:t>
            </w:r>
            <w:r w:rsidRPr="00D72977">
              <w:rPr>
                <w:rFonts w:ascii="Book Antiqua" w:eastAsia="Calibri" w:hAnsi="Book Antiqua" w:cs="Arial"/>
                <w:color w:val="FF0000"/>
                <w:sz w:val="20"/>
                <w:szCs w:val="20"/>
              </w:rPr>
              <w:t>Yabancı Dil Mesleki Gelişim Programlarına katılan yabancı dil öğretmeni sayısı</w:t>
            </w:r>
          </w:p>
        </w:tc>
        <w:tc>
          <w:tcPr>
            <w:tcW w:w="408"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FF0000"/>
                <w:sz w:val="20"/>
                <w:szCs w:val="20"/>
              </w:rPr>
            </w:pPr>
            <w:r w:rsidRPr="006153D2">
              <w:rPr>
                <w:rFonts w:ascii="Book Antiqua" w:eastAsia="Calibri" w:hAnsi="Book Antiqua" w:cs="Times New Roman"/>
                <w:color w:val="FF0000"/>
                <w:sz w:val="20"/>
                <w:szCs w:val="20"/>
              </w:rPr>
              <w:t>50</w:t>
            </w:r>
          </w:p>
        </w:tc>
        <w:tc>
          <w:tcPr>
            <w:tcW w:w="389"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FF0000"/>
                <w:sz w:val="20"/>
                <w:szCs w:val="20"/>
              </w:rPr>
            </w:pPr>
            <w:r>
              <w:rPr>
                <w:rFonts w:ascii="Book Antiqua" w:eastAsia="Calibri" w:hAnsi="Book Antiqua" w:cs="Times New Roman"/>
                <w:color w:val="FF0000"/>
                <w:sz w:val="20"/>
                <w:szCs w:val="20"/>
              </w:rPr>
              <w:t>3,29</w:t>
            </w:r>
          </w:p>
        </w:tc>
        <w:tc>
          <w:tcPr>
            <w:tcW w:w="322"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FF0000"/>
                <w:sz w:val="20"/>
                <w:szCs w:val="20"/>
              </w:rPr>
            </w:pPr>
            <w:r>
              <w:rPr>
                <w:rFonts w:ascii="Book Antiqua" w:eastAsia="Calibri" w:hAnsi="Book Antiqua" w:cs="Times New Roman"/>
                <w:color w:val="FF0000"/>
                <w:sz w:val="20"/>
                <w:szCs w:val="20"/>
              </w:rPr>
              <w:t>3,29</w:t>
            </w:r>
          </w:p>
        </w:tc>
        <w:tc>
          <w:tcPr>
            <w:tcW w:w="322"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FF0000"/>
                <w:sz w:val="20"/>
                <w:szCs w:val="20"/>
              </w:rPr>
            </w:pPr>
            <w:r>
              <w:rPr>
                <w:rFonts w:ascii="Book Antiqua" w:eastAsia="Calibri" w:hAnsi="Book Antiqua" w:cs="Times New Roman"/>
                <w:color w:val="FF0000"/>
                <w:sz w:val="20"/>
                <w:szCs w:val="20"/>
              </w:rPr>
              <w:t>3,5</w:t>
            </w:r>
          </w:p>
        </w:tc>
        <w:tc>
          <w:tcPr>
            <w:tcW w:w="322"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FF0000"/>
                <w:sz w:val="20"/>
                <w:szCs w:val="20"/>
              </w:rPr>
            </w:pPr>
            <w:r>
              <w:rPr>
                <w:rFonts w:ascii="Book Antiqua" w:eastAsia="Calibri" w:hAnsi="Book Antiqua" w:cs="Times New Roman"/>
                <w:color w:val="FF0000"/>
                <w:sz w:val="20"/>
                <w:szCs w:val="20"/>
              </w:rPr>
              <w:t>3,55</w:t>
            </w:r>
          </w:p>
        </w:tc>
        <w:tc>
          <w:tcPr>
            <w:tcW w:w="322"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FF0000"/>
                <w:sz w:val="20"/>
                <w:szCs w:val="20"/>
              </w:rPr>
            </w:pPr>
            <w:r>
              <w:rPr>
                <w:rFonts w:ascii="Book Antiqua" w:eastAsia="Calibri" w:hAnsi="Book Antiqua" w:cs="Times New Roman"/>
                <w:color w:val="FF0000"/>
                <w:sz w:val="20"/>
                <w:szCs w:val="20"/>
              </w:rPr>
              <w:t>3,6</w:t>
            </w:r>
          </w:p>
        </w:tc>
        <w:tc>
          <w:tcPr>
            <w:tcW w:w="322"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FF0000"/>
                <w:sz w:val="20"/>
                <w:szCs w:val="20"/>
              </w:rPr>
            </w:pPr>
            <w:r>
              <w:rPr>
                <w:rFonts w:ascii="Book Antiqua" w:eastAsia="Calibri" w:hAnsi="Book Antiqua" w:cs="Times New Roman"/>
                <w:color w:val="FF0000"/>
                <w:sz w:val="20"/>
                <w:szCs w:val="20"/>
              </w:rPr>
              <w:t>%4</w:t>
            </w:r>
          </w:p>
        </w:tc>
        <w:tc>
          <w:tcPr>
            <w:tcW w:w="322"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FF0000"/>
                <w:sz w:val="20"/>
                <w:szCs w:val="20"/>
              </w:rPr>
            </w:pPr>
            <w:r w:rsidRPr="006153D2">
              <w:rPr>
                <w:rFonts w:ascii="Book Antiqua" w:eastAsia="Calibri" w:hAnsi="Book Antiqua" w:cs="Times New Roman"/>
                <w:color w:val="FF0000"/>
                <w:sz w:val="20"/>
                <w:szCs w:val="20"/>
              </w:rPr>
              <w:t>6 Ay</w:t>
            </w:r>
          </w:p>
        </w:tc>
        <w:tc>
          <w:tcPr>
            <w:tcW w:w="328"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color w:val="FF0000"/>
                <w:sz w:val="20"/>
                <w:szCs w:val="20"/>
              </w:rPr>
            </w:pPr>
            <w:r w:rsidRPr="006153D2">
              <w:rPr>
                <w:rFonts w:ascii="Book Antiqua" w:eastAsia="Calibri" w:hAnsi="Book Antiqua" w:cs="Times New Roman"/>
                <w:color w:val="FF0000"/>
                <w:sz w:val="20"/>
                <w:szCs w:val="20"/>
              </w:rPr>
              <w:t>6 Ay</w:t>
            </w:r>
          </w:p>
        </w:tc>
      </w:tr>
      <w:tr w:rsidR="00CA7474" w:rsidRPr="00F634E4"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44" w:type="pct"/>
            <w:gridSpan w:val="4"/>
          </w:tcPr>
          <w:p w:rsidR="00CA7474" w:rsidRPr="00A84ED5" w:rsidRDefault="00CA7474" w:rsidP="00CA7474">
            <w:pPr>
              <w:rPr>
                <w:rFonts w:ascii="Book Antiqua" w:eastAsia="Calibri" w:hAnsi="Book Antiqua" w:cs="Arial"/>
                <w:b w:val="0"/>
                <w:sz w:val="20"/>
                <w:szCs w:val="20"/>
              </w:rPr>
            </w:pPr>
            <w:r w:rsidRPr="00A84ED5">
              <w:rPr>
                <w:rFonts w:ascii="Book Antiqua" w:eastAsia="Calibri" w:hAnsi="Book Antiqua" w:cs="Arial"/>
                <w:sz w:val="20"/>
                <w:szCs w:val="20"/>
              </w:rPr>
              <w:t>Koordinatör Birim</w:t>
            </w:r>
          </w:p>
        </w:tc>
        <w:tc>
          <w:tcPr>
            <w:tcW w:w="3056" w:type="pct"/>
            <w:gridSpan w:val="9"/>
          </w:tcPr>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E3576C">
              <w:rPr>
                <w:rFonts w:ascii="Book Antiqua" w:eastAsia="Calibri" w:hAnsi="Book Antiqua" w:cs="Arial"/>
                <w:sz w:val="20"/>
                <w:szCs w:val="20"/>
              </w:rPr>
              <w:t>Strateji Geliştirme Hizmetleri</w:t>
            </w:r>
          </w:p>
        </w:tc>
      </w:tr>
      <w:tr w:rsidR="00CA7474" w:rsidRPr="00F634E4" w:rsidTr="00812183">
        <w:trPr>
          <w:trHeight w:val="20"/>
        </w:trPr>
        <w:tc>
          <w:tcPr>
            <w:cnfStyle w:val="001000000000" w:firstRow="0" w:lastRow="0" w:firstColumn="1" w:lastColumn="0" w:oddVBand="0" w:evenVBand="0" w:oddHBand="0" w:evenHBand="0" w:firstRowFirstColumn="0" w:firstRowLastColumn="0" w:lastRowFirstColumn="0" w:lastRowLastColumn="0"/>
            <w:tcW w:w="1944" w:type="pct"/>
            <w:gridSpan w:val="4"/>
          </w:tcPr>
          <w:p w:rsidR="00CA7474" w:rsidRPr="00A84ED5" w:rsidRDefault="00CA7474" w:rsidP="00CA7474">
            <w:pPr>
              <w:rPr>
                <w:rFonts w:ascii="Book Antiqua" w:eastAsia="Calibri" w:hAnsi="Book Antiqua" w:cs="Arial"/>
                <w:b w:val="0"/>
                <w:sz w:val="20"/>
                <w:szCs w:val="20"/>
              </w:rPr>
            </w:pPr>
            <w:r w:rsidRPr="00A84ED5">
              <w:rPr>
                <w:rFonts w:ascii="Book Antiqua" w:eastAsia="Calibri" w:hAnsi="Book Antiqua" w:cs="Arial"/>
                <w:sz w:val="20"/>
                <w:szCs w:val="20"/>
              </w:rPr>
              <w:t>İş Birliği Yapılacak Birimler</w:t>
            </w:r>
          </w:p>
        </w:tc>
        <w:tc>
          <w:tcPr>
            <w:tcW w:w="3056" w:type="pct"/>
            <w:gridSpan w:val="9"/>
          </w:tcPr>
          <w:p w:rsidR="00CA7474" w:rsidRPr="00F634E4"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DÖH, HBÖH, MTEH, OÖH, ÖERH, ÖÖKH, TEH, İKH.</w:t>
            </w:r>
          </w:p>
        </w:tc>
      </w:tr>
      <w:tr w:rsidR="00CA7474" w:rsidRPr="00F634E4"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6" w:type="pct"/>
            <w:gridSpan w:val="3"/>
          </w:tcPr>
          <w:p w:rsidR="00CA7474" w:rsidRPr="00A84ED5" w:rsidRDefault="00CA7474" w:rsidP="00CA7474">
            <w:pPr>
              <w:rPr>
                <w:rFonts w:ascii="Book Antiqua" w:eastAsia="Calibri" w:hAnsi="Book Antiqua" w:cs="Arial"/>
                <w:b w:val="0"/>
                <w:sz w:val="20"/>
                <w:szCs w:val="20"/>
              </w:rPr>
            </w:pPr>
            <w:r w:rsidRPr="00A84ED5">
              <w:rPr>
                <w:rFonts w:ascii="Book Antiqua" w:eastAsia="Calibri" w:hAnsi="Book Antiqua" w:cs="Arial"/>
                <w:sz w:val="20"/>
                <w:szCs w:val="20"/>
              </w:rPr>
              <w:t>Riskler</w:t>
            </w:r>
          </w:p>
        </w:tc>
        <w:tc>
          <w:tcPr>
            <w:tcW w:w="4164" w:type="pct"/>
            <w:gridSpan w:val="10"/>
          </w:tcPr>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Yabancı dil eğitimine ilişkin farkındalığın yeterli olmaması,</w:t>
            </w:r>
          </w:p>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Uluslararası hareketlilik programlarının kontenjan ve kapsamının yetersiz olması,</w:t>
            </w:r>
          </w:p>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Yurtdışında yabancı dil eğitimini destekleyici programların maliyetlerinin yüksek olması,</w:t>
            </w:r>
          </w:p>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Yabancı dil eğitimine ilişkin dijital içeriklerin teminine yönelik maliyetlerin yüksek olması.</w:t>
            </w:r>
          </w:p>
        </w:tc>
      </w:tr>
      <w:tr w:rsidR="00CA7474" w:rsidRPr="00F634E4" w:rsidTr="00812183">
        <w:trPr>
          <w:trHeight w:val="263"/>
        </w:trPr>
        <w:tc>
          <w:tcPr>
            <w:cnfStyle w:val="001000000000" w:firstRow="0" w:lastRow="0" w:firstColumn="1" w:lastColumn="0" w:oddVBand="0" w:evenVBand="0" w:oddHBand="0" w:evenHBand="0" w:firstRowFirstColumn="0" w:firstRowLastColumn="0" w:lastRowFirstColumn="0" w:lastRowLastColumn="0"/>
            <w:tcW w:w="483" w:type="pct"/>
            <w:vMerge w:val="restart"/>
          </w:tcPr>
          <w:p w:rsidR="00CA7474" w:rsidRPr="00A84ED5" w:rsidRDefault="00CA7474" w:rsidP="00CA7474">
            <w:pPr>
              <w:rPr>
                <w:rFonts w:ascii="Book Antiqua" w:eastAsia="Calibri" w:hAnsi="Book Antiqua" w:cs="Arial"/>
                <w:b w:val="0"/>
                <w:sz w:val="20"/>
                <w:szCs w:val="20"/>
              </w:rPr>
            </w:pPr>
            <w:r w:rsidRPr="00A84ED5">
              <w:rPr>
                <w:rFonts w:ascii="Book Antiqua" w:eastAsia="Calibri" w:hAnsi="Book Antiqua" w:cs="Arial"/>
                <w:sz w:val="20"/>
                <w:szCs w:val="20"/>
              </w:rPr>
              <w:t>Stratejiler</w:t>
            </w:r>
          </w:p>
        </w:tc>
        <w:tc>
          <w:tcPr>
            <w:tcW w:w="353" w:type="pct"/>
            <w:gridSpan w:val="2"/>
          </w:tcPr>
          <w:p w:rsidR="00CA7474" w:rsidRPr="00A84ED5"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A84ED5">
              <w:rPr>
                <w:rFonts w:ascii="Book Antiqua" w:eastAsia="Calibri" w:hAnsi="Book Antiqua" w:cs="Arial"/>
                <w:b/>
                <w:sz w:val="20"/>
                <w:szCs w:val="20"/>
              </w:rPr>
              <w:t>S 1.2.1</w:t>
            </w:r>
          </w:p>
        </w:tc>
        <w:tc>
          <w:tcPr>
            <w:tcW w:w="4164" w:type="pct"/>
            <w:gridSpan w:val="10"/>
          </w:tcPr>
          <w:p w:rsidR="00CA7474" w:rsidRPr="00B90E49"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B90E49">
              <w:rPr>
                <w:rFonts w:ascii="Book Antiqua" w:hAnsi="Book Antiqua"/>
                <w:b/>
                <w:sz w:val="20"/>
                <w:szCs w:val="20"/>
              </w:rPr>
              <w:t>- İl</w:t>
            </w:r>
            <w:r>
              <w:rPr>
                <w:rFonts w:ascii="Book Antiqua" w:hAnsi="Book Antiqua"/>
                <w:b/>
                <w:sz w:val="20"/>
                <w:szCs w:val="20"/>
              </w:rPr>
              <w:t>çe</w:t>
            </w:r>
            <w:r w:rsidRPr="00B90E49">
              <w:rPr>
                <w:rFonts w:ascii="Book Antiqua" w:hAnsi="Book Antiqua"/>
                <w:b/>
                <w:sz w:val="20"/>
                <w:szCs w:val="20"/>
              </w:rPr>
              <w:t xml:space="preserve"> genelinde yabancı dil eğitimi, seviye ve okul türlerine göre uyarlanacaktır.</w:t>
            </w:r>
          </w:p>
        </w:tc>
      </w:tr>
      <w:tr w:rsidR="00CA7474" w:rsidRPr="00F634E4" w:rsidTr="0081218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83" w:type="pct"/>
            <w:vMerge/>
          </w:tcPr>
          <w:p w:rsidR="00CA7474" w:rsidRPr="00A84ED5" w:rsidRDefault="00CA7474" w:rsidP="00CA7474">
            <w:pPr>
              <w:rPr>
                <w:rFonts w:ascii="Book Antiqua" w:eastAsia="Calibri" w:hAnsi="Book Antiqua" w:cs="Arial"/>
                <w:b w:val="0"/>
                <w:sz w:val="20"/>
                <w:szCs w:val="20"/>
              </w:rPr>
            </w:pPr>
          </w:p>
        </w:tc>
        <w:tc>
          <w:tcPr>
            <w:tcW w:w="353" w:type="pct"/>
            <w:gridSpan w:val="2"/>
          </w:tcPr>
          <w:p w:rsidR="00CA7474" w:rsidRPr="00A84ED5"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A84ED5">
              <w:rPr>
                <w:rFonts w:ascii="Book Antiqua" w:eastAsia="Calibri" w:hAnsi="Book Antiqua" w:cs="Arial"/>
                <w:b/>
                <w:sz w:val="20"/>
                <w:szCs w:val="20"/>
              </w:rPr>
              <w:t>S 1.2.2</w:t>
            </w:r>
          </w:p>
        </w:tc>
        <w:tc>
          <w:tcPr>
            <w:tcW w:w="4164" w:type="pct"/>
            <w:gridSpan w:val="10"/>
          </w:tcPr>
          <w:p w:rsidR="00CA7474" w:rsidRPr="00B90E49"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hAnsi="Book Antiqua"/>
                <w:b/>
                <w:sz w:val="20"/>
                <w:szCs w:val="20"/>
              </w:rPr>
            </w:pPr>
            <w:r w:rsidRPr="00B90E49">
              <w:rPr>
                <w:rFonts w:ascii="Book Antiqua" w:hAnsi="Book Antiqua"/>
                <w:b/>
                <w:sz w:val="20"/>
                <w:szCs w:val="20"/>
              </w:rPr>
              <w:t xml:space="preserve">- </w:t>
            </w:r>
            <w:r w:rsidRPr="000238D3">
              <w:rPr>
                <w:rFonts w:ascii="Book Antiqua" w:hAnsi="Book Antiqua"/>
                <w:b/>
                <w:sz w:val="20"/>
                <w:szCs w:val="20"/>
              </w:rPr>
              <w:t>Yeni kaynaklar ile öğrencilerin İngilizce konuşulan dünyayı deneyimlemesi sağlanacak ve dijital içerikler yaygınlaştırılacaktır.</w:t>
            </w:r>
          </w:p>
        </w:tc>
      </w:tr>
      <w:tr w:rsidR="00CA7474" w:rsidRPr="00F634E4" w:rsidTr="00812183">
        <w:trPr>
          <w:trHeight w:val="263"/>
        </w:trPr>
        <w:tc>
          <w:tcPr>
            <w:cnfStyle w:val="001000000000" w:firstRow="0" w:lastRow="0" w:firstColumn="1" w:lastColumn="0" w:oddVBand="0" w:evenVBand="0" w:oddHBand="0" w:evenHBand="0" w:firstRowFirstColumn="0" w:firstRowLastColumn="0" w:lastRowFirstColumn="0" w:lastRowLastColumn="0"/>
            <w:tcW w:w="483" w:type="pct"/>
            <w:vMerge/>
          </w:tcPr>
          <w:p w:rsidR="00CA7474" w:rsidRPr="00A84ED5" w:rsidRDefault="00CA7474" w:rsidP="00CA7474">
            <w:pPr>
              <w:rPr>
                <w:rFonts w:ascii="Book Antiqua" w:eastAsia="Calibri" w:hAnsi="Book Antiqua" w:cs="Arial"/>
                <w:b w:val="0"/>
                <w:sz w:val="20"/>
                <w:szCs w:val="20"/>
              </w:rPr>
            </w:pPr>
          </w:p>
        </w:tc>
        <w:tc>
          <w:tcPr>
            <w:tcW w:w="353" w:type="pct"/>
            <w:gridSpan w:val="2"/>
          </w:tcPr>
          <w:p w:rsidR="00CA7474" w:rsidRPr="00A84ED5"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A84ED5">
              <w:rPr>
                <w:rFonts w:ascii="Book Antiqua" w:eastAsia="Calibri" w:hAnsi="Book Antiqua" w:cs="Arial"/>
                <w:b/>
                <w:sz w:val="20"/>
                <w:szCs w:val="20"/>
              </w:rPr>
              <w:t>S 1.2.3</w:t>
            </w:r>
          </w:p>
        </w:tc>
        <w:tc>
          <w:tcPr>
            <w:tcW w:w="4164" w:type="pct"/>
            <w:gridSpan w:val="10"/>
          </w:tcPr>
          <w:p w:rsidR="00CA7474" w:rsidRPr="00B90E49"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B90E49">
              <w:rPr>
                <w:rFonts w:ascii="Book Antiqua" w:hAnsi="Book Antiqua"/>
                <w:b/>
                <w:sz w:val="20"/>
                <w:szCs w:val="20"/>
              </w:rPr>
              <w:t xml:space="preserve">- </w:t>
            </w:r>
            <w:r w:rsidRPr="000238D3">
              <w:rPr>
                <w:rFonts w:ascii="Book Antiqua" w:hAnsi="Book Antiqua"/>
                <w:b/>
                <w:sz w:val="20"/>
                <w:szCs w:val="20"/>
              </w:rPr>
              <w:t>Yabancı dil eğitiminde öğretmen nitelik ve yeterlilikleri yükseltilmesine yönelik il</w:t>
            </w:r>
            <w:r>
              <w:rPr>
                <w:rFonts w:ascii="Book Antiqua" w:hAnsi="Book Antiqua"/>
                <w:b/>
                <w:sz w:val="20"/>
                <w:szCs w:val="20"/>
              </w:rPr>
              <w:t>çe</w:t>
            </w:r>
            <w:r w:rsidRPr="000238D3">
              <w:rPr>
                <w:rFonts w:ascii="Book Antiqua" w:hAnsi="Book Antiqua"/>
                <w:b/>
                <w:sz w:val="20"/>
                <w:szCs w:val="20"/>
              </w:rPr>
              <w:t xml:space="preserve"> düzeyinde çalışmalar yapılacaktır.</w:t>
            </w:r>
          </w:p>
        </w:tc>
      </w:tr>
      <w:tr w:rsidR="00CA7474" w:rsidRPr="00F634E4"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6" w:type="pct"/>
            <w:gridSpan w:val="3"/>
          </w:tcPr>
          <w:p w:rsidR="00CA7474" w:rsidRPr="00A84ED5" w:rsidRDefault="00CA7474" w:rsidP="00CA7474">
            <w:pPr>
              <w:rPr>
                <w:rFonts w:ascii="Book Antiqua" w:eastAsia="Calibri" w:hAnsi="Book Antiqua" w:cs="Arial"/>
                <w:b w:val="0"/>
                <w:sz w:val="20"/>
                <w:szCs w:val="20"/>
              </w:rPr>
            </w:pPr>
            <w:r w:rsidRPr="00A84ED5">
              <w:rPr>
                <w:rFonts w:ascii="Book Antiqua" w:eastAsia="Calibri" w:hAnsi="Book Antiqua" w:cs="Arial"/>
                <w:sz w:val="20"/>
                <w:szCs w:val="20"/>
              </w:rPr>
              <w:t>Maliyet Tahmini</w:t>
            </w:r>
          </w:p>
        </w:tc>
        <w:tc>
          <w:tcPr>
            <w:tcW w:w="4164" w:type="pct"/>
            <w:gridSpan w:val="10"/>
          </w:tcPr>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Calibri"/>
                <w:color w:val="000000"/>
                <w:sz w:val="20"/>
                <w:szCs w:val="20"/>
              </w:rPr>
            </w:pPr>
            <w:r>
              <w:rPr>
                <w:rFonts w:ascii="Book Antiqua" w:eastAsia="Calibri" w:hAnsi="Book Antiqua" w:cs="Calibri"/>
                <w:color w:val="000000"/>
                <w:sz w:val="20"/>
                <w:szCs w:val="20"/>
              </w:rPr>
              <w:t>441.945,20</w:t>
            </w:r>
            <w:r w:rsidRPr="00F634E4">
              <w:rPr>
                <w:rFonts w:ascii="Book Antiqua" w:eastAsia="Calibri" w:hAnsi="Book Antiqua" w:cs="Calibri"/>
                <w:color w:val="000000"/>
                <w:sz w:val="20"/>
                <w:szCs w:val="20"/>
              </w:rPr>
              <w:t xml:space="preserve"> TL</w:t>
            </w:r>
          </w:p>
        </w:tc>
      </w:tr>
      <w:tr w:rsidR="00CA7474" w:rsidRPr="00F634E4" w:rsidTr="00812183">
        <w:trPr>
          <w:trHeight w:val="20"/>
        </w:trPr>
        <w:tc>
          <w:tcPr>
            <w:cnfStyle w:val="001000000000" w:firstRow="0" w:lastRow="0" w:firstColumn="1" w:lastColumn="0" w:oddVBand="0" w:evenVBand="0" w:oddHBand="0" w:evenHBand="0" w:firstRowFirstColumn="0" w:firstRowLastColumn="0" w:lastRowFirstColumn="0" w:lastRowLastColumn="0"/>
            <w:tcW w:w="836" w:type="pct"/>
            <w:gridSpan w:val="3"/>
          </w:tcPr>
          <w:p w:rsidR="00CA7474" w:rsidRPr="00A84ED5" w:rsidRDefault="00CA7474" w:rsidP="00CA7474">
            <w:pPr>
              <w:rPr>
                <w:rFonts w:ascii="Book Antiqua" w:eastAsia="Calibri" w:hAnsi="Book Antiqua" w:cs="Arial"/>
                <w:b w:val="0"/>
                <w:sz w:val="20"/>
                <w:szCs w:val="20"/>
              </w:rPr>
            </w:pPr>
            <w:r w:rsidRPr="00A84ED5">
              <w:rPr>
                <w:rFonts w:ascii="Book Antiqua" w:eastAsia="Calibri" w:hAnsi="Book Antiqua" w:cs="Arial"/>
                <w:sz w:val="20"/>
                <w:szCs w:val="20"/>
              </w:rPr>
              <w:t>Tespitler</w:t>
            </w:r>
          </w:p>
        </w:tc>
        <w:tc>
          <w:tcPr>
            <w:tcW w:w="4164" w:type="pct"/>
            <w:gridSpan w:val="10"/>
          </w:tcPr>
          <w:p w:rsidR="00CA7474" w:rsidRPr="00F634E4"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Öğrencilerin yabancı dil becerilerini farklı alanlarda kullanmasını sağlayan disiplinler arası bir yaklaşımın olmaması,</w:t>
            </w:r>
          </w:p>
          <w:p w:rsidR="00CA7474" w:rsidRPr="00F634E4"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Yabancı dil eğitiminin öğrencilerin bireysel farklılıkları ile öğretim kademeleri ve okul türlerini dikkate almayan tek tip bir yaklaşımla yapılması,</w:t>
            </w:r>
          </w:p>
          <w:p w:rsidR="00CA7474" w:rsidRPr="00F634E4"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Öğrencilerin yabancı dil eğitimine destek olacak dijital içeriklerin ve platformların yetersiz olması,</w:t>
            </w:r>
          </w:p>
          <w:p w:rsidR="00CA7474" w:rsidRPr="00F634E4"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Öğretmenlerin yabancı dil becerilerinin geliştirilmesine yönelik eğitimlerin ve paydaşlarla iş birliğinin yetersiz olması,</w:t>
            </w:r>
          </w:p>
          <w:p w:rsidR="00CA7474" w:rsidRPr="00F634E4"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Yabancı dil öğretmenlerinin seçiminde öğretmenlerin çok yönlü dil becerilerinin ölçülmemesi ve bunların dikkate alınmaması.</w:t>
            </w:r>
          </w:p>
        </w:tc>
      </w:tr>
      <w:tr w:rsidR="00CA7474" w:rsidRPr="00F634E4"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6" w:type="pct"/>
            <w:gridSpan w:val="3"/>
          </w:tcPr>
          <w:p w:rsidR="00CA7474" w:rsidRPr="00A84ED5" w:rsidRDefault="00CA7474" w:rsidP="00CA7474">
            <w:pPr>
              <w:rPr>
                <w:rFonts w:ascii="Book Antiqua" w:eastAsia="Calibri" w:hAnsi="Book Antiqua" w:cs="Arial"/>
                <w:b w:val="0"/>
                <w:sz w:val="20"/>
                <w:szCs w:val="20"/>
              </w:rPr>
            </w:pPr>
            <w:r w:rsidRPr="00A84ED5">
              <w:rPr>
                <w:rFonts w:ascii="Book Antiqua" w:eastAsia="Calibri" w:hAnsi="Book Antiqua" w:cs="Arial"/>
                <w:sz w:val="20"/>
                <w:szCs w:val="20"/>
              </w:rPr>
              <w:t>İhtiyaçlar</w:t>
            </w:r>
          </w:p>
        </w:tc>
        <w:tc>
          <w:tcPr>
            <w:tcW w:w="4164" w:type="pct"/>
            <w:gridSpan w:val="10"/>
          </w:tcPr>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Yabancı dil eğitiminde ortaya konacak yeni yöntemler konusunda öğretmen eğitimlerinin yapılması,</w:t>
            </w:r>
          </w:p>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Yabancı dil eğitimine yönelik dijital içeriklerin ve platformların geliştirilmesi,</w:t>
            </w:r>
          </w:p>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shd w:val="clear" w:color="auto" w:fill="FFFFFF"/>
              </w:rPr>
            </w:pPr>
            <w:r w:rsidRPr="00F634E4">
              <w:rPr>
                <w:rFonts w:ascii="Book Antiqua" w:eastAsia="Calibri" w:hAnsi="Book Antiqua" w:cs="Arial"/>
                <w:sz w:val="20"/>
                <w:szCs w:val="20"/>
                <w:shd w:val="clear" w:color="auto" w:fill="FFFFFF"/>
              </w:rPr>
              <w:t>- Uluslararası hareketlilik programlarına yönelik farkındalığın artırılması,</w:t>
            </w:r>
          </w:p>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Öğretmenlere yurtdışı deneyim fırsatlarının sağlanması.</w:t>
            </w:r>
          </w:p>
        </w:tc>
      </w:tr>
    </w:tbl>
    <w:p w:rsidR="00CA7474" w:rsidRDefault="00CA7474" w:rsidP="00CA7474">
      <w:pPr>
        <w:spacing w:after="120"/>
        <w:rPr>
          <w:rFonts w:eastAsia="Calibri" w:cs="Arial"/>
          <w:sz w:val="28"/>
        </w:rPr>
      </w:pPr>
      <w:bookmarkStart w:id="119" w:name="_Toc532132458"/>
    </w:p>
    <w:p w:rsidR="00CA7474" w:rsidRPr="00705FBC" w:rsidRDefault="00CA7474" w:rsidP="00CA7474">
      <w:pPr>
        <w:spacing w:after="120"/>
        <w:rPr>
          <w:rFonts w:ascii="Book Antiqua" w:hAnsi="Book Antiqua"/>
        </w:rPr>
      </w:pPr>
      <w:r w:rsidRPr="00705FBC">
        <w:rPr>
          <w:rFonts w:ascii="Book Antiqua" w:eastAsia="Calibri" w:hAnsi="Book Antiqua" w:cs="Arial"/>
          <w:b/>
          <w:sz w:val="28"/>
        </w:rPr>
        <w:t xml:space="preserve">Hedef </w:t>
      </w:r>
      <w:proofErr w:type="gramStart"/>
      <w:r w:rsidRPr="00705FBC">
        <w:rPr>
          <w:rFonts w:ascii="Book Antiqua" w:eastAsia="Calibri" w:hAnsi="Book Antiqua" w:cs="Arial"/>
          <w:b/>
          <w:sz w:val="28"/>
        </w:rPr>
        <w:t>1.3</w:t>
      </w:r>
      <w:proofErr w:type="gramEnd"/>
      <w:r w:rsidRPr="00705FBC">
        <w:rPr>
          <w:rFonts w:ascii="Book Antiqua" w:eastAsia="Calibri" w:hAnsi="Book Antiqua" w:cs="Arial"/>
          <w:b/>
          <w:sz w:val="28"/>
        </w:rPr>
        <w:t>.</w:t>
      </w:r>
      <w:r w:rsidRPr="00705FBC">
        <w:rPr>
          <w:rFonts w:ascii="Book Antiqua" w:eastAsia="Calibri" w:hAnsi="Book Antiqua" w:cs="Arial"/>
          <w:sz w:val="28"/>
        </w:rPr>
        <w:t xml:space="preserve"> 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bookmarkEnd w:id="119"/>
    </w:p>
    <w:p w:rsidR="00CA7474" w:rsidRDefault="00CA7474" w:rsidP="00CA7474">
      <w:pPr>
        <w:spacing w:after="120"/>
      </w:pPr>
    </w:p>
    <w:tbl>
      <w:tblPr>
        <w:tblStyle w:val="KlavuzuTablo4-Vurgu4"/>
        <w:tblW w:w="5707" w:type="pct"/>
        <w:tblLayout w:type="fixed"/>
        <w:tblLook w:val="04A0" w:firstRow="1" w:lastRow="0" w:firstColumn="1" w:lastColumn="0" w:noHBand="0" w:noVBand="1"/>
      </w:tblPr>
      <w:tblGrid>
        <w:gridCol w:w="1099"/>
        <w:gridCol w:w="209"/>
        <w:gridCol w:w="403"/>
        <w:gridCol w:w="794"/>
        <w:gridCol w:w="1320"/>
        <w:gridCol w:w="1140"/>
        <w:gridCol w:w="710"/>
        <w:gridCol w:w="710"/>
        <w:gridCol w:w="703"/>
        <w:gridCol w:w="707"/>
        <w:gridCol w:w="707"/>
        <w:gridCol w:w="848"/>
        <w:gridCol w:w="993"/>
      </w:tblGrid>
      <w:tr w:rsidR="00CA7474" w:rsidRPr="00F634E4" w:rsidTr="00B316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2" w:type="pct"/>
            <w:gridSpan w:val="2"/>
          </w:tcPr>
          <w:p w:rsidR="00CA7474" w:rsidRPr="00B3161B" w:rsidRDefault="00CA7474" w:rsidP="00CA7474">
            <w:pPr>
              <w:rPr>
                <w:rFonts w:ascii="Book Antiqua" w:eastAsia="Calibri" w:hAnsi="Book Antiqua" w:cs="Arial"/>
                <w:b w:val="0"/>
                <w:color w:val="auto"/>
                <w:sz w:val="20"/>
                <w:szCs w:val="20"/>
              </w:rPr>
            </w:pPr>
            <w:r w:rsidRPr="00B3161B">
              <w:rPr>
                <w:rFonts w:ascii="Book Antiqua" w:eastAsia="Calibri" w:hAnsi="Book Antiqua" w:cs="Arial"/>
                <w:color w:val="auto"/>
                <w:sz w:val="20"/>
                <w:szCs w:val="20"/>
              </w:rPr>
              <w:t>Amaç 1</w:t>
            </w:r>
          </w:p>
        </w:tc>
        <w:tc>
          <w:tcPr>
            <w:tcW w:w="4368" w:type="pct"/>
            <w:gridSpan w:val="11"/>
          </w:tcPr>
          <w:p w:rsidR="00CA7474" w:rsidRPr="00B3161B" w:rsidRDefault="00CA7474" w:rsidP="00CA7474">
            <w:pPr>
              <w:cnfStyle w:val="100000000000" w:firstRow="1" w:lastRow="0" w:firstColumn="0" w:lastColumn="0" w:oddVBand="0" w:evenVBand="0" w:oddHBand="0" w:evenHBand="0" w:firstRowFirstColumn="0" w:firstRowLastColumn="0" w:lastRowFirstColumn="0" w:lastRowLastColumn="0"/>
              <w:rPr>
                <w:rFonts w:ascii="Book Antiqua" w:eastAsia="Calibri" w:hAnsi="Book Antiqua" w:cs="Arial"/>
                <w:b w:val="0"/>
                <w:color w:val="auto"/>
                <w:sz w:val="20"/>
                <w:szCs w:val="20"/>
              </w:rPr>
            </w:pPr>
            <w:r w:rsidRPr="00B3161B">
              <w:rPr>
                <w:rFonts w:ascii="Book Antiqua" w:eastAsia="Calibri" w:hAnsi="Book Antiqua" w:cs="Arial"/>
                <w:color w:val="auto"/>
                <w:sz w:val="20"/>
                <w:szCs w:val="20"/>
              </w:rPr>
              <w:t>Bütün öğrencilerimize, medeniyetimizin ve insanlığın ortak değerleri ile çağın gereklerine uygun bilgi, beceri, tutum ve davranışların kazandırılması sağlanacaktır.</w:t>
            </w:r>
          </w:p>
        </w:tc>
      </w:tr>
      <w:tr w:rsidR="00CA7474" w:rsidRPr="00F634E4" w:rsidTr="00B316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2" w:type="pct"/>
            <w:gridSpan w:val="2"/>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lastRenderedPageBreak/>
              <w:t xml:space="preserve">Hedef </w:t>
            </w:r>
            <w:proofErr w:type="gramStart"/>
            <w:r w:rsidRPr="006153D2">
              <w:rPr>
                <w:rFonts w:ascii="Book Antiqua" w:eastAsia="Calibri" w:hAnsi="Book Antiqua" w:cs="Arial"/>
                <w:sz w:val="20"/>
                <w:szCs w:val="20"/>
              </w:rPr>
              <w:t>1.3</w:t>
            </w:r>
            <w:proofErr w:type="gramEnd"/>
          </w:p>
        </w:tc>
        <w:tc>
          <w:tcPr>
            <w:tcW w:w="4368" w:type="pct"/>
            <w:gridSpan w:val="11"/>
          </w:tcPr>
          <w:p w:rsidR="00CA7474" w:rsidRPr="006153D2"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705FBC">
              <w:rPr>
                <w:rFonts w:ascii="Book Antiqua" w:eastAsia="Calibri" w:hAnsi="Book Antiqua" w:cs="Arial"/>
                <w:b/>
                <w:sz w:val="20"/>
                <w:szCs w:val="20"/>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tc>
      </w:tr>
      <w:tr w:rsidR="00B3161B" w:rsidRPr="00F634E4" w:rsidTr="00B3161B">
        <w:trPr>
          <w:trHeight w:val="20"/>
        </w:trPr>
        <w:tc>
          <w:tcPr>
            <w:cnfStyle w:val="001000000000" w:firstRow="0" w:lastRow="0" w:firstColumn="1" w:lastColumn="0" w:oddVBand="0" w:evenVBand="0" w:oddHBand="0" w:evenHBand="0" w:firstRowFirstColumn="0" w:firstRowLastColumn="0" w:lastRowFirstColumn="0" w:lastRowLastColumn="0"/>
            <w:tcW w:w="1211" w:type="pct"/>
            <w:gridSpan w:val="4"/>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Performans Göstergeleri</w:t>
            </w:r>
          </w:p>
        </w:tc>
        <w:tc>
          <w:tcPr>
            <w:tcW w:w="638" w:type="pct"/>
          </w:tcPr>
          <w:p w:rsidR="00CA7474" w:rsidRPr="00F634E4"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F634E4">
              <w:rPr>
                <w:rFonts w:ascii="Book Antiqua" w:eastAsia="Calibri" w:hAnsi="Book Antiqua" w:cs="Arial"/>
                <w:b/>
                <w:sz w:val="20"/>
                <w:szCs w:val="20"/>
              </w:rPr>
              <w:t>Hedefe Etkisi (%)</w:t>
            </w:r>
          </w:p>
        </w:tc>
        <w:tc>
          <w:tcPr>
            <w:tcW w:w="551" w:type="pct"/>
          </w:tcPr>
          <w:p w:rsidR="00CA7474" w:rsidRPr="00F634E4"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F634E4">
              <w:rPr>
                <w:rFonts w:ascii="Book Antiqua" w:eastAsia="Calibri" w:hAnsi="Book Antiqua" w:cs="Arial"/>
                <w:b/>
                <w:sz w:val="20"/>
                <w:szCs w:val="20"/>
              </w:rPr>
              <w:t>Başlangıç Değeri</w:t>
            </w:r>
          </w:p>
        </w:tc>
        <w:tc>
          <w:tcPr>
            <w:tcW w:w="343"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343"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34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34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34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410" w:type="pct"/>
          </w:tcPr>
          <w:p w:rsidR="00CA7474" w:rsidRPr="00F634E4"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F634E4">
              <w:rPr>
                <w:rFonts w:ascii="Book Antiqua" w:eastAsia="Calibri" w:hAnsi="Book Antiqua" w:cs="Arial"/>
                <w:b/>
                <w:sz w:val="20"/>
                <w:szCs w:val="20"/>
              </w:rPr>
              <w:t>İzleme Sıklığı</w:t>
            </w:r>
          </w:p>
        </w:tc>
        <w:tc>
          <w:tcPr>
            <w:tcW w:w="480" w:type="pct"/>
          </w:tcPr>
          <w:p w:rsidR="00CA7474" w:rsidRPr="00F634E4"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F634E4">
              <w:rPr>
                <w:rFonts w:ascii="Book Antiqua" w:eastAsia="Calibri" w:hAnsi="Book Antiqua" w:cs="Arial"/>
                <w:b/>
                <w:sz w:val="20"/>
                <w:szCs w:val="20"/>
              </w:rPr>
              <w:t>Rapor Sıklığı</w:t>
            </w:r>
          </w:p>
        </w:tc>
      </w:tr>
      <w:tr w:rsidR="00B3161B" w:rsidRPr="00F634E4" w:rsidTr="00B316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1" w:type="pct"/>
            <w:gridSpan w:val="4"/>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PG 1.3.1 EBA Ders Portali kullanıcı başına öğretmenlerin aylık ortalama sistemde kalma süresi (</w:t>
            </w:r>
            <w:proofErr w:type="spellStart"/>
            <w:r w:rsidRPr="006153D2">
              <w:rPr>
                <w:rFonts w:ascii="Book Antiqua" w:eastAsia="Calibri" w:hAnsi="Book Antiqua" w:cs="Arial"/>
                <w:sz w:val="20"/>
                <w:szCs w:val="20"/>
              </w:rPr>
              <w:t>dk</w:t>
            </w:r>
            <w:proofErr w:type="spellEnd"/>
            <w:r w:rsidRPr="006153D2">
              <w:rPr>
                <w:rFonts w:ascii="Book Antiqua" w:eastAsia="Calibri" w:hAnsi="Book Antiqua" w:cs="Arial"/>
                <w:sz w:val="20"/>
                <w:szCs w:val="20"/>
              </w:rPr>
              <w:t>)</w:t>
            </w:r>
          </w:p>
        </w:tc>
        <w:tc>
          <w:tcPr>
            <w:tcW w:w="638" w:type="pct"/>
          </w:tcPr>
          <w:p w:rsidR="00CA7474" w:rsidRPr="00577479"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30</w:t>
            </w:r>
          </w:p>
        </w:tc>
        <w:tc>
          <w:tcPr>
            <w:tcW w:w="551"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6153D2">
              <w:rPr>
                <w:rFonts w:ascii="Book Antiqua" w:eastAsia="Calibri" w:hAnsi="Book Antiqua" w:cs="Arial"/>
                <w:sz w:val="20"/>
                <w:szCs w:val="20"/>
              </w:rPr>
              <w:t>19,22</w:t>
            </w:r>
          </w:p>
        </w:tc>
        <w:tc>
          <w:tcPr>
            <w:tcW w:w="343"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20</w:t>
            </w:r>
          </w:p>
        </w:tc>
        <w:tc>
          <w:tcPr>
            <w:tcW w:w="343"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22</w:t>
            </w:r>
          </w:p>
        </w:tc>
        <w:tc>
          <w:tcPr>
            <w:tcW w:w="340"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25</w:t>
            </w:r>
          </w:p>
        </w:tc>
        <w:tc>
          <w:tcPr>
            <w:tcW w:w="342"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30</w:t>
            </w:r>
          </w:p>
        </w:tc>
        <w:tc>
          <w:tcPr>
            <w:tcW w:w="342"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35</w:t>
            </w:r>
          </w:p>
        </w:tc>
        <w:tc>
          <w:tcPr>
            <w:tcW w:w="410" w:type="pct"/>
          </w:tcPr>
          <w:p w:rsidR="00CA7474" w:rsidRPr="00F634E4"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6 Ay</w:t>
            </w:r>
          </w:p>
        </w:tc>
        <w:tc>
          <w:tcPr>
            <w:tcW w:w="480" w:type="pct"/>
          </w:tcPr>
          <w:p w:rsidR="00CA7474" w:rsidRPr="00F634E4"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6 Ay</w:t>
            </w:r>
          </w:p>
        </w:tc>
      </w:tr>
      <w:tr w:rsidR="00B3161B" w:rsidRPr="00F634E4" w:rsidTr="00B3161B">
        <w:trPr>
          <w:trHeight w:val="20"/>
        </w:trPr>
        <w:tc>
          <w:tcPr>
            <w:cnfStyle w:val="001000000000" w:firstRow="0" w:lastRow="0" w:firstColumn="1" w:lastColumn="0" w:oddVBand="0" w:evenVBand="0" w:oddHBand="0" w:evenHBand="0" w:firstRowFirstColumn="0" w:firstRowLastColumn="0" w:lastRowFirstColumn="0" w:lastRowLastColumn="0"/>
            <w:tcW w:w="1211" w:type="pct"/>
            <w:gridSpan w:val="4"/>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PG 1.3.2 EBA Ders Portali kullanıcı başına öğrencilerin aylık ortalama sistemde kalma süresi (</w:t>
            </w:r>
            <w:proofErr w:type="spellStart"/>
            <w:r w:rsidRPr="006153D2">
              <w:rPr>
                <w:rFonts w:ascii="Book Antiqua" w:eastAsia="Calibri" w:hAnsi="Book Antiqua" w:cs="Arial"/>
                <w:sz w:val="20"/>
                <w:szCs w:val="20"/>
              </w:rPr>
              <w:t>dk</w:t>
            </w:r>
            <w:proofErr w:type="spellEnd"/>
            <w:r w:rsidRPr="006153D2">
              <w:rPr>
                <w:rFonts w:ascii="Book Antiqua" w:eastAsia="Calibri" w:hAnsi="Book Antiqua" w:cs="Arial"/>
                <w:sz w:val="20"/>
                <w:szCs w:val="20"/>
              </w:rPr>
              <w:t>)</w:t>
            </w:r>
          </w:p>
        </w:tc>
        <w:tc>
          <w:tcPr>
            <w:tcW w:w="638" w:type="pct"/>
          </w:tcPr>
          <w:p w:rsidR="00CA7474" w:rsidRPr="00577479"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30</w:t>
            </w:r>
          </w:p>
        </w:tc>
        <w:tc>
          <w:tcPr>
            <w:tcW w:w="551"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6153D2">
              <w:rPr>
                <w:rFonts w:ascii="Book Antiqua" w:eastAsia="Calibri" w:hAnsi="Book Antiqua" w:cs="Arial"/>
                <w:sz w:val="20"/>
                <w:szCs w:val="20"/>
              </w:rPr>
              <w:t>13,81</w:t>
            </w:r>
          </w:p>
        </w:tc>
        <w:tc>
          <w:tcPr>
            <w:tcW w:w="343"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20</w:t>
            </w:r>
          </w:p>
        </w:tc>
        <w:tc>
          <w:tcPr>
            <w:tcW w:w="343"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24</w:t>
            </w:r>
          </w:p>
        </w:tc>
        <w:tc>
          <w:tcPr>
            <w:tcW w:w="340"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26</w:t>
            </w:r>
          </w:p>
        </w:tc>
        <w:tc>
          <w:tcPr>
            <w:tcW w:w="342"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29</w:t>
            </w:r>
          </w:p>
        </w:tc>
        <w:tc>
          <w:tcPr>
            <w:tcW w:w="342"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35</w:t>
            </w:r>
          </w:p>
        </w:tc>
        <w:tc>
          <w:tcPr>
            <w:tcW w:w="410" w:type="pct"/>
          </w:tcPr>
          <w:p w:rsidR="00CA7474" w:rsidRPr="00F634E4"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6 Ay</w:t>
            </w:r>
          </w:p>
        </w:tc>
        <w:tc>
          <w:tcPr>
            <w:tcW w:w="480" w:type="pct"/>
          </w:tcPr>
          <w:p w:rsidR="00CA7474" w:rsidRPr="00F634E4"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6 Ay</w:t>
            </w:r>
          </w:p>
        </w:tc>
      </w:tr>
      <w:tr w:rsidR="00B3161B" w:rsidRPr="00F634E4" w:rsidTr="00B316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1" w:type="pct"/>
            <w:gridSpan w:val="4"/>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PG 1.3.3 Dijital içeriklere ilişkin sertifika eğitimlerine katılan öğretmen sayısı</w:t>
            </w:r>
          </w:p>
        </w:tc>
        <w:tc>
          <w:tcPr>
            <w:tcW w:w="638" w:type="pct"/>
          </w:tcPr>
          <w:p w:rsidR="00CA7474" w:rsidRPr="00577479"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577479">
              <w:rPr>
                <w:rFonts w:ascii="Book Antiqua" w:eastAsia="Calibri" w:hAnsi="Book Antiqua" w:cs="Arial"/>
                <w:sz w:val="20"/>
                <w:szCs w:val="20"/>
              </w:rPr>
              <w:t>30</w:t>
            </w:r>
          </w:p>
        </w:tc>
        <w:tc>
          <w:tcPr>
            <w:tcW w:w="551"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6153D2">
              <w:rPr>
                <w:rFonts w:ascii="Book Antiqua" w:eastAsia="Calibri" w:hAnsi="Book Antiqua" w:cs="Arial"/>
                <w:sz w:val="20"/>
                <w:szCs w:val="20"/>
              </w:rPr>
              <w:t>0</w:t>
            </w:r>
          </w:p>
        </w:tc>
        <w:tc>
          <w:tcPr>
            <w:tcW w:w="343"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5</w:t>
            </w:r>
          </w:p>
        </w:tc>
        <w:tc>
          <w:tcPr>
            <w:tcW w:w="343"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7</w:t>
            </w:r>
          </w:p>
        </w:tc>
        <w:tc>
          <w:tcPr>
            <w:tcW w:w="340"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10</w:t>
            </w:r>
          </w:p>
        </w:tc>
        <w:tc>
          <w:tcPr>
            <w:tcW w:w="342"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15</w:t>
            </w:r>
          </w:p>
        </w:tc>
        <w:tc>
          <w:tcPr>
            <w:tcW w:w="342"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20</w:t>
            </w:r>
          </w:p>
        </w:tc>
        <w:tc>
          <w:tcPr>
            <w:tcW w:w="410" w:type="pct"/>
          </w:tcPr>
          <w:p w:rsidR="00CA7474" w:rsidRPr="00F634E4"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6 Ay</w:t>
            </w:r>
          </w:p>
        </w:tc>
        <w:tc>
          <w:tcPr>
            <w:tcW w:w="480" w:type="pct"/>
          </w:tcPr>
          <w:p w:rsidR="00CA7474" w:rsidRPr="00F634E4"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6 Ay</w:t>
            </w:r>
          </w:p>
        </w:tc>
      </w:tr>
      <w:tr w:rsidR="00B3161B" w:rsidRPr="00F634E4" w:rsidTr="00B3161B">
        <w:trPr>
          <w:trHeight w:val="20"/>
        </w:trPr>
        <w:tc>
          <w:tcPr>
            <w:cnfStyle w:val="001000000000" w:firstRow="0" w:lastRow="0" w:firstColumn="1" w:lastColumn="0" w:oddVBand="0" w:evenVBand="0" w:oddHBand="0" w:evenHBand="0" w:firstRowFirstColumn="0" w:firstRowLastColumn="0" w:lastRowFirstColumn="0" w:lastRowLastColumn="0"/>
            <w:tcW w:w="1211" w:type="pct"/>
            <w:gridSpan w:val="4"/>
          </w:tcPr>
          <w:p w:rsidR="00CA7474" w:rsidRPr="006153D2" w:rsidRDefault="00CA7474" w:rsidP="00CA7474">
            <w:pPr>
              <w:rPr>
                <w:rFonts w:ascii="Book Antiqua" w:eastAsia="Calibri" w:hAnsi="Book Antiqua" w:cs="Arial"/>
                <w:b w:val="0"/>
                <w:sz w:val="20"/>
                <w:szCs w:val="20"/>
              </w:rPr>
            </w:pPr>
            <w:r w:rsidRPr="00C05461">
              <w:rPr>
                <w:rFonts w:ascii="Book Antiqua" w:eastAsia="Calibri" w:hAnsi="Book Antiqua" w:cs="Arial"/>
                <w:color w:val="FF0000"/>
                <w:sz w:val="20"/>
                <w:szCs w:val="20"/>
              </w:rPr>
              <w:t>PG 1.3.4 Tasarım beceri atölyesi sayısı</w:t>
            </w:r>
          </w:p>
        </w:tc>
        <w:tc>
          <w:tcPr>
            <w:tcW w:w="638" w:type="pct"/>
          </w:tcPr>
          <w:p w:rsidR="00CA7474" w:rsidRPr="00577479"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10</w:t>
            </w:r>
          </w:p>
        </w:tc>
        <w:tc>
          <w:tcPr>
            <w:tcW w:w="551"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w:t>
            </w:r>
          </w:p>
        </w:tc>
        <w:tc>
          <w:tcPr>
            <w:tcW w:w="343" w:type="pct"/>
          </w:tcPr>
          <w:p w:rsidR="00CA7474"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w:t>
            </w:r>
          </w:p>
        </w:tc>
        <w:tc>
          <w:tcPr>
            <w:tcW w:w="343" w:type="pct"/>
          </w:tcPr>
          <w:p w:rsidR="00CA7474"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w:t>
            </w:r>
          </w:p>
        </w:tc>
        <w:tc>
          <w:tcPr>
            <w:tcW w:w="340" w:type="pct"/>
          </w:tcPr>
          <w:p w:rsidR="00CA7474"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5</w:t>
            </w:r>
          </w:p>
        </w:tc>
        <w:tc>
          <w:tcPr>
            <w:tcW w:w="342" w:type="pct"/>
          </w:tcPr>
          <w:p w:rsidR="00CA7474"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7</w:t>
            </w:r>
          </w:p>
        </w:tc>
        <w:tc>
          <w:tcPr>
            <w:tcW w:w="342" w:type="pct"/>
          </w:tcPr>
          <w:p w:rsidR="00CA7474"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10</w:t>
            </w:r>
          </w:p>
        </w:tc>
        <w:tc>
          <w:tcPr>
            <w:tcW w:w="410" w:type="pct"/>
          </w:tcPr>
          <w:p w:rsidR="00CA7474" w:rsidRPr="00F634E4"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6 Ay</w:t>
            </w:r>
          </w:p>
        </w:tc>
        <w:tc>
          <w:tcPr>
            <w:tcW w:w="480" w:type="pct"/>
          </w:tcPr>
          <w:p w:rsidR="00CA7474" w:rsidRPr="00F634E4"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6 Ay</w:t>
            </w:r>
          </w:p>
        </w:tc>
      </w:tr>
      <w:tr w:rsidR="00CA7474" w:rsidRPr="00F634E4" w:rsidTr="00B316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1" w:type="pct"/>
            <w:gridSpan w:val="4"/>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Koordinatör Birim</w:t>
            </w:r>
          </w:p>
        </w:tc>
        <w:tc>
          <w:tcPr>
            <w:tcW w:w="3789" w:type="pct"/>
            <w:gridSpan w:val="9"/>
          </w:tcPr>
          <w:p w:rsidR="00CA7474" w:rsidRPr="006153D2"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E3576C">
              <w:rPr>
                <w:rFonts w:ascii="Book Antiqua" w:eastAsia="Calibri" w:hAnsi="Book Antiqua" w:cs="Arial"/>
                <w:b/>
                <w:sz w:val="20"/>
                <w:szCs w:val="20"/>
              </w:rPr>
              <w:t>Bilgi İşlem ve Eğitim Teknolojileri Hizmetleri</w:t>
            </w:r>
          </w:p>
        </w:tc>
      </w:tr>
      <w:tr w:rsidR="00CA7474" w:rsidRPr="00F634E4" w:rsidTr="00B3161B">
        <w:trPr>
          <w:trHeight w:val="20"/>
        </w:trPr>
        <w:tc>
          <w:tcPr>
            <w:cnfStyle w:val="001000000000" w:firstRow="0" w:lastRow="0" w:firstColumn="1" w:lastColumn="0" w:oddVBand="0" w:evenVBand="0" w:oddHBand="0" w:evenHBand="0" w:firstRowFirstColumn="0" w:firstRowLastColumn="0" w:lastRowFirstColumn="0" w:lastRowLastColumn="0"/>
            <w:tcW w:w="1211" w:type="pct"/>
            <w:gridSpan w:val="4"/>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İş Birliği Yapılacak Birimler</w:t>
            </w:r>
          </w:p>
        </w:tc>
        <w:tc>
          <w:tcPr>
            <w:tcW w:w="3789" w:type="pct"/>
            <w:gridSpan w:val="9"/>
          </w:tcPr>
          <w:p w:rsidR="00CA7474" w:rsidRPr="00F634E4"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xml:space="preserve">DÖH, HBÖH, MTEH, OÖH, İKH, ÖERH, ÖÖKH, TEH. </w:t>
            </w:r>
          </w:p>
        </w:tc>
      </w:tr>
      <w:tr w:rsidR="00CA7474" w:rsidRPr="00F634E4" w:rsidTr="00B316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7" w:type="pct"/>
            <w:gridSpan w:val="3"/>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Riskler</w:t>
            </w:r>
          </w:p>
        </w:tc>
        <w:tc>
          <w:tcPr>
            <w:tcW w:w="4173" w:type="pct"/>
            <w:gridSpan w:val="10"/>
          </w:tcPr>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Dijital ortamda çocukları ve gençleri olumsuz etkileyen içeriklere ilişkin önlemlerin yetersizliği,</w:t>
            </w:r>
          </w:p>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Dijital araç ve gereçlerin genellikle ithalata bağımlı olması,</w:t>
            </w:r>
          </w:p>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İnternet altyapısının bölgeler arası gösterebileceği farklılıktan dolayı internet erişiminde yaşanabilecek aksaklıklar,</w:t>
            </w:r>
          </w:p>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Dijital içerik geliştirme eğitimlerine katılması gereken öğretmen sayısının çok olması,</w:t>
            </w:r>
          </w:p>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Dijital içerik gelişimi alanında yeniliklerin çok hızlı olmasından dolayı verilecek eğitimin içeriğinin güncel tutulması gerekliliği.</w:t>
            </w:r>
          </w:p>
        </w:tc>
      </w:tr>
      <w:tr w:rsidR="00CA7474" w:rsidRPr="00F634E4" w:rsidTr="00B3161B">
        <w:trPr>
          <w:trHeight w:val="274"/>
        </w:trPr>
        <w:tc>
          <w:tcPr>
            <w:cnfStyle w:val="001000000000" w:firstRow="0" w:lastRow="0" w:firstColumn="1" w:lastColumn="0" w:oddVBand="0" w:evenVBand="0" w:oddHBand="0" w:evenHBand="0" w:firstRowFirstColumn="0" w:firstRowLastColumn="0" w:lastRowFirstColumn="0" w:lastRowLastColumn="0"/>
            <w:tcW w:w="531" w:type="pct"/>
            <w:vMerge w:val="restart"/>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Stratejiler</w:t>
            </w:r>
          </w:p>
        </w:tc>
        <w:tc>
          <w:tcPr>
            <w:tcW w:w="296" w:type="pct"/>
            <w:gridSpan w:val="2"/>
          </w:tcPr>
          <w:p w:rsidR="00CA7474" w:rsidRPr="006153D2"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6153D2">
              <w:rPr>
                <w:rFonts w:ascii="Book Antiqua" w:eastAsia="Calibri" w:hAnsi="Book Antiqua" w:cs="Arial"/>
                <w:b/>
                <w:sz w:val="20"/>
                <w:szCs w:val="20"/>
              </w:rPr>
              <w:t>S 1.3.1</w:t>
            </w:r>
          </w:p>
        </w:tc>
        <w:tc>
          <w:tcPr>
            <w:tcW w:w="4173" w:type="pct"/>
            <w:gridSpan w:val="10"/>
          </w:tcPr>
          <w:p w:rsidR="00CA7474" w:rsidRPr="006153D2"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6153D2">
              <w:rPr>
                <w:rFonts w:ascii="Book Antiqua" w:eastAsia="Calibri" w:hAnsi="Book Antiqua" w:cs="Arial"/>
                <w:b/>
                <w:sz w:val="20"/>
                <w:szCs w:val="20"/>
              </w:rPr>
              <w:t xml:space="preserve">- EBA Ders </w:t>
            </w:r>
            <w:proofErr w:type="spellStart"/>
            <w:r w:rsidRPr="006153D2">
              <w:rPr>
                <w:rFonts w:ascii="Book Antiqua" w:eastAsia="Calibri" w:hAnsi="Book Antiqua" w:cs="Arial"/>
                <w:b/>
                <w:sz w:val="20"/>
                <w:szCs w:val="20"/>
              </w:rPr>
              <w:t>Portalının</w:t>
            </w:r>
            <w:proofErr w:type="spellEnd"/>
            <w:r w:rsidRPr="006153D2">
              <w:rPr>
                <w:rFonts w:ascii="Book Antiqua" w:eastAsia="Calibri" w:hAnsi="Book Antiqua" w:cs="Arial"/>
                <w:b/>
                <w:sz w:val="20"/>
                <w:szCs w:val="20"/>
              </w:rPr>
              <w:t xml:space="preserve"> yaygınlaştırılması için çalışmalar yapılacaktır.</w:t>
            </w:r>
          </w:p>
        </w:tc>
      </w:tr>
      <w:tr w:rsidR="00CA7474" w:rsidRPr="00F634E4" w:rsidTr="00B3161B">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31" w:type="pct"/>
            <w:vMerge/>
          </w:tcPr>
          <w:p w:rsidR="00CA7474" w:rsidRPr="006153D2" w:rsidRDefault="00CA7474" w:rsidP="00CA7474">
            <w:pPr>
              <w:rPr>
                <w:rFonts w:ascii="Book Antiqua" w:eastAsia="Calibri" w:hAnsi="Book Antiqua" w:cs="Arial"/>
                <w:b w:val="0"/>
                <w:sz w:val="20"/>
                <w:szCs w:val="20"/>
              </w:rPr>
            </w:pPr>
          </w:p>
        </w:tc>
        <w:tc>
          <w:tcPr>
            <w:tcW w:w="296" w:type="pct"/>
            <w:gridSpan w:val="2"/>
          </w:tcPr>
          <w:p w:rsidR="00CA7474" w:rsidRPr="006153D2"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6153D2">
              <w:rPr>
                <w:rFonts w:ascii="Book Antiqua" w:eastAsia="Calibri" w:hAnsi="Book Antiqua" w:cs="Arial"/>
                <w:b/>
                <w:sz w:val="20"/>
                <w:szCs w:val="20"/>
              </w:rPr>
              <w:t>S 1.3.2</w:t>
            </w:r>
          </w:p>
        </w:tc>
        <w:tc>
          <w:tcPr>
            <w:tcW w:w="4173" w:type="pct"/>
            <w:gridSpan w:val="10"/>
          </w:tcPr>
          <w:p w:rsidR="00CA7474" w:rsidRPr="006153D2"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6153D2">
              <w:rPr>
                <w:rFonts w:ascii="Book Antiqua" w:eastAsia="Calibri" w:hAnsi="Book Antiqua" w:cs="Arial"/>
                <w:b/>
                <w:sz w:val="20"/>
                <w:szCs w:val="20"/>
              </w:rPr>
              <w:t xml:space="preserve">- Dijital becerilerin geliştirilmesi ve EBA Ders </w:t>
            </w:r>
            <w:proofErr w:type="spellStart"/>
            <w:r w:rsidRPr="006153D2">
              <w:rPr>
                <w:rFonts w:ascii="Book Antiqua" w:eastAsia="Calibri" w:hAnsi="Book Antiqua" w:cs="Arial"/>
                <w:b/>
                <w:sz w:val="20"/>
                <w:szCs w:val="20"/>
              </w:rPr>
              <w:t>Portalına</w:t>
            </w:r>
            <w:proofErr w:type="spellEnd"/>
            <w:r w:rsidRPr="006153D2">
              <w:rPr>
                <w:rFonts w:ascii="Book Antiqua" w:eastAsia="Calibri" w:hAnsi="Book Antiqua" w:cs="Arial"/>
                <w:b/>
                <w:sz w:val="20"/>
                <w:szCs w:val="20"/>
              </w:rPr>
              <w:t xml:space="preserve"> içerik yükleme konularında öğretmenlere eğitim</w:t>
            </w:r>
            <w:r>
              <w:rPr>
                <w:rFonts w:ascii="Book Antiqua" w:eastAsia="Calibri" w:hAnsi="Book Antiqua" w:cs="Arial"/>
                <w:b/>
                <w:sz w:val="20"/>
                <w:szCs w:val="20"/>
              </w:rPr>
              <w:t>ler</w:t>
            </w:r>
            <w:r w:rsidRPr="006153D2">
              <w:rPr>
                <w:rFonts w:ascii="Book Antiqua" w:eastAsia="Calibri" w:hAnsi="Book Antiqua" w:cs="Arial"/>
                <w:b/>
                <w:sz w:val="20"/>
                <w:szCs w:val="20"/>
              </w:rPr>
              <w:t xml:space="preserve"> verilecektir.</w:t>
            </w:r>
          </w:p>
        </w:tc>
      </w:tr>
      <w:tr w:rsidR="00CA7474" w:rsidRPr="00F634E4" w:rsidTr="00B3161B">
        <w:trPr>
          <w:trHeight w:val="20"/>
        </w:trPr>
        <w:tc>
          <w:tcPr>
            <w:cnfStyle w:val="001000000000" w:firstRow="0" w:lastRow="0" w:firstColumn="1" w:lastColumn="0" w:oddVBand="0" w:evenVBand="0" w:oddHBand="0" w:evenHBand="0" w:firstRowFirstColumn="0" w:firstRowLastColumn="0" w:lastRowFirstColumn="0" w:lastRowLastColumn="0"/>
            <w:tcW w:w="827" w:type="pct"/>
            <w:gridSpan w:val="3"/>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Maliyet Tahmini</w:t>
            </w:r>
          </w:p>
        </w:tc>
        <w:tc>
          <w:tcPr>
            <w:tcW w:w="4173" w:type="pct"/>
            <w:gridSpan w:val="10"/>
          </w:tcPr>
          <w:p w:rsidR="00CA7474" w:rsidRPr="00F634E4"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color w:val="000000"/>
                <w:sz w:val="20"/>
                <w:szCs w:val="20"/>
              </w:rPr>
            </w:pPr>
            <w:r>
              <w:rPr>
                <w:rFonts w:ascii="Book Antiqua" w:eastAsia="Calibri" w:hAnsi="Book Antiqua" w:cs="Arial"/>
                <w:color w:val="000000"/>
                <w:sz w:val="20"/>
                <w:szCs w:val="20"/>
              </w:rPr>
              <w:t>309.029,36</w:t>
            </w:r>
            <w:r w:rsidRPr="00F634E4">
              <w:rPr>
                <w:rFonts w:ascii="Book Antiqua" w:eastAsia="Calibri" w:hAnsi="Book Antiqua" w:cs="Arial"/>
                <w:color w:val="000000"/>
                <w:sz w:val="20"/>
                <w:szCs w:val="20"/>
              </w:rPr>
              <w:t xml:space="preserve"> TL</w:t>
            </w:r>
          </w:p>
        </w:tc>
      </w:tr>
      <w:tr w:rsidR="00CA7474" w:rsidRPr="00F634E4" w:rsidTr="00B316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27" w:type="pct"/>
            <w:gridSpan w:val="3"/>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Tespitler</w:t>
            </w:r>
          </w:p>
        </w:tc>
        <w:tc>
          <w:tcPr>
            <w:tcW w:w="4173" w:type="pct"/>
            <w:gridSpan w:val="10"/>
          </w:tcPr>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Öğrencilerin ve araştırmacıların kullanacağı dijital içerik arşivinin bulunmaması,</w:t>
            </w:r>
          </w:p>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Dijital ortamlarda eğitime ilişkin içeriklerin belirli bir yapıya kavuşturulamaması,</w:t>
            </w:r>
          </w:p>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Güvenli internet, siber zorbalık ve veri güvenliği kavramlarına ilişkin toplumsal farkındalık düzeyinin düşük olması,</w:t>
            </w:r>
          </w:p>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Dijital beceriler konusunda öğretmenler arasında farkın yüksek olması.</w:t>
            </w:r>
          </w:p>
        </w:tc>
      </w:tr>
      <w:tr w:rsidR="00CA7474" w:rsidRPr="00F634E4" w:rsidTr="00B3161B">
        <w:trPr>
          <w:trHeight w:val="20"/>
        </w:trPr>
        <w:tc>
          <w:tcPr>
            <w:cnfStyle w:val="001000000000" w:firstRow="0" w:lastRow="0" w:firstColumn="1" w:lastColumn="0" w:oddVBand="0" w:evenVBand="0" w:oddHBand="0" w:evenHBand="0" w:firstRowFirstColumn="0" w:firstRowLastColumn="0" w:lastRowFirstColumn="0" w:lastRowLastColumn="0"/>
            <w:tcW w:w="827" w:type="pct"/>
            <w:gridSpan w:val="3"/>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İhtiyaçlar</w:t>
            </w:r>
          </w:p>
        </w:tc>
        <w:tc>
          <w:tcPr>
            <w:tcW w:w="4173" w:type="pct"/>
            <w:gridSpan w:val="10"/>
          </w:tcPr>
          <w:p w:rsidR="00CA7474" w:rsidRPr="00F634E4"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Eğitim dijital arşivinin oluşturulması için gerekli altyapı,</w:t>
            </w:r>
          </w:p>
          <w:p w:rsidR="00CA7474" w:rsidRPr="00F634E4"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Eğitim dijital içeriklerinin geliştirilmesi için ilgili personelin eğitimi,</w:t>
            </w:r>
          </w:p>
          <w:p w:rsidR="00CA7474" w:rsidRPr="00F634E4"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Öğretmenlerin dijital beceriler konusunda hizmet içi eğitimden geçirilmesi,</w:t>
            </w:r>
          </w:p>
          <w:p w:rsidR="00CA7474" w:rsidRPr="00F634E4"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Güvenli internet, siber zorbalık ve veri güvenliği konularında diğer kamu kurum ve kuruluşlarıyla tam iş birliği,</w:t>
            </w:r>
          </w:p>
          <w:p w:rsidR="00CA7474" w:rsidRPr="00F634E4"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EBA eğitim portalinin kapsam ve içeriğinin geliştirilmesi.</w:t>
            </w:r>
          </w:p>
        </w:tc>
      </w:tr>
    </w:tbl>
    <w:p w:rsidR="00CA7474" w:rsidRDefault="00CA7474" w:rsidP="00CA7474">
      <w:pPr>
        <w:spacing w:after="120"/>
        <w:rPr>
          <w:color w:val="C00000"/>
          <w:sz w:val="32"/>
          <w:szCs w:val="24"/>
        </w:rPr>
      </w:pPr>
      <w:bookmarkStart w:id="120" w:name="_Toc534923014"/>
    </w:p>
    <w:p w:rsidR="00CA7474" w:rsidRPr="00705FBC" w:rsidRDefault="00CA7474" w:rsidP="00CA7474">
      <w:pPr>
        <w:spacing w:after="120"/>
        <w:rPr>
          <w:rFonts w:ascii="Book Antiqua" w:hAnsi="Book Antiqua"/>
        </w:rPr>
      </w:pPr>
      <w:r w:rsidRPr="00705FBC">
        <w:rPr>
          <w:rFonts w:ascii="Book Antiqua" w:hAnsi="Book Antiqua"/>
          <w:b/>
          <w:color w:val="C00000"/>
          <w:sz w:val="32"/>
          <w:szCs w:val="24"/>
        </w:rPr>
        <w:lastRenderedPageBreak/>
        <w:t>Amaç 2.</w:t>
      </w:r>
      <w:r w:rsidRPr="00705FBC">
        <w:rPr>
          <w:rFonts w:ascii="Book Antiqua" w:hAnsi="Book Antiqua"/>
          <w:color w:val="C00000"/>
          <w:sz w:val="32"/>
          <w:szCs w:val="24"/>
        </w:rPr>
        <w:t xml:space="preserve"> </w:t>
      </w:r>
      <w:r w:rsidRPr="00705FBC">
        <w:rPr>
          <w:rFonts w:ascii="Book Antiqua" w:eastAsia="Calibri" w:hAnsi="Book Antiqua"/>
          <w:color w:val="C00000"/>
          <w:sz w:val="32"/>
        </w:rPr>
        <w:t xml:space="preserve"> Çağdaş normlara uygun, etkili, verimli yönetim ve organizasyon yapısı ve süreçleri hâkim kılınacaktır.</w:t>
      </w:r>
      <w:bookmarkEnd w:id="120"/>
    </w:p>
    <w:p w:rsidR="00CA7474" w:rsidRPr="00705FBC" w:rsidRDefault="00CA7474" w:rsidP="00CA7474">
      <w:pPr>
        <w:spacing w:after="120"/>
        <w:rPr>
          <w:rFonts w:ascii="Book Antiqua" w:hAnsi="Book Antiqua"/>
        </w:rPr>
      </w:pPr>
      <w:bookmarkStart w:id="121" w:name="_Toc532132460"/>
      <w:bookmarkStart w:id="122" w:name="_Toc534923015"/>
      <w:bookmarkStart w:id="123" w:name="_Toc534932608"/>
      <w:r w:rsidRPr="00E3576C">
        <w:rPr>
          <w:rFonts w:ascii="Book Antiqua" w:eastAsia="Calibri" w:hAnsi="Book Antiqua"/>
          <w:b/>
          <w:sz w:val="28"/>
        </w:rPr>
        <w:t xml:space="preserve">Hedef </w:t>
      </w:r>
      <w:proofErr w:type="gramStart"/>
      <w:r w:rsidRPr="00E3576C">
        <w:rPr>
          <w:rFonts w:ascii="Book Antiqua" w:eastAsia="Calibri" w:hAnsi="Book Antiqua"/>
          <w:b/>
          <w:sz w:val="28"/>
        </w:rPr>
        <w:t>2.1</w:t>
      </w:r>
      <w:proofErr w:type="gramEnd"/>
      <w:r w:rsidRPr="00E3576C">
        <w:rPr>
          <w:rFonts w:ascii="Book Antiqua" w:eastAsia="Calibri" w:hAnsi="Book Antiqua"/>
          <w:b/>
          <w:sz w:val="28"/>
        </w:rPr>
        <w:t>.</w:t>
      </w:r>
      <w:r w:rsidRPr="00E3576C">
        <w:rPr>
          <w:rFonts w:ascii="Book Antiqua" w:eastAsia="Calibri" w:hAnsi="Book Antiqua"/>
          <w:sz w:val="28"/>
        </w:rPr>
        <w:t xml:space="preserve"> </w:t>
      </w:r>
      <w:r w:rsidRPr="00612E41">
        <w:rPr>
          <w:rFonts w:ascii="Book Antiqua" w:eastAsia="Calibri" w:hAnsi="Book Antiqua"/>
          <w:sz w:val="28"/>
        </w:rPr>
        <w:t>Öğretmen ve okul yöneticilerinin gelişimlerini desteklemek amacıyla oluşturulan mesleki gelişim modelinin uygulanması sağlanacaktır.</w:t>
      </w:r>
      <w:bookmarkEnd w:id="121"/>
      <w:bookmarkEnd w:id="122"/>
      <w:bookmarkEnd w:id="123"/>
    </w:p>
    <w:p w:rsidR="00CA7474" w:rsidRDefault="00CA7474" w:rsidP="00CA7474">
      <w:pPr>
        <w:spacing w:after="120"/>
      </w:pPr>
    </w:p>
    <w:tbl>
      <w:tblPr>
        <w:tblStyle w:val="KlavuzuTablo4-Vurgu4"/>
        <w:tblW w:w="4985" w:type="pct"/>
        <w:tblLayout w:type="fixed"/>
        <w:tblLook w:val="04A0" w:firstRow="1" w:lastRow="0" w:firstColumn="1" w:lastColumn="0" w:noHBand="0" w:noVBand="1"/>
      </w:tblPr>
      <w:tblGrid>
        <w:gridCol w:w="919"/>
        <w:gridCol w:w="145"/>
        <w:gridCol w:w="518"/>
        <w:gridCol w:w="1943"/>
        <w:gridCol w:w="658"/>
        <w:gridCol w:w="768"/>
        <w:gridCol w:w="517"/>
        <w:gridCol w:w="593"/>
        <w:gridCol w:w="593"/>
        <w:gridCol w:w="593"/>
        <w:gridCol w:w="593"/>
        <w:gridCol w:w="593"/>
        <w:gridCol w:w="602"/>
      </w:tblGrid>
      <w:tr w:rsidR="00CA7474" w:rsidRPr="00F634E4" w:rsidTr="0081218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90" w:type="pct"/>
            <w:gridSpan w:val="2"/>
          </w:tcPr>
          <w:p w:rsidR="00CA7474" w:rsidRPr="00B3161B" w:rsidRDefault="00CA7474" w:rsidP="00CA7474">
            <w:pPr>
              <w:rPr>
                <w:rFonts w:ascii="Book Antiqua" w:eastAsia="Calibri" w:hAnsi="Book Antiqua" w:cs="Arial"/>
                <w:b w:val="0"/>
                <w:color w:val="auto"/>
                <w:sz w:val="20"/>
                <w:szCs w:val="20"/>
              </w:rPr>
            </w:pPr>
            <w:r w:rsidRPr="00B3161B">
              <w:rPr>
                <w:rFonts w:ascii="Book Antiqua" w:eastAsia="Calibri" w:hAnsi="Book Antiqua" w:cs="Arial"/>
                <w:color w:val="auto"/>
                <w:sz w:val="20"/>
                <w:szCs w:val="20"/>
              </w:rPr>
              <w:t>Amaç 2</w:t>
            </w:r>
          </w:p>
        </w:tc>
        <w:tc>
          <w:tcPr>
            <w:tcW w:w="4410" w:type="pct"/>
            <w:gridSpan w:val="11"/>
          </w:tcPr>
          <w:p w:rsidR="00CA7474" w:rsidRPr="00B3161B" w:rsidRDefault="00CA7474" w:rsidP="00CA7474">
            <w:pPr>
              <w:cnfStyle w:val="100000000000" w:firstRow="1" w:lastRow="0" w:firstColumn="0" w:lastColumn="0" w:oddVBand="0" w:evenVBand="0" w:oddHBand="0" w:evenHBand="0" w:firstRowFirstColumn="0" w:firstRowLastColumn="0" w:lastRowFirstColumn="0" w:lastRowLastColumn="0"/>
              <w:rPr>
                <w:rFonts w:ascii="Book Antiqua" w:eastAsia="Calibri" w:hAnsi="Book Antiqua" w:cs="Arial"/>
                <w:b w:val="0"/>
                <w:color w:val="auto"/>
                <w:sz w:val="20"/>
                <w:szCs w:val="20"/>
              </w:rPr>
            </w:pPr>
            <w:r w:rsidRPr="00B3161B">
              <w:rPr>
                <w:rFonts w:ascii="Book Antiqua" w:eastAsia="Calibri" w:hAnsi="Book Antiqua" w:cs="Arial"/>
                <w:color w:val="auto"/>
                <w:sz w:val="20"/>
                <w:szCs w:val="20"/>
              </w:rPr>
              <w:t>Çağdaş normlara uygun, etkili, verimli yönetim ve organizasyon yapısı ve süreçleri hâkim kılınacaktır.</w:t>
            </w:r>
          </w:p>
        </w:tc>
      </w:tr>
      <w:tr w:rsidR="00CA7474" w:rsidRPr="00F634E4" w:rsidTr="0081218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90" w:type="pct"/>
            <w:gridSpan w:val="2"/>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 xml:space="preserve">Hedef </w:t>
            </w:r>
            <w:proofErr w:type="gramStart"/>
            <w:r w:rsidRPr="006153D2">
              <w:rPr>
                <w:rFonts w:ascii="Book Antiqua" w:eastAsia="Calibri" w:hAnsi="Book Antiqua" w:cs="Arial"/>
                <w:sz w:val="20"/>
                <w:szCs w:val="20"/>
              </w:rPr>
              <w:t>2.1</w:t>
            </w:r>
            <w:proofErr w:type="gramEnd"/>
          </w:p>
        </w:tc>
        <w:tc>
          <w:tcPr>
            <w:tcW w:w="4410" w:type="pct"/>
            <w:gridSpan w:val="11"/>
          </w:tcPr>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8"/>
              </w:rPr>
            </w:pPr>
            <w:r w:rsidRPr="00705FBC">
              <w:rPr>
                <w:rFonts w:ascii="Book Antiqua" w:eastAsia="Calibri" w:hAnsi="Book Antiqua" w:cs="Arial"/>
                <w:b/>
                <w:sz w:val="20"/>
                <w:szCs w:val="20"/>
              </w:rPr>
              <w:t>Yönetim ve öğrenme etkinliklerinin izlenmesi, değerlendirilmesi ve geliştirilmesi amacıyla veriye dayalı yönetim yapısı hayata geçilecektir.</w:t>
            </w:r>
          </w:p>
        </w:tc>
      </w:tr>
      <w:tr w:rsidR="00CA7474" w:rsidRPr="00F634E4" w:rsidTr="00812183">
        <w:trPr>
          <w:trHeight w:val="227"/>
        </w:trPr>
        <w:tc>
          <w:tcPr>
            <w:cnfStyle w:val="001000000000" w:firstRow="0" w:lastRow="0" w:firstColumn="1" w:lastColumn="0" w:oddVBand="0" w:evenVBand="0" w:oddHBand="0" w:evenHBand="0" w:firstRowFirstColumn="0" w:firstRowLastColumn="0" w:lastRowFirstColumn="0" w:lastRowLastColumn="0"/>
            <w:tcW w:w="1952" w:type="pct"/>
            <w:gridSpan w:val="4"/>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Performans Göstergeleri</w:t>
            </w:r>
          </w:p>
        </w:tc>
        <w:tc>
          <w:tcPr>
            <w:tcW w:w="364"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6153D2">
              <w:rPr>
                <w:rFonts w:ascii="Book Antiqua" w:eastAsia="Calibri" w:hAnsi="Book Antiqua" w:cs="Arial"/>
                <w:b/>
                <w:sz w:val="20"/>
                <w:szCs w:val="20"/>
              </w:rPr>
              <w:t>Hedefe Etkisi (%)</w:t>
            </w:r>
          </w:p>
        </w:tc>
        <w:tc>
          <w:tcPr>
            <w:tcW w:w="425"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6153D2">
              <w:rPr>
                <w:rFonts w:ascii="Book Antiqua" w:eastAsia="Calibri" w:hAnsi="Book Antiqua" w:cs="Arial"/>
                <w:b/>
                <w:sz w:val="20"/>
                <w:szCs w:val="20"/>
              </w:rPr>
              <w:t>Başlangıç Değeri</w:t>
            </w:r>
          </w:p>
        </w:tc>
        <w:tc>
          <w:tcPr>
            <w:tcW w:w="28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32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32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32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32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328"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6153D2">
              <w:rPr>
                <w:rFonts w:ascii="Book Antiqua" w:eastAsia="Calibri" w:hAnsi="Book Antiqua" w:cs="Arial"/>
                <w:b/>
                <w:sz w:val="20"/>
                <w:szCs w:val="20"/>
              </w:rPr>
              <w:t>İzleme Sıklığı</w:t>
            </w:r>
          </w:p>
        </w:tc>
        <w:tc>
          <w:tcPr>
            <w:tcW w:w="333"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6153D2">
              <w:rPr>
                <w:rFonts w:ascii="Book Antiqua" w:eastAsia="Calibri" w:hAnsi="Book Antiqua" w:cs="Arial"/>
                <w:b/>
                <w:sz w:val="20"/>
                <w:szCs w:val="20"/>
              </w:rPr>
              <w:t>Rapor Sıklığı</w:t>
            </w:r>
          </w:p>
        </w:tc>
      </w:tr>
      <w:tr w:rsidR="00CA7474" w:rsidRPr="00F634E4" w:rsidTr="0081218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52" w:type="pct"/>
            <w:gridSpan w:val="4"/>
          </w:tcPr>
          <w:p w:rsidR="00CA7474" w:rsidRPr="00612E41" w:rsidRDefault="00CA7474" w:rsidP="00CA7474">
            <w:pPr>
              <w:rPr>
                <w:rFonts w:ascii="Book Antiqua" w:hAnsi="Book Antiqua"/>
                <w:b w:val="0"/>
                <w:sz w:val="20"/>
                <w:szCs w:val="20"/>
              </w:rPr>
            </w:pPr>
            <w:r w:rsidRPr="00612E41">
              <w:rPr>
                <w:rFonts w:ascii="Book Antiqua" w:hAnsi="Book Antiqua"/>
                <w:sz w:val="20"/>
                <w:szCs w:val="20"/>
              </w:rPr>
              <w:t>PG 2.1.1 Lisansüstü eğitim alan personel oranı (%)</w:t>
            </w:r>
          </w:p>
        </w:tc>
        <w:tc>
          <w:tcPr>
            <w:tcW w:w="364"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25</w:t>
            </w:r>
          </w:p>
        </w:tc>
        <w:tc>
          <w:tcPr>
            <w:tcW w:w="425" w:type="pct"/>
          </w:tcPr>
          <w:p w:rsidR="00CA7474" w:rsidRPr="00A84ED5"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0</w:t>
            </w:r>
          </w:p>
        </w:tc>
        <w:tc>
          <w:tcPr>
            <w:tcW w:w="286" w:type="pct"/>
          </w:tcPr>
          <w:p w:rsidR="00CA7474" w:rsidRPr="00A84ED5"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%10</w:t>
            </w:r>
          </w:p>
        </w:tc>
        <w:tc>
          <w:tcPr>
            <w:tcW w:w="328" w:type="pct"/>
          </w:tcPr>
          <w:p w:rsidR="00CA7474" w:rsidRPr="00A84ED5"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%40</w:t>
            </w:r>
          </w:p>
        </w:tc>
        <w:tc>
          <w:tcPr>
            <w:tcW w:w="328" w:type="pct"/>
          </w:tcPr>
          <w:p w:rsidR="00CA7474" w:rsidRPr="00A84ED5"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%50</w:t>
            </w:r>
          </w:p>
        </w:tc>
        <w:tc>
          <w:tcPr>
            <w:tcW w:w="328" w:type="pct"/>
          </w:tcPr>
          <w:p w:rsidR="00CA7474" w:rsidRPr="00A84ED5"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%80</w:t>
            </w:r>
          </w:p>
        </w:tc>
        <w:tc>
          <w:tcPr>
            <w:tcW w:w="328"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6153D2">
              <w:rPr>
                <w:rFonts w:ascii="Book Antiqua" w:eastAsia="Calibri" w:hAnsi="Book Antiqua" w:cs="Arial"/>
                <w:sz w:val="20"/>
                <w:szCs w:val="20"/>
              </w:rPr>
              <w:t>%100</w:t>
            </w:r>
          </w:p>
        </w:tc>
        <w:tc>
          <w:tcPr>
            <w:tcW w:w="328"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6153D2">
              <w:rPr>
                <w:rFonts w:ascii="Book Antiqua" w:eastAsia="Calibri" w:hAnsi="Book Antiqua" w:cs="Arial"/>
                <w:sz w:val="20"/>
                <w:szCs w:val="20"/>
              </w:rPr>
              <w:t>6 Ay</w:t>
            </w:r>
          </w:p>
        </w:tc>
        <w:tc>
          <w:tcPr>
            <w:tcW w:w="333"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6153D2">
              <w:rPr>
                <w:rFonts w:ascii="Book Antiqua" w:eastAsia="Calibri" w:hAnsi="Book Antiqua" w:cs="Arial"/>
                <w:sz w:val="20"/>
                <w:szCs w:val="20"/>
              </w:rPr>
              <w:t>6 Ay</w:t>
            </w:r>
          </w:p>
        </w:tc>
      </w:tr>
      <w:tr w:rsidR="00CA7474" w:rsidRPr="00F634E4" w:rsidTr="00812183">
        <w:trPr>
          <w:trHeight w:val="227"/>
        </w:trPr>
        <w:tc>
          <w:tcPr>
            <w:cnfStyle w:val="001000000000" w:firstRow="0" w:lastRow="0" w:firstColumn="1" w:lastColumn="0" w:oddVBand="0" w:evenVBand="0" w:oddHBand="0" w:evenHBand="0" w:firstRowFirstColumn="0" w:firstRowLastColumn="0" w:lastRowFirstColumn="0" w:lastRowLastColumn="0"/>
            <w:tcW w:w="1952" w:type="pct"/>
            <w:gridSpan w:val="4"/>
          </w:tcPr>
          <w:p w:rsidR="00CA7474" w:rsidRPr="00612E41" w:rsidRDefault="00CA7474" w:rsidP="00CA7474">
            <w:pPr>
              <w:rPr>
                <w:rFonts w:ascii="Book Antiqua" w:hAnsi="Book Antiqua"/>
                <w:b w:val="0"/>
                <w:sz w:val="20"/>
                <w:szCs w:val="20"/>
              </w:rPr>
            </w:pPr>
            <w:r w:rsidRPr="00612E41">
              <w:rPr>
                <w:rFonts w:ascii="Book Antiqua" w:hAnsi="Book Antiqua"/>
                <w:sz w:val="20"/>
                <w:szCs w:val="20"/>
              </w:rPr>
              <w:t>PG 2.1.2 Yönetici cinsiyet oranı  (K/E*100) (%)</w:t>
            </w:r>
          </w:p>
        </w:tc>
        <w:tc>
          <w:tcPr>
            <w:tcW w:w="364"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25</w:t>
            </w:r>
          </w:p>
        </w:tc>
        <w:tc>
          <w:tcPr>
            <w:tcW w:w="425" w:type="pct"/>
          </w:tcPr>
          <w:p w:rsidR="00CA7474" w:rsidRPr="00A84ED5"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0</w:t>
            </w:r>
          </w:p>
        </w:tc>
        <w:tc>
          <w:tcPr>
            <w:tcW w:w="286" w:type="pct"/>
          </w:tcPr>
          <w:p w:rsidR="00CA7474" w:rsidRPr="00A84ED5"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%40</w:t>
            </w:r>
          </w:p>
        </w:tc>
        <w:tc>
          <w:tcPr>
            <w:tcW w:w="328" w:type="pct"/>
          </w:tcPr>
          <w:p w:rsidR="00CA7474" w:rsidRPr="00A84ED5"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%50</w:t>
            </w:r>
          </w:p>
        </w:tc>
        <w:tc>
          <w:tcPr>
            <w:tcW w:w="328" w:type="pct"/>
          </w:tcPr>
          <w:p w:rsidR="00CA7474" w:rsidRPr="00A84ED5"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%80</w:t>
            </w:r>
          </w:p>
        </w:tc>
        <w:tc>
          <w:tcPr>
            <w:tcW w:w="328" w:type="pct"/>
          </w:tcPr>
          <w:p w:rsidR="00CA7474" w:rsidRPr="00A84ED5"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%100</w:t>
            </w:r>
          </w:p>
        </w:tc>
        <w:tc>
          <w:tcPr>
            <w:tcW w:w="328"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6153D2">
              <w:rPr>
                <w:rFonts w:ascii="Book Antiqua" w:eastAsia="Calibri" w:hAnsi="Book Antiqua" w:cs="Arial"/>
                <w:sz w:val="20"/>
                <w:szCs w:val="20"/>
              </w:rPr>
              <w:t>%100</w:t>
            </w:r>
          </w:p>
        </w:tc>
        <w:tc>
          <w:tcPr>
            <w:tcW w:w="328"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6153D2">
              <w:rPr>
                <w:rFonts w:ascii="Book Antiqua" w:eastAsia="Calibri" w:hAnsi="Book Antiqua" w:cs="Arial"/>
                <w:sz w:val="20"/>
                <w:szCs w:val="20"/>
              </w:rPr>
              <w:t>6 Ay</w:t>
            </w:r>
          </w:p>
        </w:tc>
        <w:tc>
          <w:tcPr>
            <w:tcW w:w="333"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6153D2">
              <w:rPr>
                <w:rFonts w:ascii="Book Antiqua" w:eastAsia="Calibri" w:hAnsi="Book Antiqua" w:cs="Arial"/>
                <w:sz w:val="20"/>
                <w:szCs w:val="20"/>
              </w:rPr>
              <w:t>6 Ay</w:t>
            </w:r>
          </w:p>
        </w:tc>
      </w:tr>
      <w:tr w:rsidR="00CA7474" w:rsidRPr="00F634E4" w:rsidTr="0081218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52" w:type="pct"/>
            <w:gridSpan w:val="4"/>
          </w:tcPr>
          <w:p w:rsidR="00CA7474" w:rsidRPr="00612E41" w:rsidRDefault="00CA7474" w:rsidP="00CA7474">
            <w:pPr>
              <w:rPr>
                <w:rFonts w:ascii="Book Antiqua" w:hAnsi="Book Antiqua"/>
                <w:b w:val="0"/>
                <w:sz w:val="20"/>
                <w:szCs w:val="20"/>
              </w:rPr>
            </w:pPr>
            <w:r w:rsidRPr="00612E41">
              <w:rPr>
                <w:rFonts w:ascii="Book Antiqua" w:hAnsi="Book Antiqua"/>
                <w:sz w:val="20"/>
                <w:szCs w:val="20"/>
              </w:rPr>
              <w:t>PG 2.1.3 Ücretli öğretmen oranı (%)</w:t>
            </w:r>
          </w:p>
        </w:tc>
        <w:tc>
          <w:tcPr>
            <w:tcW w:w="364"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25</w:t>
            </w:r>
          </w:p>
        </w:tc>
        <w:tc>
          <w:tcPr>
            <w:tcW w:w="425" w:type="pct"/>
          </w:tcPr>
          <w:p w:rsidR="00CA7474" w:rsidRPr="00A84ED5"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0</w:t>
            </w:r>
          </w:p>
        </w:tc>
        <w:tc>
          <w:tcPr>
            <w:tcW w:w="286" w:type="pct"/>
          </w:tcPr>
          <w:p w:rsidR="00CA7474" w:rsidRPr="00A84ED5"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%10</w:t>
            </w:r>
          </w:p>
        </w:tc>
        <w:tc>
          <w:tcPr>
            <w:tcW w:w="328" w:type="pct"/>
          </w:tcPr>
          <w:p w:rsidR="00CA7474" w:rsidRPr="00A84ED5"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%50</w:t>
            </w:r>
          </w:p>
        </w:tc>
        <w:tc>
          <w:tcPr>
            <w:tcW w:w="328" w:type="pct"/>
          </w:tcPr>
          <w:p w:rsidR="00CA7474" w:rsidRPr="00A84ED5"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%80</w:t>
            </w:r>
          </w:p>
        </w:tc>
        <w:tc>
          <w:tcPr>
            <w:tcW w:w="328" w:type="pct"/>
          </w:tcPr>
          <w:p w:rsidR="00CA7474" w:rsidRPr="00A84ED5"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%100</w:t>
            </w:r>
          </w:p>
        </w:tc>
        <w:tc>
          <w:tcPr>
            <w:tcW w:w="328"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6153D2">
              <w:rPr>
                <w:rFonts w:ascii="Book Antiqua" w:eastAsia="Calibri" w:hAnsi="Book Antiqua" w:cs="Arial"/>
                <w:sz w:val="20"/>
                <w:szCs w:val="20"/>
              </w:rPr>
              <w:t>%100</w:t>
            </w:r>
          </w:p>
        </w:tc>
        <w:tc>
          <w:tcPr>
            <w:tcW w:w="328"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6153D2">
              <w:rPr>
                <w:rFonts w:ascii="Book Antiqua" w:eastAsia="Calibri" w:hAnsi="Book Antiqua" w:cs="Arial"/>
                <w:sz w:val="20"/>
                <w:szCs w:val="20"/>
              </w:rPr>
              <w:t>6 Ay</w:t>
            </w:r>
          </w:p>
        </w:tc>
        <w:tc>
          <w:tcPr>
            <w:tcW w:w="333" w:type="pct"/>
          </w:tcPr>
          <w:p w:rsidR="00CA7474" w:rsidRPr="006153D2"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6153D2">
              <w:rPr>
                <w:rFonts w:ascii="Book Antiqua" w:eastAsia="Calibri" w:hAnsi="Book Antiqua" w:cs="Arial"/>
                <w:sz w:val="20"/>
                <w:szCs w:val="20"/>
              </w:rPr>
              <w:t>6 Ay</w:t>
            </w:r>
          </w:p>
        </w:tc>
      </w:tr>
      <w:tr w:rsidR="00CA7474" w:rsidRPr="00F634E4" w:rsidTr="00812183">
        <w:trPr>
          <w:trHeight w:val="227"/>
        </w:trPr>
        <w:tc>
          <w:tcPr>
            <w:cnfStyle w:val="001000000000" w:firstRow="0" w:lastRow="0" w:firstColumn="1" w:lastColumn="0" w:oddVBand="0" w:evenVBand="0" w:oddHBand="0" w:evenHBand="0" w:firstRowFirstColumn="0" w:firstRowLastColumn="0" w:lastRowFirstColumn="0" w:lastRowLastColumn="0"/>
            <w:tcW w:w="1952" w:type="pct"/>
            <w:gridSpan w:val="4"/>
          </w:tcPr>
          <w:p w:rsidR="00CA7474" w:rsidRPr="00612E41" w:rsidRDefault="00CA7474" w:rsidP="00CA7474">
            <w:pPr>
              <w:rPr>
                <w:rFonts w:ascii="Book Antiqua" w:hAnsi="Book Antiqua"/>
                <w:b w:val="0"/>
                <w:sz w:val="20"/>
                <w:szCs w:val="20"/>
              </w:rPr>
            </w:pPr>
            <w:r w:rsidRPr="00612E41">
              <w:rPr>
                <w:rFonts w:ascii="Book Antiqua" w:hAnsi="Book Antiqua"/>
                <w:sz w:val="20"/>
                <w:szCs w:val="20"/>
              </w:rPr>
              <w:t>PG 2.1.4 Kişisel ve Mesleki Eğitim Sertifika Programlarına katılan öğretmen oranı (%)</w:t>
            </w:r>
          </w:p>
        </w:tc>
        <w:tc>
          <w:tcPr>
            <w:tcW w:w="364"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25</w:t>
            </w:r>
          </w:p>
        </w:tc>
        <w:tc>
          <w:tcPr>
            <w:tcW w:w="425" w:type="pct"/>
          </w:tcPr>
          <w:p w:rsidR="00CA7474" w:rsidRPr="00A84ED5"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%40</w:t>
            </w:r>
          </w:p>
        </w:tc>
        <w:tc>
          <w:tcPr>
            <w:tcW w:w="286" w:type="pct"/>
          </w:tcPr>
          <w:p w:rsidR="00CA7474" w:rsidRPr="00A84ED5"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%80</w:t>
            </w:r>
          </w:p>
        </w:tc>
        <w:tc>
          <w:tcPr>
            <w:tcW w:w="328" w:type="pct"/>
          </w:tcPr>
          <w:p w:rsidR="00CA7474" w:rsidRPr="00A84ED5"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%100</w:t>
            </w:r>
          </w:p>
        </w:tc>
        <w:tc>
          <w:tcPr>
            <w:tcW w:w="328" w:type="pct"/>
          </w:tcPr>
          <w:p w:rsidR="00CA7474" w:rsidRPr="00A84ED5"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%100</w:t>
            </w:r>
          </w:p>
        </w:tc>
        <w:tc>
          <w:tcPr>
            <w:tcW w:w="328" w:type="pct"/>
          </w:tcPr>
          <w:p w:rsidR="00CA7474" w:rsidRPr="00A84ED5"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A84ED5">
              <w:rPr>
                <w:rFonts w:ascii="Book Antiqua" w:eastAsia="Calibri" w:hAnsi="Book Antiqua" w:cs="Arial"/>
                <w:sz w:val="20"/>
                <w:szCs w:val="20"/>
              </w:rPr>
              <w:t>%100</w:t>
            </w:r>
          </w:p>
        </w:tc>
        <w:tc>
          <w:tcPr>
            <w:tcW w:w="328"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6153D2">
              <w:rPr>
                <w:rFonts w:ascii="Book Antiqua" w:eastAsia="Calibri" w:hAnsi="Book Antiqua" w:cs="Arial"/>
                <w:sz w:val="20"/>
                <w:szCs w:val="20"/>
              </w:rPr>
              <w:t>%100</w:t>
            </w:r>
          </w:p>
        </w:tc>
        <w:tc>
          <w:tcPr>
            <w:tcW w:w="328"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6153D2">
              <w:rPr>
                <w:rFonts w:ascii="Book Antiqua" w:eastAsia="Calibri" w:hAnsi="Book Antiqua" w:cs="Arial"/>
                <w:sz w:val="20"/>
                <w:szCs w:val="20"/>
              </w:rPr>
              <w:t>6 Ay</w:t>
            </w:r>
          </w:p>
        </w:tc>
        <w:tc>
          <w:tcPr>
            <w:tcW w:w="333" w:type="pct"/>
          </w:tcPr>
          <w:p w:rsidR="00CA7474" w:rsidRPr="006153D2"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6153D2">
              <w:rPr>
                <w:rFonts w:ascii="Book Antiqua" w:eastAsia="Calibri" w:hAnsi="Book Antiqua" w:cs="Arial"/>
                <w:sz w:val="20"/>
                <w:szCs w:val="20"/>
              </w:rPr>
              <w:t>6 Ay</w:t>
            </w:r>
          </w:p>
        </w:tc>
      </w:tr>
      <w:tr w:rsidR="00CA7474" w:rsidRPr="00F634E4" w:rsidTr="0081218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52" w:type="pct"/>
            <w:gridSpan w:val="4"/>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Koordinatör Birim</w:t>
            </w:r>
          </w:p>
        </w:tc>
        <w:tc>
          <w:tcPr>
            <w:tcW w:w="3048" w:type="pct"/>
            <w:gridSpan w:val="9"/>
          </w:tcPr>
          <w:p w:rsidR="00CA7474" w:rsidRPr="00612E41"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612E41">
              <w:rPr>
                <w:rFonts w:ascii="Book Antiqua" w:hAnsi="Book Antiqua"/>
                <w:sz w:val="20"/>
                <w:szCs w:val="20"/>
              </w:rPr>
              <w:t>İnsan Kaynakları Hizmetleri</w:t>
            </w:r>
          </w:p>
        </w:tc>
      </w:tr>
      <w:tr w:rsidR="00CA7474" w:rsidRPr="00F634E4" w:rsidTr="00812183">
        <w:trPr>
          <w:trHeight w:val="227"/>
        </w:trPr>
        <w:tc>
          <w:tcPr>
            <w:cnfStyle w:val="001000000000" w:firstRow="0" w:lastRow="0" w:firstColumn="1" w:lastColumn="0" w:oddVBand="0" w:evenVBand="0" w:oddHBand="0" w:evenHBand="0" w:firstRowFirstColumn="0" w:firstRowLastColumn="0" w:lastRowFirstColumn="0" w:lastRowLastColumn="0"/>
            <w:tcW w:w="1952" w:type="pct"/>
            <w:gridSpan w:val="4"/>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İş Birliği Yapılacak Birimler</w:t>
            </w:r>
          </w:p>
        </w:tc>
        <w:tc>
          <w:tcPr>
            <w:tcW w:w="3048" w:type="pct"/>
            <w:gridSpan w:val="9"/>
          </w:tcPr>
          <w:p w:rsidR="00CA7474" w:rsidRPr="00612E41"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612E41">
              <w:rPr>
                <w:rFonts w:ascii="Book Antiqua" w:hAnsi="Book Antiqua"/>
                <w:sz w:val="20"/>
                <w:szCs w:val="20"/>
              </w:rPr>
              <w:t>DÖH, HBÖH, MTEH, OÖH, ÖERH, ÖÖKH, TEH, YYEH, ÖDSH, SGH, MMB, İEH.</w:t>
            </w:r>
          </w:p>
        </w:tc>
      </w:tr>
      <w:tr w:rsidR="00CA7474" w:rsidRPr="00F634E4" w:rsidTr="0081218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 w:type="pct"/>
            <w:gridSpan w:val="3"/>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Riskler</w:t>
            </w:r>
          </w:p>
        </w:tc>
        <w:tc>
          <w:tcPr>
            <w:tcW w:w="4123" w:type="pct"/>
            <w:gridSpan w:val="10"/>
          </w:tcPr>
          <w:p w:rsidR="00CA7474" w:rsidRPr="00137BDE"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137BDE">
              <w:rPr>
                <w:rFonts w:ascii="Book Antiqua" w:eastAsia="Calibri" w:hAnsi="Book Antiqua" w:cs="Arial"/>
                <w:sz w:val="20"/>
                <w:szCs w:val="20"/>
              </w:rPr>
              <w:t>- Öğretmen ve okul yöneticilerinin lisansüstü eğitim süreçlerinin okullardaki eğitimi aksatması,</w:t>
            </w:r>
          </w:p>
          <w:p w:rsidR="00CA7474" w:rsidRPr="00137BDE"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137BDE">
              <w:rPr>
                <w:rFonts w:ascii="Book Antiqua" w:eastAsia="Calibri" w:hAnsi="Book Antiqua" w:cs="Arial"/>
                <w:sz w:val="20"/>
                <w:szCs w:val="20"/>
              </w:rPr>
              <w:t>- Lisansüstü eğitime yönlendirilecek kitlenin çok büyük olması ve getireceği maliyet,</w:t>
            </w:r>
          </w:p>
          <w:p w:rsidR="00CA7474" w:rsidRPr="00137BDE"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137BDE">
              <w:rPr>
                <w:rFonts w:ascii="Book Antiqua" w:eastAsia="Calibri" w:hAnsi="Book Antiqua" w:cs="Arial"/>
                <w:sz w:val="20"/>
                <w:szCs w:val="20"/>
              </w:rPr>
              <w:t>- Baskı grupları ve paydaş kitlelerin taleplerinde temelde amaçlar açısından yeterince uzlaşı sağlanamaması,</w:t>
            </w:r>
          </w:p>
          <w:p w:rsidR="00CA7474" w:rsidRPr="00137BDE"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137BDE">
              <w:rPr>
                <w:rFonts w:ascii="Book Antiqua" w:eastAsia="Calibri" w:hAnsi="Book Antiqua" w:cs="Arial"/>
                <w:sz w:val="20"/>
                <w:szCs w:val="20"/>
              </w:rPr>
              <w:t>- Elverişsiz koşullarda görev yapan öğretmen ve yöneticiler için verilecek teşviklerin maliyeti,</w:t>
            </w:r>
          </w:p>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137BDE">
              <w:rPr>
                <w:rFonts w:ascii="Book Antiqua" w:eastAsia="Calibri" w:hAnsi="Book Antiqua" w:cs="Arial"/>
                <w:sz w:val="20"/>
                <w:szCs w:val="20"/>
              </w:rPr>
              <w:t>- Yönetici kadrolarının kadın çalışanlar tarafından yeterli düzeyde talep edilmemesi.</w:t>
            </w:r>
          </w:p>
        </w:tc>
      </w:tr>
      <w:tr w:rsidR="00CA7474" w:rsidRPr="00F634E4" w:rsidTr="00812183">
        <w:trPr>
          <w:trHeight w:val="201"/>
        </w:trPr>
        <w:tc>
          <w:tcPr>
            <w:cnfStyle w:val="001000000000" w:firstRow="0" w:lastRow="0" w:firstColumn="1" w:lastColumn="0" w:oddVBand="0" w:evenVBand="0" w:oddHBand="0" w:evenHBand="0" w:firstRowFirstColumn="0" w:firstRowLastColumn="0" w:lastRowFirstColumn="0" w:lastRowLastColumn="0"/>
            <w:tcW w:w="509" w:type="pct"/>
            <w:vMerge w:val="restart"/>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Stratejiler</w:t>
            </w:r>
          </w:p>
        </w:tc>
        <w:tc>
          <w:tcPr>
            <w:tcW w:w="368" w:type="pct"/>
            <w:gridSpan w:val="2"/>
          </w:tcPr>
          <w:p w:rsidR="00CA7474" w:rsidRPr="00137BDE"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37BDE">
              <w:rPr>
                <w:rFonts w:ascii="Book Antiqua" w:hAnsi="Book Antiqua"/>
                <w:sz w:val="20"/>
                <w:szCs w:val="20"/>
              </w:rPr>
              <w:t>S 2.1.1</w:t>
            </w:r>
          </w:p>
        </w:tc>
        <w:tc>
          <w:tcPr>
            <w:tcW w:w="4123" w:type="pct"/>
            <w:gridSpan w:val="10"/>
          </w:tcPr>
          <w:p w:rsidR="00CA7474" w:rsidRPr="00137BDE"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37BDE">
              <w:rPr>
                <w:rFonts w:ascii="Book Antiqua" w:hAnsi="Book Antiqua"/>
                <w:sz w:val="20"/>
                <w:szCs w:val="20"/>
              </w:rPr>
              <w:t xml:space="preserve">- Öğretmen ve okul yöneticilerinin mesleki gelişim sistemini desteklemek amacıyla lisansüstü eğitime yönlendirici çalışmalar yapılacak ve hizmet içi eğitimler düzenlenecektir. </w:t>
            </w:r>
          </w:p>
        </w:tc>
      </w:tr>
      <w:tr w:rsidR="00CA7474" w:rsidRPr="00F634E4" w:rsidTr="0081218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09" w:type="pct"/>
            <w:vMerge/>
          </w:tcPr>
          <w:p w:rsidR="00CA7474" w:rsidRPr="006153D2" w:rsidRDefault="00CA7474" w:rsidP="00CA7474">
            <w:pPr>
              <w:rPr>
                <w:rFonts w:ascii="Book Antiqua" w:eastAsia="Calibri" w:hAnsi="Book Antiqua" w:cs="Arial"/>
                <w:b w:val="0"/>
                <w:sz w:val="20"/>
                <w:szCs w:val="20"/>
              </w:rPr>
            </w:pPr>
          </w:p>
        </w:tc>
        <w:tc>
          <w:tcPr>
            <w:tcW w:w="368" w:type="pct"/>
            <w:gridSpan w:val="2"/>
          </w:tcPr>
          <w:p w:rsidR="00CA7474" w:rsidRPr="00137BDE"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37BDE">
              <w:rPr>
                <w:rFonts w:ascii="Book Antiqua" w:hAnsi="Book Antiqua"/>
                <w:sz w:val="20"/>
                <w:szCs w:val="20"/>
              </w:rPr>
              <w:t>S 2.1.2</w:t>
            </w:r>
          </w:p>
        </w:tc>
        <w:tc>
          <w:tcPr>
            <w:tcW w:w="4123" w:type="pct"/>
            <w:gridSpan w:val="10"/>
          </w:tcPr>
          <w:p w:rsidR="00CA7474" w:rsidRPr="00137BDE"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37BDE">
              <w:rPr>
                <w:rFonts w:ascii="Book Antiqua" w:hAnsi="Book Antiqua"/>
                <w:sz w:val="20"/>
                <w:szCs w:val="20"/>
              </w:rPr>
              <w:t>- İnsan kaynaklarının verimli kullanılması ve çalışanlarımızın hakkaniyetli bir şekilde ödüllendirilmesi için çalışmalar yürütülecektir.</w:t>
            </w:r>
          </w:p>
        </w:tc>
      </w:tr>
      <w:tr w:rsidR="00CA7474" w:rsidRPr="00F634E4" w:rsidTr="00812183">
        <w:trPr>
          <w:trHeight w:val="273"/>
        </w:trPr>
        <w:tc>
          <w:tcPr>
            <w:cnfStyle w:val="001000000000" w:firstRow="0" w:lastRow="0" w:firstColumn="1" w:lastColumn="0" w:oddVBand="0" w:evenVBand="0" w:oddHBand="0" w:evenHBand="0" w:firstRowFirstColumn="0" w:firstRowLastColumn="0" w:lastRowFirstColumn="0" w:lastRowLastColumn="0"/>
            <w:tcW w:w="509" w:type="pct"/>
          </w:tcPr>
          <w:p w:rsidR="00CA7474" w:rsidRPr="006153D2" w:rsidRDefault="00CA7474" w:rsidP="00CA7474">
            <w:pPr>
              <w:rPr>
                <w:rFonts w:ascii="Book Antiqua" w:eastAsia="Calibri" w:hAnsi="Book Antiqua" w:cs="Arial"/>
                <w:b w:val="0"/>
                <w:sz w:val="20"/>
                <w:szCs w:val="20"/>
              </w:rPr>
            </w:pPr>
          </w:p>
        </w:tc>
        <w:tc>
          <w:tcPr>
            <w:tcW w:w="368" w:type="pct"/>
            <w:gridSpan w:val="2"/>
          </w:tcPr>
          <w:p w:rsidR="00CA7474" w:rsidRPr="00137BDE"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37BDE">
              <w:rPr>
                <w:rFonts w:ascii="Book Antiqua" w:hAnsi="Book Antiqua"/>
                <w:sz w:val="20"/>
                <w:szCs w:val="20"/>
              </w:rPr>
              <w:t>S 2.1.3</w:t>
            </w:r>
          </w:p>
        </w:tc>
        <w:tc>
          <w:tcPr>
            <w:tcW w:w="4123" w:type="pct"/>
            <w:gridSpan w:val="10"/>
          </w:tcPr>
          <w:p w:rsidR="00CA7474" w:rsidRPr="00137BDE"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37BDE">
              <w:rPr>
                <w:rFonts w:ascii="Book Antiqua" w:hAnsi="Book Antiqua"/>
                <w:sz w:val="20"/>
                <w:szCs w:val="20"/>
              </w:rPr>
              <w:t>-Bakanlığımız hizmetlerinin etkin sunumunu sağlamak amacıyla personel sistemi ve hizmet içi eğitim süreci hayata geçirilecektir.</w:t>
            </w:r>
          </w:p>
        </w:tc>
      </w:tr>
      <w:tr w:rsidR="00CA7474" w:rsidRPr="00F634E4" w:rsidTr="0081218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 w:type="pct"/>
            <w:gridSpan w:val="3"/>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Maliyet Tahmini</w:t>
            </w:r>
          </w:p>
        </w:tc>
        <w:tc>
          <w:tcPr>
            <w:tcW w:w="4123" w:type="pct"/>
            <w:gridSpan w:val="10"/>
          </w:tcPr>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color w:val="000000"/>
                <w:sz w:val="20"/>
                <w:szCs w:val="20"/>
              </w:rPr>
            </w:pPr>
            <w:r>
              <w:rPr>
                <w:rFonts w:ascii="Book Antiqua" w:eastAsia="Calibri" w:hAnsi="Book Antiqua" w:cs="Arial"/>
                <w:color w:val="000000"/>
                <w:sz w:val="20"/>
                <w:szCs w:val="20"/>
              </w:rPr>
              <w:t xml:space="preserve">441.945,20 </w:t>
            </w:r>
            <w:r w:rsidRPr="00F634E4">
              <w:rPr>
                <w:rFonts w:ascii="Book Antiqua" w:eastAsia="Calibri" w:hAnsi="Book Antiqua" w:cs="Arial"/>
                <w:color w:val="000000"/>
                <w:sz w:val="20"/>
                <w:szCs w:val="20"/>
              </w:rPr>
              <w:t>TL</w:t>
            </w:r>
          </w:p>
        </w:tc>
      </w:tr>
      <w:tr w:rsidR="00CA7474" w:rsidRPr="00F634E4" w:rsidTr="00812183">
        <w:trPr>
          <w:trHeight w:val="227"/>
        </w:trPr>
        <w:tc>
          <w:tcPr>
            <w:cnfStyle w:val="001000000000" w:firstRow="0" w:lastRow="0" w:firstColumn="1" w:lastColumn="0" w:oddVBand="0" w:evenVBand="0" w:oddHBand="0" w:evenHBand="0" w:firstRowFirstColumn="0" w:firstRowLastColumn="0" w:lastRowFirstColumn="0" w:lastRowLastColumn="0"/>
            <w:tcW w:w="877" w:type="pct"/>
            <w:gridSpan w:val="3"/>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t>Tespitler</w:t>
            </w:r>
          </w:p>
        </w:tc>
        <w:tc>
          <w:tcPr>
            <w:tcW w:w="4123" w:type="pct"/>
            <w:gridSpan w:val="10"/>
          </w:tcPr>
          <w:p w:rsidR="00CA7474"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xml:space="preserve">- </w:t>
            </w:r>
            <w:r w:rsidRPr="00137BDE">
              <w:rPr>
                <w:rFonts w:ascii="Book Antiqua" w:eastAsia="Calibri" w:hAnsi="Book Antiqua" w:cs="Arial"/>
                <w:sz w:val="20"/>
                <w:szCs w:val="20"/>
              </w:rPr>
              <w:t>Öğretmenlik ve okul yönetimine ilişkin mevzuatın dağınık olması,</w:t>
            </w:r>
          </w:p>
          <w:p w:rsidR="00CA7474" w:rsidRPr="00F634E4"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xml:space="preserve">- </w:t>
            </w:r>
            <w:r w:rsidRPr="00137BDE">
              <w:rPr>
                <w:rFonts w:ascii="Book Antiqua" w:eastAsia="Calibri" w:hAnsi="Book Antiqua" w:cs="Arial"/>
                <w:sz w:val="20"/>
                <w:szCs w:val="20"/>
              </w:rPr>
              <w:t>Eğitim yöneticilerinin atanma sisteminin ölçme ve değerlendirme boyutunun yeterli olmaması,</w:t>
            </w:r>
          </w:p>
        </w:tc>
      </w:tr>
      <w:tr w:rsidR="00CA7474" w:rsidRPr="00F634E4" w:rsidTr="0081218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7" w:type="pct"/>
            <w:gridSpan w:val="3"/>
          </w:tcPr>
          <w:p w:rsidR="00CA7474" w:rsidRPr="006153D2" w:rsidRDefault="00CA7474" w:rsidP="00CA7474">
            <w:pPr>
              <w:rPr>
                <w:rFonts w:ascii="Book Antiqua" w:eastAsia="Calibri" w:hAnsi="Book Antiqua" w:cs="Arial"/>
                <w:b w:val="0"/>
                <w:sz w:val="20"/>
                <w:szCs w:val="20"/>
              </w:rPr>
            </w:pPr>
            <w:r w:rsidRPr="006153D2">
              <w:rPr>
                <w:rFonts w:ascii="Book Antiqua" w:eastAsia="Calibri" w:hAnsi="Book Antiqua" w:cs="Arial"/>
                <w:sz w:val="20"/>
                <w:szCs w:val="20"/>
              </w:rPr>
              <w:lastRenderedPageBreak/>
              <w:t>İhtiyaçlar</w:t>
            </w:r>
          </w:p>
        </w:tc>
        <w:tc>
          <w:tcPr>
            <w:tcW w:w="4123" w:type="pct"/>
            <w:gridSpan w:val="10"/>
          </w:tcPr>
          <w:p w:rsidR="00CA7474" w:rsidRPr="002C3CFD"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F634E4">
              <w:rPr>
                <w:rFonts w:ascii="Book Antiqua" w:eastAsia="Calibri" w:hAnsi="Book Antiqua" w:cs="Arial"/>
                <w:sz w:val="20"/>
                <w:szCs w:val="20"/>
              </w:rPr>
              <w:t xml:space="preserve">- </w:t>
            </w:r>
            <w:r w:rsidRPr="002C3CFD">
              <w:rPr>
                <w:rFonts w:ascii="Book Antiqua" w:eastAsia="Calibri" w:hAnsi="Book Antiqua" w:cs="Arial"/>
                <w:sz w:val="20"/>
                <w:szCs w:val="20"/>
              </w:rPr>
              <w:t>Mevzuat düzenlemesi süreçlerinde katılımcılığı sağlamak üzere platformlar oluşturulması,</w:t>
            </w:r>
          </w:p>
          <w:p w:rsidR="00CA7474" w:rsidRPr="002C3CFD"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2C3CFD">
              <w:rPr>
                <w:rFonts w:ascii="Book Antiqua" w:eastAsia="Calibri" w:hAnsi="Book Antiqua" w:cs="Arial"/>
                <w:sz w:val="20"/>
                <w:szCs w:val="20"/>
              </w:rPr>
              <w:t>- Öğretmenlik ve okul yöneticiliği alanlarında genel ve özel alan yeterlilik belirlenmesi için kapsamlı çalışmaların yapılması,</w:t>
            </w:r>
          </w:p>
          <w:p w:rsidR="00CA7474" w:rsidRPr="00F634E4"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2C3CFD">
              <w:rPr>
                <w:rFonts w:ascii="Book Antiqua" w:eastAsia="Calibri" w:hAnsi="Book Antiqua" w:cs="Arial"/>
                <w:sz w:val="20"/>
                <w:szCs w:val="20"/>
              </w:rPr>
              <w:t>- Lisansüstü eğitime yönlendirilecek kitlenin büyük olması nedeniyle yüksek oranda mali kaynak.</w:t>
            </w:r>
          </w:p>
        </w:tc>
      </w:tr>
    </w:tbl>
    <w:p w:rsidR="00CA7474" w:rsidRDefault="00CA7474" w:rsidP="00CA7474">
      <w:pPr>
        <w:spacing w:after="120"/>
        <w:rPr>
          <w:rFonts w:eastAsia="Calibri" w:cs="Arial"/>
          <w:sz w:val="28"/>
        </w:rPr>
      </w:pPr>
    </w:p>
    <w:p w:rsidR="00CA7474" w:rsidRDefault="00CA7474" w:rsidP="00CA7474">
      <w:pPr>
        <w:spacing w:after="120"/>
        <w:rPr>
          <w:color w:val="C00000"/>
          <w:sz w:val="32"/>
          <w:szCs w:val="24"/>
        </w:rPr>
      </w:pPr>
      <w:bookmarkStart w:id="124" w:name="_Toc534923016"/>
    </w:p>
    <w:p w:rsidR="00CA7474" w:rsidRPr="00705FBC" w:rsidRDefault="00CA7474" w:rsidP="00CA7474">
      <w:pPr>
        <w:spacing w:after="120"/>
        <w:rPr>
          <w:rFonts w:ascii="Book Antiqua" w:hAnsi="Book Antiqua"/>
        </w:rPr>
      </w:pPr>
      <w:r w:rsidRPr="00705FBC">
        <w:rPr>
          <w:rFonts w:ascii="Book Antiqua" w:hAnsi="Book Antiqua"/>
          <w:b/>
          <w:color w:val="C00000"/>
          <w:sz w:val="32"/>
          <w:szCs w:val="24"/>
        </w:rPr>
        <w:t>Amaç 3:</w:t>
      </w:r>
      <w:r w:rsidRPr="00705FBC">
        <w:rPr>
          <w:rFonts w:ascii="Book Antiqua" w:hAnsi="Book Antiqua"/>
          <w:color w:val="C00000"/>
          <w:sz w:val="32"/>
          <w:szCs w:val="24"/>
        </w:rPr>
        <w:t xml:space="preserve"> </w:t>
      </w:r>
      <w:r w:rsidRPr="005A778C">
        <w:rPr>
          <w:rFonts w:ascii="Book Antiqua" w:eastAsia="Calibri" w:hAnsi="Book Antiqua"/>
          <w:sz w:val="32"/>
        </w:rPr>
        <w:t>Okul öncesi eğitim ve temel eğitimde öğrencilerimizin bilişsel, duygusal ve fiziksel olarak çok boyutlu gelişimleri sağlanacaktır</w:t>
      </w:r>
      <w:r w:rsidRPr="00705FBC">
        <w:rPr>
          <w:rFonts w:ascii="Book Antiqua" w:eastAsia="Calibri" w:hAnsi="Book Antiqua"/>
          <w:color w:val="C00000"/>
          <w:sz w:val="32"/>
        </w:rPr>
        <w:t>.</w:t>
      </w:r>
      <w:bookmarkEnd w:id="124"/>
    </w:p>
    <w:p w:rsidR="00CA7474" w:rsidRPr="00705FBC" w:rsidRDefault="00CA7474" w:rsidP="00CA7474">
      <w:pPr>
        <w:spacing w:after="120"/>
        <w:rPr>
          <w:rFonts w:ascii="Book Antiqua" w:hAnsi="Book Antiqua"/>
        </w:rPr>
      </w:pPr>
      <w:bookmarkStart w:id="125" w:name="_Toc532132465"/>
      <w:bookmarkStart w:id="126" w:name="_Toc534923017"/>
      <w:bookmarkStart w:id="127" w:name="_Toc534932609"/>
      <w:r>
        <w:rPr>
          <w:rFonts w:ascii="Book Antiqua" w:eastAsia="Calibri" w:hAnsi="Book Antiqua"/>
          <w:b/>
          <w:sz w:val="28"/>
        </w:rPr>
        <w:t xml:space="preserve">Hedef </w:t>
      </w:r>
      <w:proofErr w:type="gramStart"/>
      <w:r>
        <w:rPr>
          <w:rFonts w:ascii="Book Antiqua" w:eastAsia="Calibri" w:hAnsi="Book Antiqua"/>
          <w:b/>
          <w:sz w:val="28"/>
        </w:rPr>
        <w:t>3.1</w:t>
      </w:r>
      <w:proofErr w:type="gramEnd"/>
      <w:r w:rsidRPr="00705FBC">
        <w:rPr>
          <w:rFonts w:ascii="Book Antiqua" w:eastAsia="Calibri" w:hAnsi="Book Antiqua"/>
          <w:b/>
          <w:sz w:val="28"/>
        </w:rPr>
        <w:t>.</w:t>
      </w:r>
      <w:r w:rsidRPr="00705FBC">
        <w:rPr>
          <w:rFonts w:ascii="Book Antiqua" w:eastAsia="Calibri" w:hAnsi="Book Antiqua"/>
          <w:sz w:val="28"/>
        </w:rPr>
        <w:t xml:space="preserve"> Erken çocukluk eğitiminin niteliği ve yaygınlığı artırılacak, toplum temelli erken çocukluk çeşitlendirilerek yaygınlaştırılacaktır.</w:t>
      </w:r>
      <w:bookmarkEnd w:id="125"/>
      <w:bookmarkEnd w:id="126"/>
      <w:bookmarkEnd w:id="127"/>
    </w:p>
    <w:p w:rsidR="00CA7474" w:rsidRDefault="00CA7474" w:rsidP="00CA7474">
      <w:pPr>
        <w:spacing w:after="120"/>
      </w:pPr>
    </w:p>
    <w:tbl>
      <w:tblPr>
        <w:tblStyle w:val="KlavuzuTablo4-Vurgu4"/>
        <w:tblW w:w="4989" w:type="pct"/>
        <w:tblLook w:val="04A0" w:firstRow="1" w:lastRow="0" w:firstColumn="1" w:lastColumn="0" w:noHBand="0" w:noVBand="1"/>
      </w:tblPr>
      <w:tblGrid>
        <w:gridCol w:w="1062"/>
        <w:gridCol w:w="502"/>
        <w:gridCol w:w="101"/>
        <w:gridCol w:w="773"/>
        <w:gridCol w:w="1000"/>
        <w:gridCol w:w="1032"/>
        <w:gridCol w:w="588"/>
        <w:gridCol w:w="588"/>
        <w:gridCol w:w="588"/>
        <w:gridCol w:w="588"/>
        <w:gridCol w:w="651"/>
        <w:gridCol w:w="795"/>
        <w:gridCol w:w="794"/>
      </w:tblGrid>
      <w:tr w:rsidR="00CA7474" w:rsidRPr="00C352D6" w:rsidTr="0081218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9" w:type="pct"/>
            <w:gridSpan w:val="2"/>
          </w:tcPr>
          <w:p w:rsidR="00CA7474" w:rsidRPr="00B3161B" w:rsidRDefault="00CA7474" w:rsidP="00CA7474">
            <w:pPr>
              <w:rPr>
                <w:rFonts w:ascii="Book Antiqua" w:eastAsia="Calibri" w:hAnsi="Book Antiqua" w:cs="Arial"/>
                <w:b w:val="0"/>
                <w:color w:val="auto"/>
                <w:sz w:val="20"/>
                <w:szCs w:val="20"/>
              </w:rPr>
            </w:pPr>
            <w:r w:rsidRPr="00B3161B">
              <w:rPr>
                <w:rFonts w:ascii="Book Antiqua" w:hAnsi="Book Antiqua"/>
                <w:color w:val="auto"/>
                <w:sz w:val="20"/>
                <w:szCs w:val="20"/>
              </w:rPr>
              <w:t>Amaç 3</w:t>
            </w:r>
          </w:p>
        </w:tc>
        <w:tc>
          <w:tcPr>
            <w:tcW w:w="4321" w:type="pct"/>
            <w:gridSpan w:val="11"/>
          </w:tcPr>
          <w:p w:rsidR="00CA7474" w:rsidRPr="00B3161B" w:rsidRDefault="00CA7474" w:rsidP="00CA7474">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auto"/>
                <w:sz w:val="20"/>
                <w:szCs w:val="20"/>
              </w:rPr>
            </w:pPr>
            <w:r w:rsidRPr="00B3161B">
              <w:rPr>
                <w:rFonts w:ascii="Book Antiqua" w:hAnsi="Book Antiqua"/>
                <w:color w:val="auto"/>
                <w:sz w:val="20"/>
                <w:szCs w:val="20"/>
              </w:rPr>
              <w:t>Okul öncesi eğitim ve temel eğitimde öğrencilerimizin bilişsel, duygusal ve fiziksel olarak çok boyutlu gelişimleri sağlanacaktır.</w:t>
            </w:r>
          </w:p>
        </w:tc>
      </w:tr>
      <w:tr w:rsidR="00CA7474" w:rsidRPr="00C352D6"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9" w:type="pct"/>
            <w:gridSpan w:val="2"/>
          </w:tcPr>
          <w:p w:rsidR="00CA7474" w:rsidRPr="00C352D6" w:rsidRDefault="00CA7474" w:rsidP="00CA7474">
            <w:pPr>
              <w:rPr>
                <w:rFonts w:ascii="Book Antiqua" w:eastAsia="Calibri" w:hAnsi="Book Antiqua" w:cs="Arial"/>
                <w:b w:val="0"/>
                <w:sz w:val="20"/>
                <w:szCs w:val="20"/>
              </w:rPr>
            </w:pPr>
            <w:r w:rsidRPr="00C352D6">
              <w:rPr>
                <w:rFonts w:ascii="Book Antiqua" w:hAnsi="Book Antiqua"/>
                <w:sz w:val="20"/>
                <w:szCs w:val="20"/>
              </w:rPr>
              <w:t xml:space="preserve">Hedef </w:t>
            </w:r>
            <w:proofErr w:type="gramStart"/>
            <w:r w:rsidRPr="00C352D6">
              <w:rPr>
                <w:rFonts w:ascii="Book Antiqua" w:hAnsi="Book Antiqua"/>
                <w:sz w:val="20"/>
                <w:szCs w:val="20"/>
              </w:rPr>
              <w:t>3.1</w:t>
            </w:r>
            <w:proofErr w:type="gramEnd"/>
          </w:p>
        </w:tc>
        <w:tc>
          <w:tcPr>
            <w:tcW w:w="4321" w:type="pct"/>
            <w:gridSpan w:val="11"/>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 w:val="20"/>
                <w:szCs w:val="20"/>
              </w:rPr>
            </w:pPr>
            <w:r w:rsidRPr="00E66346">
              <w:rPr>
                <w:rFonts w:ascii="Book Antiqua" w:eastAsia="Times New Roman" w:hAnsi="Book Antiqua" w:cs="Times New Roman"/>
                <w:b/>
                <w:sz w:val="20"/>
                <w:szCs w:val="20"/>
              </w:rPr>
              <w:t>Erken çocukluk eğitiminin niteliği ve yaygınlığı artırılacak, toplum temelli erken çocukluk çeşitlendirilerek yaygınlaştırılacaktır.</w:t>
            </w:r>
          </w:p>
        </w:tc>
      </w:tr>
      <w:tr w:rsidR="00CA7474" w:rsidRPr="00C352D6" w:rsidTr="00812183">
        <w:trPr>
          <w:trHeight w:val="20"/>
        </w:trPr>
        <w:tc>
          <w:tcPr>
            <w:cnfStyle w:val="001000000000" w:firstRow="0" w:lastRow="0" w:firstColumn="1" w:lastColumn="0" w:oddVBand="0" w:evenVBand="0" w:oddHBand="0" w:evenHBand="0" w:firstRowFirstColumn="0" w:firstRowLastColumn="0" w:lastRowFirstColumn="0" w:lastRowLastColumn="0"/>
            <w:tcW w:w="1838" w:type="pct"/>
            <w:gridSpan w:val="4"/>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Performans Göstergeleri</w:t>
            </w:r>
          </w:p>
        </w:tc>
        <w:tc>
          <w:tcPr>
            <w:tcW w:w="420"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Hedefe Etkisi(%)</w:t>
            </w:r>
          </w:p>
        </w:tc>
        <w:tc>
          <w:tcPr>
            <w:tcW w:w="392"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Başlangıç</w:t>
            </w:r>
          </w:p>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Değeri</w:t>
            </w:r>
          </w:p>
        </w:tc>
        <w:tc>
          <w:tcPr>
            <w:tcW w:w="333"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333"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333"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333"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333"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333"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İzleme</w:t>
            </w:r>
          </w:p>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Sıklığı</w:t>
            </w:r>
          </w:p>
        </w:tc>
        <w:tc>
          <w:tcPr>
            <w:tcW w:w="352"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Rapor</w:t>
            </w:r>
          </w:p>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Sıklığı</w:t>
            </w:r>
          </w:p>
        </w:tc>
      </w:tr>
      <w:tr w:rsidR="00CA7474" w:rsidRPr="00C352D6"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8" w:type="pct"/>
            <w:gridSpan w:val="4"/>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PG 3.1.1</w:t>
            </w:r>
            <w:r w:rsidRPr="00C352D6">
              <w:rPr>
                <w:rFonts w:ascii="Book Antiqua" w:eastAsia="Calibri" w:hAnsi="Book Antiqua" w:cs="Arial"/>
                <w:sz w:val="20"/>
                <w:szCs w:val="20"/>
              </w:rPr>
              <w:t xml:space="preserve"> </w:t>
            </w:r>
            <w:r w:rsidRPr="00C352D6">
              <w:rPr>
                <w:rFonts w:ascii="Book Antiqua" w:hAnsi="Book Antiqua"/>
                <w:sz w:val="20"/>
                <w:szCs w:val="20"/>
              </w:rPr>
              <w:t>3-5 yaş grubu okullaşma oranı (%)</w:t>
            </w:r>
          </w:p>
        </w:tc>
        <w:tc>
          <w:tcPr>
            <w:tcW w:w="420" w:type="pct"/>
          </w:tcPr>
          <w:p w:rsidR="00CA7474" w:rsidRPr="00E836D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E836D3">
              <w:rPr>
                <w:rFonts w:ascii="Book Antiqua" w:eastAsia="Times New Roman" w:hAnsi="Book Antiqua" w:cs="Times New Roman"/>
                <w:sz w:val="20"/>
                <w:szCs w:val="20"/>
              </w:rPr>
              <w:t>25</w:t>
            </w:r>
          </w:p>
        </w:tc>
        <w:tc>
          <w:tcPr>
            <w:tcW w:w="392" w:type="pct"/>
          </w:tcPr>
          <w:p w:rsidR="00CA7474" w:rsidRPr="00E836D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Calibri" w:hAnsi="Book Antiqua" w:cs="Arial"/>
                <w:sz w:val="20"/>
                <w:szCs w:val="20"/>
              </w:rPr>
              <w:t>%37</w:t>
            </w:r>
          </w:p>
        </w:tc>
        <w:tc>
          <w:tcPr>
            <w:tcW w:w="333" w:type="pct"/>
          </w:tcPr>
          <w:p w:rsidR="00CA7474" w:rsidRPr="00E836D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42</w:t>
            </w:r>
          </w:p>
        </w:tc>
        <w:tc>
          <w:tcPr>
            <w:tcW w:w="333" w:type="pct"/>
          </w:tcPr>
          <w:p w:rsidR="00CA7474" w:rsidRPr="00E836D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51</w:t>
            </w:r>
          </w:p>
        </w:tc>
        <w:tc>
          <w:tcPr>
            <w:tcW w:w="333" w:type="pct"/>
          </w:tcPr>
          <w:p w:rsidR="00CA7474" w:rsidRPr="00E836D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59</w:t>
            </w:r>
          </w:p>
        </w:tc>
        <w:tc>
          <w:tcPr>
            <w:tcW w:w="333" w:type="pct"/>
          </w:tcPr>
          <w:p w:rsidR="00CA7474" w:rsidRPr="00E836D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64</w:t>
            </w:r>
          </w:p>
        </w:tc>
        <w:tc>
          <w:tcPr>
            <w:tcW w:w="333" w:type="pct"/>
          </w:tcPr>
          <w:p w:rsidR="00CA7474" w:rsidRPr="00E836D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E836D3">
              <w:rPr>
                <w:rFonts w:ascii="Book Antiqua" w:eastAsia="Calibri" w:hAnsi="Book Antiqua" w:cs="Arial"/>
                <w:sz w:val="20"/>
                <w:szCs w:val="20"/>
              </w:rPr>
              <w:t>%</w:t>
            </w:r>
            <w:r>
              <w:rPr>
                <w:rFonts w:ascii="Book Antiqua" w:eastAsia="Times New Roman" w:hAnsi="Book Antiqua" w:cs="Times New Roman"/>
                <w:sz w:val="20"/>
                <w:szCs w:val="20"/>
              </w:rPr>
              <w:t>69</w:t>
            </w:r>
          </w:p>
        </w:tc>
        <w:tc>
          <w:tcPr>
            <w:tcW w:w="333" w:type="pct"/>
          </w:tcPr>
          <w:p w:rsidR="00CA7474" w:rsidRPr="00E836D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6 Ay</w:t>
            </w:r>
          </w:p>
        </w:tc>
        <w:tc>
          <w:tcPr>
            <w:tcW w:w="352" w:type="pct"/>
          </w:tcPr>
          <w:p w:rsidR="00CA7474" w:rsidRPr="00E836D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6 Ay</w:t>
            </w:r>
          </w:p>
        </w:tc>
      </w:tr>
      <w:tr w:rsidR="00CA7474" w:rsidRPr="00C352D6" w:rsidTr="00812183">
        <w:trPr>
          <w:trHeight w:val="20"/>
        </w:trPr>
        <w:tc>
          <w:tcPr>
            <w:cnfStyle w:val="001000000000" w:firstRow="0" w:lastRow="0" w:firstColumn="1" w:lastColumn="0" w:oddVBand="0" w:evenVBand="0" w:oddHBand="0" w:evenHBand="0" w:firstRowFirstColumn="0" w:firstRowLastColumn="0" w:lastRowFirstColumn="0" w:lastRowLastColumn="0"/>
            <w:tcW w:w="1838" w:type="pct"/>
            <w:gridSpan w:val="4"/>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PG 3.1.2</w:t>
            </w:r>
            <w:r w:rsidRPr="00C352D6">
              <w:rPr>
                <w:rFonts w:ascii="Book Antiqua" w:eastAsia="Calibri" w:hAnsi="Book Antiqua" w:cs="Arial"/>
                <w:sz w:val="20"/>
                <w:szCs w:val="20"/>
              </w:rPr>
              <w:t xml:space="preserve"> </w:t>
            </w:r>
            <w:r w:rsidRPr="00C352D6">
              <w:rPr>
                <w:rFonts w:ascii="Book Antiqua" w:hAnsi="Book Antiqua"/>
                <w:sz w:val="20"/>
                <w:szCs w:val="20"/>
              </w:rPr>
              <w:t>İlkokul birinci sınıf öğrencilerinden en az bir yıl okul öncesi eğitim almış olanların oranı (%)</w:t>
            </w:r>
          </w:p>
        </w:tc>
        <w:tc>
          <w:tcPr>
            <w:tcW w:w="420" w:type="pct"/>
          </w:tcPr>
          <w:p w:rsidR="00CA7474" w:rsidRPr="00E836D3"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E836D3">
              <w:rPr>
                <w:rFonts w:ascii="Book Antiqua" w:eastAsia="Times New Roman" w:hAnsi="Book Antiqua" w:cs="Times New Roman"/>
                <w:sz w:val="20"/>
                <w:szCs w:val="20"/>
              </w:rPr>
              <w:t>25</w:t>
            </w:r>
          </w:p>
        </w:tc>
        <w:tc>
          <w:tcPr>
            <w:tcW w:w="392" w:type="pct"/>
          </w:tcPr>
          <w:p w:rsidR="00CA7474" w:rsidRPr="00E836D3"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Calibri" w:hAnsi="Book Antiqua" w:cs="Arial"/>
                <w:sz w:val="20"/>
                <w:szCs w:val="20"/>
              </w:rPr>
              <w:t xml:space="preserve"> % 73</w:t>
            </w:r>
          </w:p>
        </w:tc>
        <w:tc>
          <w:tcPr>
            <w:tcW w:w="333" w:type="pct"/>
          </w:tcPr>
          <w:p w:rsidR="00CA7474" w:rsidRPr="00E836D3"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E836D3">
              <w:rPr>
                <w:rFonts w:ascii="Book Antiqua" w:eastAsia="Times New Roman" w:hAnsi="Book Antiqua" w:cs="Times New Roman"/>
                <w:sz w:val="20"/>
                <w:szCs w:val="20"/>
              </w:rPr>
              <w:t>% 75</w:t>
            </w:r>
          </w:p>
        </w:tc>
        <w:tc>
          <w:tcPr>
            <w:tcW w:w="333" w:type="pct"/>
          </w:tcPr>
          <w:p w:rsidR="00CA7474" w:rsidRPr="00E836D3"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79</w:t>
            </w:r>
          </w:p>
        </w:tc>
        <w:tc>
          <w:tcPr>
            <w:tcW w:w="333" w:type="pct"/>
          </w:tcPr>
          <w:p w:rsidR="00CA7474" w:rsidRPr="00E836D3"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83</w:t>
            </w:r>
          </w:p>
        </w:tc>
        <w:tc>
          <w:tcPr>
            <w:tcW w:w="333" w:type="pct"/>
          </w:tcPr>
          <w:p w:rsidR="00CA7474" w:rsidRPr="00E836D3"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93</w:t>
            </w:r>
          </w:p>
        </w:tc>
        <w:tc>
          <w:tcPr>
            <w:tcW w:w="333" w:type="pct"/>
          </w:tcPr>
          <w:p w:rsidR="00CA7474" w:rsidRPr="00E836D3"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E836D3">
              <w:rPr>
                <w:rFonts w:ascii="Book Antiqua" w:eastAsia="Calibri" w:hAnsi="Book Antiqua" w:cs="Arial"/>
                <w:sz w:val="20"/>
                <w:szCs w:val="20"/>
              </w:rPr>
              <w:t>%</w:t>
            </w:r>
            <w:r w:rsidRPr="00E836D3">
              <w:rPr>
                <w:rFonts w:ascii="Book Antiqua" w:eastAsia="Times New Roman" w:hAnsi="Book Antiqua" w:cs="Times New Roman"/>
                <w:sz w:val="20"/>
                <w:szCs w:val="20"/>
              </w:rPr>
              <w:t>100</w:t>
            </w:r>
          </w:p>
        </w:tc>
        <w:tc>
          <w:tcPr>
            <w:tcW w:w="333" w:type="pct"/>
          </w:tcPr>
          <w:p w:rsidR="00CA7474" w:rsidRPr="00E836D3"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6 Ay</w:t>
            </w:r>
          </w:p>
        </w:tc>
        <w:tc>
          <w:tcPr>
            <w:tcW w:w="352" w:type="pct"/>
          </w:tcPr>
          <w:p w:rsidR="00CA7474" w:rsidRPr="00E836D3"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6 Ay</w:t>
            </w:r>
          </w:p>
        </w:tc>
      </w:tr>
      <w:tr w:rsidR="00CA7474" w:rsidRPr="00C352D6"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8" w:type="pct"/>
            <w:gridSpan w:val="4"/>
          </w:tcPr>
          <w:p w:rsidR="00CA7474" w:rsidRPr="00C352D6" w:rsidRDefault="00CA7474" w:rsidP="00CA7474">
            <w:pPr>
              <w:rPr>
                <w:rFonts w:ascii="Book Antiqua" w:eastAsia="Calibri" w:hAnsi="Book Antiqua" w:cs="Arial"/>
                <w:b w:val="0"/>
                <w:sz w:val="20"/>
                <w:szCs w:val="20"/>
              </w:rPr>
            </w:pPr>
            <w:r w:rsidRPr="00C352D6">
              <w:rPr>
                <w:rFonts w:ascii="Book Antiqua" w:hAnsi="Book Antiqua"/>
                <w:sz w:val="20"/>
                <w:szCs w:val="20"/>
              </w:rPr>
              <w:t>PG 3.1.3 Erken çocukluk eğitiminde desteklenen şartları elverişsiz ailelerin oranı (%)</w:t>
            </w:r>
          </w:p>
        </w:tc>
        <w:tc>
          <w:tcPr>
            <w:tcW w:w="420" w:type="pct"/>
          </w:tcPr>
          <w:p w:rsidR="00CA7474" w:rsidRPr="00E836D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25</w:t>
            </w:r>
          </w:p>
        </w:tc>
        <w:tc>
          <w:tcPr>
            <w:tcW w:w="392" w:type="pct"/>
          </w:tcPr>
          <w:p w:rsidR="00CA7474" w:rsidRPr="00E836D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 19,53</w:t>
            </w:r>
          </w:p>
        </w:tc>
        <w:tc>
          <w:tcPr>
            <w:tcW w:w="333" w:type="pct"/>
          </w:tcPr>
          <w:p w:rsidR="00CA7474" w:rsidRPr="00E836D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 30</w:t>
            </w:r>
          </w:p>
        </w:tc>
        <w:tc>
          <w:tcPr>
            <w:tcW w:w="333" w:type="pct"/>
          </w:tcPr>
          <w:p w:rsidR="00CA7474" w:rsidRPr="00E836D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 45</w:t>
            </w:r>
          </w:p>
        </w:tc>
        <w:tc>
          <w:tcPr>
            <w:tcW w:w="333" w:type="pct"/>
          </w:tcPr>
          <w:p w:rsidR="00CA7474" w:rsidRPr="00E836D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 65</w:t>
            </w:r>
          </w:p>
        </w:tc>
        <w:tc>
          <w:tcPr>
            <w:tcW w:w="333" w:type="pct"/>
          </w:tcPr>
          <w:p w:rsidR="00CA7474" w:rsidRPr="00E836D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 85</w:t>
            </w:r>
          </w:p>
        </w:tc>
        <w:tc>
          <w:tcPr>
            <w:tcW w:w="333" w:type="pct"/>
          </w:tcPr>
          <w:p w:rsidR="00CA7474" w:rsidRPr="00E836D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Arial"/>
                <w:sz w:val="20"/>
                <w:szCs w:val="20"/>
              </w:rPr>
              <w:t>%</w:t>
            </w:r>
            <w:r w:rsidRPr="00E836D3">
              <w:rPr>
                <w:rFonts w:ascii="Book Antiqua" w:eastAsia="Calibri" w:hAnsi="Book Antiqua" w:cs="Times New Roman"/>
                <w:sz w:val="20"/>
                <w:szCs w:val="20"/>
              </w:rPr>
              <w:t>100</w:t>
            </w:r>
          </w:p>
        </w:tc>
        <w:tc>
          <w:tcPr>
            <w:tcW w:w="333" w:type="pct"/>
          </w:tcPr>
          <w:p w:rsidR="00CA7474" w:rsidRPr="00E836D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6 Ay</w:t>
            </w:r>
          </w:p>
        </w:tc>
        <w:tc>
          <w:tcPr>
            <w:tcW w:w="352" w:type="pct"/>
          </w:tcPr>
          <w:p w:rsidR="00CA7474" w:rsidRPr="00E836D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6 Ay</w:t>
            </w:r>
          </w:p>
        </w:tc>
      </w:tr>
      <w:tr w:rsidR="00CA7474" w:rsidRPr="00C352D6" w:rsidTr="00812183">
        <w:trPr>
          <w:trHeight w:val="20"/>
        </w:trPr>
        <w:tc>
          <w:tcPr>
            <w:cnfStyle w:val="001000000000" w:firstRow="0" w:lastRow="0" w:firstColumn="1" w:lastColumn="0" w:oddVBand="0" w:evenVBand="0" w:oddHBand="0" w:evenHBand="0" w:firstRowFirstColumn="0" w:firstRowLastColumn="0" w:lastRowFirstColumn="0" w:lastRowLastColumn="0"/>
            <w:tcW w:w="1838" w:type="pct"/>
            <w:gridSpan w:val="4"/>
          </w:tcPr>
          <w:p w:rsidR="00CA7474" w:rsidRPr="00C352D6" w:rsidRDefault="00CA7474" w:rsidP="00CA7474">
            <w:pPr>
              <w:rPr>
                <w:rFonts w:ascii="Book Antiqua" w:eastAsia="Calibri" w:hAnsi="Book Antiqua" w:cs="Arial"/>
                <w:b w:val="0"/>
                <w:sz w:val="20"/>
                <w:szCs w:val="20"/>
              </w:rPr>
            </w:pPr>
            <w:r w:rsidRPr="00C352D6">
              <w:rPr>
                <w:rFonts w:ascii="Book Antiqua" w:hAnsi="Book Antiqua"/>
                <w:sz w:val="20"/>
                <w:szCs w:val="20"/>
              </w:rPr>
              <w:t>PG 3.1.4 Özel eğitime ihtiyaç duyan öğrencilerin uyumunun sağlanmasına yönelik öğretmen eğitimlerine katılan okul öncesi öğretmeni oranı (%)</w:t>
            </w:r>
          </w:p>
        </w:tc>
        <w:tc>
          <w:tcPr>
            <w:tcW w:w="420" w:type="pct"/>
          </w:tcPr>
          <w:p w:rsidR="00CA7474" w:rsidRPr="00E836D3"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25</w:t>
            </w:r>
          </w:p>
        </w:tc>
        <w:tc>
          <w:tcPr>
            <w:tcW w:w="392" w:type="pct"/>
          </w:tcPr>
          <w:p w:rsidR="00CA7474" w:rsidRPr="00E836D3"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 6,1</w:t>
            </w:r>
          </w:p>
        </w:tc>
        <w:tc>
          <w:tcPr>
            <w:tcW w:w="333" w:type="pct"/>
          </w:tcPr>
          <w:p w:rsidR="00CA7474" w:rsidRPr="00E836D3"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 8</w:t>
            </w:r>
          </w:p>
        </w:tc>
        <w:tc>
          <w:tcPr>
            <w:tcW w:w="333" w:type="pct"/>
          </w:tcPr>
          <w:p w:rsidR="00CA7474" w:rsidRPr="00E836D3"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%12</w:t>
            </w:r>
          </w:p>
        </w:tc>
        <w:tc>
          <w:tcPr>
            <w:tcW w:w="333" w:type="pct"/>
          </w:tcPr>
          <w:p w:rsidR="00CA7474" w:rsidRPr="00E836D3"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 18</w:t>
            </w:r>
          </w:p>
        </w:tc>
        <w:tc>
          <w:tcPr>
            <w:tcW w:w="333" w:type="pct"/>
          </w:tcPr>
          <w:p w:rsidR="00CA7474" w:rsidRPr="00E836D3"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 19</w:t>
            </w:r>
          </w:p>
        </w:tc>
        <w:tc>
          <w:tcPr>
            <w:tcW w:w="333" w:type="pct"/>
          </w:tcPr>
          <w:p w:rsidR="00CA7474" w:rsidRPr="00E836D3"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Arial"/>
                <w:sz w:val="20"/>
                <w:szCs w:val="20"/>
              </w:rPr>
              <w:t>%</w:t>
            </w:r>
            <w:r w:rsidRPr="00E836D3">
              <w:rPr>
                <w:rFonts w:ascii="Book Antiqua" w:eastAsia="Calibri" w:hAnsi="Book Antiqua" w:cs="Times New Roman"/>
                <w:sz w:val="20"/>
                <w:szCs w:val="20"/>
              </w:rPr>
              <w:t>20</w:t>
            </w:r>
          </w:p>
        </w:tc>
        <w:tc>
          <w:tcPr>
            <w:tcW w:w="333" w:type="pct"/>
          </w:tcPr>
          <w:p w:rsidR="00CA7474" w:rsidRPr="00E836D3"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6 Ay</w:t>
            </w:r>
          </w:p>
        </w:tc>
        <w:tc>
          <w:tcPr>
            <w:tcW w:w="352" w:type="pct"/>
          </w:tcPr>
          <w:p w:rsidR="00CA7474" w:rsidRPr="00E836D3"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E836D3">
              <w:rPr>
                <w:rFonts w:ascii="Book Antiqua" w:eastAsia="Calibri" w:hAnsi="Book Antiqua" w:cs="Times New Roman"/>
                <w:sz w:val="20"/>
                <w:szCs w:val="20"/>
              </w:rPr>
              <w:t>6 Ay</w:t>
            </w:r>
          </w:p>
        </w:tc>
      </w:tr>
      <w:tr w:rsidR="00CA7474" w:rsidRPr="00C352D6"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8" w:type="pct"/>
            <w:gridSpan w:val="4"/>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Koordinatör Birim</w:t>
            </w:r>
          </w:p>
        </w:tc>
        <w:tc>
          <w:tcPr>
            <w:tcW w:w="3162" w:type="pct"/>
            <w:gridSpan w:val="9"/>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E3576C">
              <w:rPr>
                <w:rFonts w:ascii="Book Antiqua" w:eastAsia="Times New Roman" w:hAnsi="Book Antiqua" w:cs="Times New Roman"/>
                <w:sz w:val="20"/>
                <w:szCs w:val="20"/>
              </w:rPr>
              <w:t>Temel Eğitim Hizmetleri</w:t>
            </w:r>
            <w:r w:rsidRPr="00C352D6">
              <w:rPr>
                <w:rFonts w:ascii="Book Antiqua" w:eastAsia="Times New Roman" w:hAnsi="Book Antiqua" w:cs="Times New Roman"/>
                <w:sz w:val="20"/>
                <w:szCs w:val="20"/>
              </w:rPr>
              <w:t xml:space="preserve"> </w:t>
            </w:r>
          </w:p>
        </w:tc>
      </w:tr>
      <w:tr w:rsidR="00CA7474" w:rsidRPr="00C352D6" w:rsidTr="00812183">
        <w:trPr>
          <w:trHeight w:val="20"/>
        </w:trPr>
        <w:tc>
          <w:tcPr>
            <w:cnfStyle w:val="001000000000" w:firstRow="0" w:lastRow="0" w:firstColumn="1" w:lastColumn="0" w:oddVBand="0" w:evenVBand="0" w:oddHBand="0" w:evenHBand="0" w:firstRowFirstColumn="0" w:firstRowLastColumn="0" w:lastRowFirstColumn="0" w:lastRowLastColumn="0"/>
            <w:tcW w:w="1838" w:type="pct"/>
            <w:gridSpan w:val="4"/>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İş Birliği Yapılacak Birimler</w:t>
            </w:r>
          </w:p>
        </w:tc>
        <w:tc>
          <w:tcPr>
            <w:tcW w:w="3162" w:type="pct"/>
            <w:gridSpan w:val="9"/>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BİETH, DH,  HBÖH,  HUKH,  İEH,  ÖERHH,  ÖÖKH,  İKH,  SGH. </w:t>
            </w:r>
          </w:p>
        </w:tc>
      </w:tr>
      <w:tr w:rsidR="00CA7474" w:rsidRPr="00C352D6"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7" w:type="pct"/>
            <w:gridSpan w:val="3"/>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Riskler</w:t>
            </w:r>
          </w:p>
        </w:tc>
        <w:tc>
          <w:tcPr>
            <w:tcW w:w="4273" w:type="pct"/>
            <w:gridSpan w:val="10"/>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Ailelerin erken çocukluk eğitiminin faydası konusunda yeterince bilinçli olmaması ve eğitim maliyetinden kaçınması,</w:t>
            </w:r>
          </w:p>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Erken çocukluk eğitim hizmeti veren kurumların işleyişi ve denetiminin tek elden yürütülememesi,</w:t>
            </w:r>
          </w:p>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lastRenderedPageBreak/>
              <w:t>- Erken çocukluk eğitim hizmetinin sunumunda rol alan aktörlerin çeşitli olması,</w:t>
            </w:r>
          </w:p>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Erken çocukluk eğitiminde görev alan bazı öğretmenlerin özel eğitime ihtiyaç duyan öğrencilerle ilgili istenen düzeyde bilgi ve beceriye sahip olmaması,</w:t>
            </w:r>
          </w:p>
        </w:tc>
      </w:tr>
      <w:tr w:rsidR="00CA7474" w:rsidRPr="00C352D6" w:rsidTr="00812183">
        <w:trPr>
          <w:trHeight w:val="162"/>
        </w:trPr>
        <w:tc>
          <w:tcPr>
            <w:cnfStyle w:val="001000000000" w:firstRow="0" w:lastRow="0" w:firstColumn="1" w:lastColumn="0" w:oddVBand="0" w:evenVBand="0" w:oddHBand="0" w:evenHBand="0" w:firstRowFirstColumn="0" w:firstRowLastColumn="0" w:lastRowFirstColumn="0" w:lastRowLastColumn="0"/>
            <w:tcW w:w="404" w:type="pct"/>
            <w:vMerge w:val="restart"/>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lastRenderedPageBreak/>
              <w:t>Stratejiler</w:t>
            </w:r>
          </w:p>
        </w:tc>
        <w:tc>
          <w:tcPr>
            <w:tcW w:w="323" w:type="pct"/>
            <w:gridSpan w:val="2"/>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S 3.1.1</w:t>
            </w:r>
          </w:p>
        </w:tc>
        <w:tc>
          <w:tcPr>
            <w:tcW w:w="4273" w:type="pct"/>
            <w:gridSpan w:val="10"/>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 Erken çocukluk eğitim hizmeti yaygınlaştırılacaktır.</w:t>
            </w:r>
          </w:p>
        </w:tc>
      </w:tr>
      <w:tr w:rsidR="00CA7474" w:rsidRPr="00C352D6" w:rsidTr="00812183">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404" w:type="pct"/>
            <w:vMerge/>
          </w:tcPr>
          <w:p w:rsidR="00CA7474" w:rsidRPr="00C352D6" w:rsidRDefault="00CA7474" w:rsidP="00CA7474">
            <w:pPr>
              <w:rPr>
                <w:rFonts w:ascii="Book Antiqua" w:eastAsia="Calibri" w:hAnsi="Book Antiqua" w:cs="Arial"/>
                <w:b w:val="0"/>
                <w:sz w:val="20"/>
                <w:szCs w:val="20"/>
              </w:rPr>
            </w:pPr>
          </w:p>
        </w:tc>
        <w:tc>
          <w:tcPr>
            <w:tcW w:w="323" w:type="pct"/>
            <w:gridSpan w:val="2"/>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S 3.1.2</w:t>
            </w:r>
          </w:p>
        </w:tc>
        <w:tc>
          <w:tcPr>
            <w:tcW w:w="4273" w:type="pct"/>
            <w:gridSpan w:val="10"/>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 Erken çocukluk eğitim hizmetlerine yönelik Bakanlığımız tarafından oluşturulan bütünleşik sistem il</w:t>
            </w:r>
            <w:r>
              <w:rPr>
                <w:rFonts w:ascii="Book Antiqua" w:eastAsia="Times New Roman" w:hAnsi="Book Antiqua" w:cs="Times New Roman"/>
                <w:b/>
                <w:sz w:val="20"/>
                <w:szCs w:val="20"/>
              </w:rPr>
              <w:t>çe</w:t>
            </w:r>
            <w:r w:rsidRPr="00C352D6">
              <w:rPr>
                <w:rFonts w:ascii="Book Antiqua" w:eastAsia="Times New Roman" w:hAnsi="Book Antiqua" w:cs="Times New Roman"/>
                <w:b/>
                <w:sz w:val="20"/>
                <w:szCs w:val="20"/>
              </w:rPr>
              <w:t xml:space="preserve"> düzeyinde hayata geçirilecektir.</w:t>
            </w:r>
          </w:p>
        </w:tc>
      </w:tr>
      <w:tr w:rsidR="00CA7474" w:rsidRPr="00C352D6" w:rsidTr="00812183">
        <w:trPr>
          <w:trHeight w:val="162"/>
        </w:trPr>
        <w:tc>
          <w:tcPr>
            <w:cnfStyle w:val="001000000000" w:firstRow="0" w:lastRow="0" w:firstColumn="1" w:lastColumn="0" w:oddVBand="0" w:evenVBand="0" w:oddHBand="0" w:evenHBand="0" w:firstRowFirstColumn="0" w:firstRowLastColumn="0" w:lastRowFirstColumn="0" w:lastRowLastColumn="0"/>
            <w:tcW w:w="404" w:type="pct"/>
            <w:vMerge/>
          </w:tcPr>
          <w:p w:rsidR="00CA7474" w:rsidRPr="00C352D6" w:rsidRDefault="00CA7474" w:rsidP="00CA7474">
            <w:pPr>
              <w:rPr>
                <w:rFonts w:ascii="Book Antiqua" w:eastAsia="Calibri" w:hAnsi="Book Antiqua" w:cs="Arial"/>
                <w:b w:val="0"/>
                <w:sz w:val="20"/>
                <w:szCs w:val="20"/>
              </w:rPr>
            </w:pPr>
          </w:p>
        </w:tc>
        <w:tc>
          <w:tcPr>
            <w:tcW w:w="323" w:type="pct"/>
            <w:gridSpan w:val="2"/>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S 3.1.3</w:t>
            </w:r>
          </w:p>
        </w:tc>
        <w:tc>
          <w:tcPr>
            <w:tcW w:w="4273" w:type="pct"/>
            <w:gridSpan w:val="10"/>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 Erken çocukluk eğitiminde şartları elverişsiz gruplarda eğitimin niteliği artırılacaktır.</w:t>
            </w:r>
          </w:p>
        </w:tc>
      </w:tr>
      <w:tr w:rsidR="00CA7474" w:rsidRPr="00C352D6"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7" w:type="pct"/>
            <w:gridSpan w:val="3"/>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Maliyet Tahmini</w:t>
            </w:r>
          </w:p>
        </w:tc>
        <w:tc>
          <w:tcPr>
            <w:tcW w:w="4273" w:type="pct"/>
            <w:gridSpan w:val="10"/>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304.045,00</w:t>
            </w:r>
            <w:r w:rsidRPr="00C352D6">
              <w:rPr>
                <w:rFonts w:ascii="Book Antiqua" w:eastAsia="Calibri" w:hAnsi="Book Antiqua" w:cs="Arial"/>
                <w:sz w:val="20"/>
                <w:szCs w:val="20"/>
              </w:rPr>
              <w:t xml:space="preserve"> TL</w:t>
            </w:r>
          </w:p>
        </w:tc>
      </w:tr>
      <w:tr w:rsidR="00CA7474" w:rsidRPr="00C352D6" w:rsidTr="00812183">
        <w:trPr>
          <w:trHeight w:val="20"/>
        </w:trPr>
        <w:tc>
          <w:tcPr>
            <w:cnfStyle w:val="001000000000" w:firstRow="0" w:lastRow="0" w:firstColumn="1" w:lastColumn="0" w:oddVBand="0" w:evenVBand="0" w:oddHBand="0" w:evenHBand="0" w:firstRowFirstColumn="0" w:firstRowLastColumn="0" w:lastRowFirstColumn="0" w:lastRowLastColumn="0"/>
            <w:tcW w:w="727" w:type="pct"/>
            <w:gridSpan w:val="3"/>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Tespitler</w:t>
            </w:r>
          </w:p>
        </w:tc>
        <w:tc>
          <w:tcPr>
            <w:tcW w:w="4273" w:type="pct"/>
            <w:gridSpan w:val="10"/>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Erken çocukluk eğitim imkânlarının her çocuğun okullaşmasını sağlayacak kadar yaygın ve esnek zamanlı olmaması,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Erken çocukluk eğitiminin ailelere belli ölçüde maliyet oluşturması,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Erken çocukluk eğitim hizmeti sunan farklı aktörlerin bütünleşik bir sistemle izlenip değerlendirilememesi ve erken çocukluk eğitim hizmetine yönelik ortak bir kalite standardının olmaması,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Ailelerin ve öğretmenlerin özel eğitime ihtiyaç duyan çocuklar konusunda yeterli düzeyde bilgi ve farkındalığa sahip olmaması,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İlimizin bazı kesimlerinde şartları elverişsiz bazı ailelerin özellikle geçici koruma altında olanlar ile mevsimlik tarım işçisi ailelerin erken çocukluk eğitimine erişimde sorunlar yaşaması.</w:t>
            </w:r>
          </w:p>
        </w:tc>
      </w:tr>
      <w:tr w:rsidR="00CA7474" w:rsidRPr="00C352D6"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7" w:type="pct"/>
            <w:gridSpan w:val="3"/>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İhtiyaçlar</w:t>
            </w:r>
          </w:p>
        </w:tc>
        <w:tc>
          <w:tcPr>
            <w:tcW w:w="4273" w:type="pct"/>
            <w:gridSpan w:val="10"/>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- 5 yaşın zorunlu eğitim kapsamına alınması için mevzuat düzenlemesinin yapılması,</w:t>
            </w:r>
          </w:p>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Öğretmen ataması ve öğretmenlerin erken çocukluk eğitimi konusundaki deneyimlerini artırmak için hizmet içi eğitim faaliyetleri,</w:t>
            </w:r>
          </w:p>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Şartları elverişsiz çocukların erişim ve beslenme ihtiyaçlarının karşılanması için hizmet modellerinin geliştirilmesi, </w:t>
            </w:r>
          </w:p>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Erken çocukluk eğitimi konusunda ailelere ve topluma yönelik farkındalık çalışmaları,</w:t>
            </w:r>
          </w:p>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Erken çocukluk eğitim hizmetlerinde farklı kurum ve kuruluşlar arasında koordinasyonun sağlanması.</w:t>
            </w:r>
          </w:p>
        </w:tc>
      </w:tr>
    </w:tbl>
    <w:p w:rsidR="00CA7474" w:rsidRDefault="00CA7474" w:rsidP="00CA7474">
      <w:pPr>
        <w:spacing w:after="120"/>
        <w:rPr>
          <w:rFonts w:eastAsia="Calibri" w:cs="Arial"/>
          <w:sz w:val="28"/>
        </w:rPr>
      </w:pPr>
    </w:p>
    <w:p w:rsidR="00CA7474" w:rsidRDefault="00CA7474" w:rsidP="00CA7474">
      <w:pPr>
        <w:spacing w:after="120"/>
        <w:rPr>
          <w:rFonts w:ascii="Book Antiqua" w:eastAsia="Calibri" w:hAnsi="Book Antiqua" w:cs="Arial"/>
          <w:b/>
          <w:sz w:val="28"/>
        </w:rPr>
      </w:pPr>
    </w:p>
    <w:p w:rsidR="00CA7474" w:rsidRDefault="00CA7474" w:rsidP="00CA7474">
      <w:pPr>
        <w:spacing w:after="120"/>
        <w:rPr>
          <w:rFonts w:ascii="Book Antiqua" w:eastAsia="Calibri" w:hAnsi="Book Antiqua" w:cs="Arial"/>
          <w:b/>
          <w:sz w:val="28"/>
        </w:rPr>
      </w:pPr>
    </w:p>
    <w:p w:rsidR="00CA7474" w:rsidRPr="00E66346" w:rsidRDefault="00CA7474" w:rsidP="00CA7474">
      <w:pPr>
        <w:spacing w:after="120"/>
        <w:rPr>
          <w:rFonts w:ascii="Book Antiqua" w:hAnsi="Book Antiqua"/>
        </w:rPr>
      </w:pPr>
      <w:r>
        <w:rPr>
          <w:rFonts w:ascii="Book Antiqua" w:eastAsia="Calibri" w:hAnsi="Book Antiqua" w:cs="Arial"/>
          <w:b/>
          <w:sz w:val="28"/>
        </w:rPr>
        <w:t xml:space="preserve">Hedef </w:t>
      </w:r>
      <w:proofErr w:type="gramStart"/>
      <w:r>
        <w:rPr>
          <w:rFonts w:ascii="Book Antiqua" w:eastAsia="Calibri" w:hAnsi="Book Antiqua" w:cs="Arial"/>
          <w:b/>
          <w:sz w:val="28"/>
        </w:rPr>
        <w:t>3.2</w:t>
      </w:r>
      <w:proofErr w:type="gramEnd"/>
      <w:r w:rsidRPr="00E66346">
        <w:rPr>
          <w:rFonts w:ascii="Book Antiqua" w:eastAsia="Calibri" w:hAnsi="Book Antiqua" w:cs="Arial"/>
          <w:b/>
          <w:sz w:val="28"/>
        </w:rPr>
        <w:t>.</w:t>
      </w:r>
      <w:r w:rsidRPr="00E66346">
        <w:rPr>
          <w:rFonts w:ascii="Book Antiqua" w:eastAsia="Calibri" w:hAnsi="Book Antiqua" w:cs="Arial"/>
          <w:sz w:val="28"/>
        </w:rPr>
        <w:t xml:space="preserve"> Öğrencilerimizin bilişsel, duygusal ve fiziksel olarak çok boyutlu gelişimini önemseyen, bilimsel düşünme, tutum ve değerleri içselleştirebilecekleri temel eğitim uygulamaları gerçekleştirilerek okullaşma oranı artırılacaktır.</w:t>
      </w:r>
    </w:p>
    <w:p w:rsidR="00CA7474" w:rsidRDefault="00CA7474" w:rsidP="00CA7474">
      <w:pPr>
        <w:spacing w:after="120"/>
      </w:pPr>
    </w:p>
    <w:tbl>
      <w:tblPr>
        <w:tblStyle w:val="KlavuzuTablo4-Vurgu4"/>
        <w:tblW w:w="5078" w:type="pct"/>
        <w:tblLook w:val="04A0" w:firstRow="1" w:lastRow="0" w:firstColumn="1" w:lastColumn="0" w:noHBand="0" w:noVBand="1"/>
      </w:tblPr>
      <w:tblGrid>
        <w:gridCol w:w="1128"/>
        <w:gridCol w:w="176"/>
        <w:gridCol w:w="440"/>
        <w:gridCol w:w="115"/>
        <w:gridCol w:w="1272"/>
        <w:gridCol w:w="883"/>
        <w:gridCol w:w="1094"/>
        <w:gridCol w:w="616"/>
        <w:gridCol w:w="616"/>
        <w:gridCol w:w="616"/>
        <w:gridCol w:w="616"/>
        <w:gridCol w:w="684"/>
        <w:gridCol w:w="839"/>
        <w:gridCol w:w="838"/>
      </w:tblGrid>
      <w:tr w:rsidR="00CA7474" w:rsidRPr="00C352D6" w:rsidTr="0081218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2" w:type="pct"/>
            <w:gridSpan w:val="2"/>
          </w:tcPr>
          <w:p w:rsidR="00CA7474" w:rsidRPr="00B3161B" w:rsidRDefault="00CA7474" w:rsidP="00CA7474">
            <w:pPr>
              <w:rPr>
                <w:rFonts w:ascii="Book Antiqua" w:hAnsi="Book Antiqua"/>
                <w:b w:val="0"/>
                <w:color w:val="auto"/>
                <w:sz w:val="20"/>
                <w:szCs w:val="20"/>
              </w:rPr>
            </w:pPr>
            <w:r w:rsidRPr="00B3161B">
              <w:rPr>
                <w:rFonts w:ascii="Book Antiqua" w:hAnsi="Book Antiqua"/>
                <w:color w:val="auto"/>
                <w:sz w:val="20"/>
                <w:szCs w:val="20"/>
              </w:rPr>
              <w:t>Amaç 3</w:t>
            </w:r>
          </w:p>
        </w:tc>
        <w:tc>
          <w:tcPr>
            <w:tcW w:w="4348" w:type="pct"/>
            <w:gridSpan w:val="12"/>
          </w:tcPr>
          <w:p w:rsidR="00CA7474" w:rsidRPr="00B3161B" w:rsidRDefault="00CA7474" w:rsidP="00CA7474">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auto"/>
                <w:sz w:val="20"/>
                <w:szCs w:val="20"/>
              </w:rPr>
            </w:pPr>
            <w:r w:rsidRPr="00B3161B">
              <w:rPr>
                <w:rFonts w:ascii="Book Antiqua" w:hAnsi="Book Antiqua"/>
                <w:color w:val="auto"/>
                <w:sz w:val="20"/>
                <w:szCs w:val="20"/>
              </w:rPr>
              <w:t>Okul öncesi eğitim ve temel eğitimde öğrencilerimizin bilişsel, duygusal ve fiziksel olarak çok boyutlu gelişimleri sağlanacaktır.</w:t>
            </w:r>
          </w:p>
        </w:tc>
      </w:tr>
      <w:tr w:rsidR="00CA7474" w:rsidRPr="00C352D6"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2" w:type="pct"/>
            <w:gridSpan w:val="2"/>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 xml:space="preserve">Hedef </w:t>
            </w:r>
            <w:proofErr w:type="gramStart"/>
            <w:r w:rsidRPr="00C352D6">
              <w:rPr>
                <w:rFonts w:ascii="Book Antiqua" w:hAnsi="Book Antiqua"/>
                <w:sz w:val="20"/>
                <w:szCs w:val="20"/>
              </w:rPr>
              <w:t>3.2</w:t>
            </w:r>
            <w:proofErr w:type="gramEnd"/>
          </w:p>
        </w:tc>
        <w:tc>
          <w:tcPr>
            <w:tcW w:w="4348" w:type="pct"/>
            <w:gridSpan w:val="12"/>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 w:val="20"/>
                <w:szCs w:val="20"/>
              </w:rPr>
            </w:pPr>
            <w:r w:rsidRPr="00E66346">
              <w:rPr>
                <w:rFonts w:ascii="Book Antiqua" w:eastAsia="Times New Roman" w:hAnsi="Book Antiqua" w:cs="Times New Roman"/>
                <w:b/>
                <w:sz w:val="20"/>
                <w:szCs w:val="20"/>
              </w:rPr>
              <w:t>Öğrencilerimizin bilişsel, duygusal ve fiziksel olarak çok boyutlu gelişimini önemseyen, bilimsel düşünme, tutum ve değerleri içselleştirebilecekleri temel eğitim uygulamaları gerçekleştirilerek okullaşma oranı artırılacaktır.</w:t>
            </w:r>
          </w:p>
        </w:tc>
      </w:tr>
      <w:tr w:rsidR="00CA7474" w:rsidRPr="00C352D6" w:rsidTr="00812183">
        <w:trPr>
          <w:trHeight w:val="20"/>
        </w:trPr>
        <w:tc>
          <w:tcPr>
            <w:cnfStyle w:val="001000000000" w:firstRow="0" w:lastRow="0" w:firstColumn="1" w:lastColumn="0" w:oddVBand="0" w:evenVBand="0" w:oddHBand="0" w:evenHBand="0" w:firstRowFirstColumn="0" w:firstRowLastColumn="0" w:lastRowFirstColumn="0" w:lastRowLastColumn="0"/>
            <w:tcW w:w="2079" w:type="pct"/>
            <w:gridSpan w:val="5"/>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lastRenderedPageBreak/>
              <w:t>Performans Göstergeleri</w:t>
            </w:r>
          </w:p>
        </w:tc>
        <w:tc>
          <w:tcPr>
            <w:tcW w:w="389"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352D6">
              <w:rPr>
                <w:rFonts w:ascii="Book Antiqua" w:eastAsia="Calibri" w:hAnsi="Book Antiqua" w:cs="Arial"/>
                <w:b/>
                <w:sz w:val="20"/>
                <w:szCs w:val="20"/>
              </w:rPr>
              <w:t>Hedefe Etkisi (%)</w:t>
            </w:r>
          </w:p>
        </w:tc>
        <w:tc>
          <w:tcPr>
            <w:tcW w:w="385"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352D6">
              <w:rPr>
                <w:rFonts w:ascii="Book Antiqua" w:eastAsia="Calibri" w:hAnsi="Book Antiqua" w:cs="Arial"/>
                <w:b/>
                <w:sz w:val="20"/>
                <w:szCs w:val="20"/>
              </w:rPr>
              <w:t>Başlangıç Değeri</w:t>
            </w:r>
          </w:p>
        </w:tc>
        <w:tc>
          <w:tcPr>
            <w:tcW w:w="293"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30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30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30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30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306"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352D6">
              <w:rPr>
                <w:rFonts w:ascii="Book Antiqua" w:eastAsia="Calibri" w:hAnsi="Book Antiqua" w:cs="Arial"/>
                <w:b/>
                <w:sz w:val="20"/>
                <w:szCs w:val="20"/>
              </w:rPr>
              <w:t>İzleme Sıklığı</w:t>
            </w:r>
          </w:p>
        </w:tc>
        <w:tc>
          <w:tcPr>
            <w:tcW w:w="324"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352D6">
              <w:rPr>
                <w:rFonts w:ascii="Book Antiqua" w:eastAsia="Calibri" w:hAnsi="Book Antiqua" w:cs="Arial"/>
                <w:b/>
                <w:sz w:val="20"/>
                <w:szCs w:val="20"/>
              </w:rPr>
              <w:t>Rapor Sıklığı</w:t>
            </w:r>
          </w:p>
        </w:tc>
      </w:tr>
      <w:tr w:rsidR="00CA7474" w:rsidRPr="00C352D6"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pct"/>
            <w:gridSpan w:val="5"/>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PG 3.2.1</w:t>
            </w:r>
            <w:r w:rsidRPr="00C352D6">
              <w:rPr>
                <w:rFonts w:ascii="Book Antiqua" w:eastAsia="Calibri" w:hAnsi="Book Antiqua" w:cs="Arial"/>
                <w:sz w:val="20"/>
                <w:szCs w:val="20"/>
              </w:rPr>
              <w:t xml:space="preserve"> </w:t>
            </w:r>
            <w:r w:rsidRPr="0013581D">
              <w:rPr>
                <w:rFonts w:ascii="Book Antiqua" w:hAnsi="Book Antiqua"/>
                <w:sz w:val="20"/>
                <w:szCs w:val="20"/>
              </w:rPr>
              <w:t>Temel eğitimde ikili eğitim kapsamındaki okullara devam eden öğrenci oranı (%)</w:t>
            </w:r>
          </w:p>
        </w:tc>
        <w:tc>
          <w:tcPr>
            <w:tcW w:w="389"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25</w:t>
            </w:r>
          </w:p>
        </w:tc>
        <w:tc>
          <w:tcPr>
            <w:tcW w:w="385"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Calibri" w:hAnsi="Book Antiqua" w:cs="Arial"/>
                <w:sz w:val="20"/>
                <w:szCs w:val="20"/>
              </w:rPr>
              <w:t>%33</w:t>
            </w:r>
          </w:p>
        </w:tc>
        <w:tc>
          <w:tcPr>
            <w:tcW w:w="293"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32</w:t>
            </w:r>
          </w:p>
        </w:tc>
        <w:tc>
          <w:tcPr>
            <w:tcW w:w="30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30</w:t>
            </w:r>
          </w:p>
        </w:tc>
        <w:tc>
          <w:tcPr>
            <w:tcW w:w="30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28</w:t>
            </w:r>
          </w:p>
        </w:tc>
        <w:tc>
          <w:tcPr>
            <w:tcW w:w="30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25</w:t>
            </w:r>
          </w:p>
        </w:tc>
        <w:tc>
          <w:tcPr>
            <w:tcW w:w="30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0</w:t>
            </w:r>
          </w:p>
        </w:tc>
        <w:tc>
          <w:tcPr>
            <w:tcW w:w="30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c>
          <w:tcPr>
            <w:tcW w:w="324"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r>
      <w:tr w:rsidR="00CA7474" w:rsidRPr="00C352D6" w:rsidTr="00812183">
        <w:trPr>
          <w:trHeight w:val="137"/>
        </w:trPr>
        <w:tc>
          <w:tcPr>
            <w:cnfStyle w:val="001000000000" w:firstRow="0" w:lastRow="0" w:firstColumn="1" w:lastColumn="0" w:oddVBand="0" w:evenVBand="0" w:oddHBand="0" w:evenHBand="0" w:firstRowFirstColumn="0" w:firstRowLastColumn="0" w:lastRowFirstColumn="0" w:lastRowLastColumn="0"/>
            <w:tcW w:w="1121" w:type="pct"/>
            <w:gridSpan w:val="4"/>
            <w:vMerge w:val="restart"/>
          </w:tcPr>
          <w:p w:rsidR="00CA7474" w:rsidRPr="00C352D6" w:rsidRDefault="00CA7474" w:rsidP="00CA7474">
            <w:pPr>
              <w:rPr>
                <w:rFonts w:ascii="Book Antiqua" w:eastAsia="Calibri" w:hAnsi="Book Antiqua" w:cs="Arial"/>
                <w:b w:val="0"/>
                <w:sz w:val="20"/>
                <w:szCs w:val="20"/>
              </w:rPr>
            </w:pPr>
            <w:r w:rsidRPr="00C352D6">
              <w:rPr>
                <w:rFonts w:ascii="Book Antiqua" w:hAnsi="Book Antiqua"/>
                <w:sz w:val="20"/>
                <w:szCs w:val="20"/>
              </w:rPr>
              <w:t>PG 3.2.2 Temel eğitimde 20 gün ve üzeri devamsız öğrenci oranı</w:t>
            </w:r>
          </w:p>
        </w:tc>
        <w:tc>
          <w:tcPr>
            <w:tcW w:w="958" w:type="pct"/>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PG 3.2.2.1</w:t>
            </w:r>
            <w:r w:rsidRPr="00C352D6">
              <w:rPr>
                <w:rFonts w:ascii="Book Antiqua" w:eastAsia="Calibri" w:hAnsi="Book Antiqua" w:cs="Arial"/>
                <w:sz w:val="20"/>
                <w:szCs w:val="20"/>
              </w:rPr>
              <w:t xml:space="preserve"> </w:t>
            </w:r>
            <w:r w:rsidRPr="00C352D6">
              <w:rPr>
                <w:rFonts w:ascii="Book Antiqua" w:eastAsia="Times New Roman" w:hAnsi="Book Antiqua" w:cs="Times New Roman"/>
                <w:b/>
                <w:sz w:val="20"/>
                <w:szCs w:val="20"/>
              </w:rPr>
              <w:t>İlkokulda 20 gün ve üzeri devamsız öğrenci oranı (%)</w:t>
            </w:r>
          </w:p>
        </w:tc>
        <w:tc>
          <w:tcPr>
            <w:tcW w:w="389" w:type="pct"/>
            <w:vMerge w:val="restar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25</w:t>
            </w:r>
          </w:p>
        </w:tc>
        <w:tc>
          <w:tcPr>
            <w:tcW w:w="385"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Calibri" w:hAnsi="Book Antiqua" w:cs="Arial"/>
                <w:sz w:val="20"/>
                <w:szCs w:val="20"/>
              </w:rPr>
              <w:t xml:space="preserve">% </w:t>
            </w:r>
            <w:r>
              <w:rPr>
                <w:rFonts w:ascii="Book Antiqua" w:eastAsia="Times New Roman" w:hAnsi="Book Antiqua" w:cs="Times New Roman"/>
                <w:sz w:val="20"/>
                <w:szCs w:val="20"/>
              </w:rPr>
              <w:t>1,24</w:t>
            </w:r>
          </w:p>
        </w:tc>
        <w:tc>
          <w:tcPr>
            <w:tcW w:w="293"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1,23</w:t>
            </w:r>
          </w:p>
        </w:tc>
        <w:tc>
          <w:tcPr>
            <w:tcW w:w="306"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1,20</w:t>
            </w:r>
          </w:p>
        </w:tc>
        <w:tc>
          <w:tcPr>
            <w:tcW w:w="306"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1</w:t>
            </w:r>
            <w:r>
              <w:rPr>
                <w:rFonts w:ascii="Book Antiqua" w:eastAsia="Times New Roman" w:hAnsi="Book Antiqua" w:cs="Times New Roman"/>
                <w:sz w:val="20"/>
                <w:szCs w:val="20"/>
              </w:rPr>
              <w:t>,19</w:t>
            </w:r>
          </w:p>
        </w:tc>
        <w:tc>
          <w:tcPr>
            <w:tcW w:w="306"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1,15</w:t>
            </w:r>
          </w:p>
        </w:tc>
        <w:tc>
          <w:tcPr>
            <w:tcW w:w="306"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Calibri" w:hAnsi="Book Antiqua" w:cs="Arial"/>
                <w:sz w:val="20"/>
                <w:szCs w:val="20"/>
              </w:rPr>
              <w:t>%</w:t>
            </w:r>
            <w:r>
              <w:rPr>
                <w:rFonts w:ascii="Book Antiqua" w:eastAsia="Times New Roman" w:hAnsi="Book Antiqua" w:cs="Times New Roman"/>
                <w:sz w:val="20"/>
                <w:szCs w:val="20"/>
              </w:rPr>
              <w:t>1,1</w:t>
            </w:r>
          </w:p>
        </w:tc>
        <w:tc>
          <w:tcPr>
            <w:tcW w:w="306"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c>
          <w:tcPr>
            <w:tcW w:w="324"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r>
      <w:tr w:rsidR="00812183" w:rsidRPr="00C352D6" w:rsidTr="00812183">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121" w:type="pct"/>
            <w:gridSpan w:val="4"/>
            <w:vMerge/>
          </w:tcPr>
          <w:p w:rsidR="00CA7474" w:rsidRPr="00C352D6" w:rsidRDefault="00CA7474" w:rsidP="00CA7474">
            <w:pPr>
              <w:rPr>
                <w:rFonts w:ascii="Book Antiqua" w:eastAsia="Calibri" w:hAnsi="Book Antiqua" w:cs="Arial"/>
                <w:b w:val="0"/>
                <w:sz w:val="20"/>
                <w:szCs w:val="20"/>
              </w:rPr>
            </w:pPr>
          </w:p>
        </w:tc>
        <w:tc>
          <w:tcPr>
            <w:tcW w:w="958" w:type="pct"/>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PG 3.2.2.2</w:t>
            </w:r>
            <w:r w:rsidRPr="00C352D6">
              <w:rPr>
                <w:rFonts w:ascii="Book Antiqua" w:eastAsia="Calibri" w:hAnsi="Book Antiqua" w:cs="Arial"/>
                <w:sz w:val="20"/>
                <w:szCs w:val="20"/>
              </w:rPr>
              <w:t xml:space="preserve"> </w:t>
            </w:r>
            <w:r w:rsidRPr="00C352D6">
              <w:rPr>
                <w:rFonts w:ascii="Book Antiqua" w:eastAsia="Times New Roman" w:hAnsi="Book Antiqua" w:cs="Times New Roman"/>
                <w:b/>
                <w:sz w:val="20"/>
                <w:szCs w:val="20"/>
              </w:rPr>
              <w:t>Ortaokulda 20 gün ve üzeri devamsız öğrenci oranı(%)</w:t>
            </w:r>
          </w:p>
        </w:tc>
        <w:tc>
          <w:tcPr>
            <w:tcW w:w="389" w:type="pct"/>
            <w:vMerge/>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85"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Calibri" w:hAnsi="Book Antiqua" w:cs="Arial"/>
                <w:sz w:val="20"/>
                <w:szCs w:val="20"/>
              </w:rPr>
              <w:t xml:space="preserve">% </w:t>
            </w:r>
            <w:r>
              <w:rPr>
                <w:rFonts w:ascii="Book Antiqua" w:eastAsia="Times New Roman" w:hAnsi="Book Antiqua" w:cs="Times New Roman"/>
                <w:sz w:val="20"/>
                <w:szCs w:val="20"/>
              </w:rPr>
              <w:t>1,85</w:t>
            </w:r>
          </w:p>
        </w:tc>
        <w:tc>
          <w:tcPr>
            <w:tcW w:w="293"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1,84</w:t>
            </w:r>
          </w:p>
        </w:tc>
        <w:tc>
          <w:tcPr>
            <w:tcW w:w="30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1,80</w:t>
            </w:r>
          </w:p>
        </w:tc>
        <w:tc>
          <w:tcPr>
            <w:tcW w:w="30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1,60</w:t>
            </w:r>
          </w:p>
        </w:tc>
        <w:tc>
          <w:tcPr>
            <w:tcW w:w="30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1,54</w:t>
            </w:r>
          </w:p>
        </w:tc>
        <w:tc>
          <w:tcPr>
            <w:tcW w:w="30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Calibri" w:hAnsi="Book Antiqua" w:cs="Arial"/>
                <w:sz w:val="20"/>
                <w:szCs w:val="20"/>
              </w:rPr>
              <w:t>%</w:t>
            </w:r>
            <w:r>
              <w:rPr>
                <w:rFonts w:ascii="Book Antiqua" w:eastAsia="Times New Roman" w:hAnsi="Book Antiqua" w:cs="Times New Roman"/>
                <w:sz w:val="20"/>
                <w:szCs w:val="20"/>
              </w:rPr>
              <w:t>1,5</w:t>
            </w:r>
          </w:p>
        </w:tc>
        <w:tc>
          <w:tcPr>
            <w:tcW w:w="30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c>
          <w:tcPr>
            <w:tcW w:w="324"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r>
      <w:tr w:rsidR="00CA7474" w:rsidRPr="00C352D6" w:rsidTr="00812183">
        <w:trPr>
          <w:trHeight w:val="163"/>
        </w:trPr>
        <w:tc>
          <w:tcPr>
            <w:cnfStyle w:val="001000000000" w:firstRow="0" w:lastRow="0" w:firstColumn="1" w:lastColumn="0" w:oddVBand="0" w:evenVBand="0" w:oddHBand="0" w:evenHBand="0" w:firstRowFirstColumn="0" w:firstRowLastColumn="0" w:lastRowFirstColumn="0" w:lastRowLastColumn="0"/>
            <w:tcW w:w="1121" w:type="pct"/>
            <w:gridSpan w:val="4"/>
            <w:vMerge w:val="restart"/>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PG 3.2.3 Temel eğitimde okullaşma oranı (%)</w:t>
            </w:r>
          </w:p>
        </w:tc>
        <w:tc>
          <w:tcPr>
            <w:tcW w:w="958" w:type="pct"/>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PG 3.2.3.</w:t>
            </w:r>
            <w:proofErr w:type="gramStart"/>
            <w:r w:rsidRPr="00C352D6">
              <w:rPr>
                <w:rFonts w:ascii="Book Antiqua" w:eastAsia="Times New Roman" w:hAnsi="Book Antiqua" w:cs="Times New Roman"/>
                <w:b/>
                <w:sz w:val="20"/>
                <w:szCs w:val="20"/>
              </w:rPr>
              <w:t>1</w:t>
            </w:r>
            <w:r w:rsidRPr="00C352D6">
              <w:rPr>
                <w:rFonts w:ascii="Book Antiqua" w:eastAsia="Calibri" w:hAnsi="Book Antiqua" w:cs="Arial"/>
                <w:sz w:val="20"/>
                <w:szCs w:val="20"/>
              </w:rPr>
              <w:t xml:space="preserve">   </w:t>
            </w:r>
            <w:r w:rsidRPr="00C352D6">
              <w:rPr>
                <w:rFonts w:ascii="Book Antiqua" w:eastAsia="Times New Roman" w:hAnsi="Book Antiqua" w:cs="Times New Roman"/>
                <w:b/>
                <w:sz w:val="20"/>
                <w:szCs w:val="20"/>
              </w:rPr>
              <w:t>6</w:t>
            </w:r>
            <w:proofErr w:type="gramEnd"/>
            <w:r w:rsidRPr="00C352D6">
              <w:rPr>
                <w:rFonts w:ascii="Book Antiqua" w:eastAsia="Times New Roman" w:hAnsi="Book Antiqua" w:cs="Times New Roman"/>
                <w:b/>
                <w:sz w:val="20"/>
                <w:szCs w:val="20"/>
              </w:rPr>
              <w:t>-9 yaş grubu okullaşma oranı (%)</w:t>
            </w:r>
          </w:p>
        </w:tc>
        <w:tc>
          <w:tcPr>
            <w:tcW w:w="389" w:type="pct"/>
            <w:vMerge w:val="restar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25</w:t>
            </w:r>
          </w:p>
        </w:tc>
        <w:tc>
          <w:tcPr>
            <w:tcW w:w="385"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Calibri" w:hAnsi="Book Antiqua" w:cs="Arial"/>
                <w:sz w:val="20"/>
                <w:szCs w:val="20"/>
              </w:rPr>
              <w:t>%</w:t>
            </w:r>
            <w:r>
              <w:rPr>
                <w:rFonts w:ascii="Book Antiqua" w:eastAsia="Calibri" w:hAnsi="Book Antiqua" w:cs="Arial"/>
                <w:sz w:val="20"/>
                <w:szCs w:val="20"/>
              </w:rPr>
              <w:t xml:space="preserve"> </w:t>
            </w:r>
            <w:r>
              <w:rPr>
                <w:rFonts w:ascii="Book Antiqua" w:eastAsia="Times New Roman" w:hAnsi="Book Antiqua" w:cs="Times New Roman"/>
                <w:sz w:val="20"/>
                <w:szCs w:val="20"/>
              </w:rPr>
              <w:t>100</w:t>
            </w:r>
          </w:p>
        </w:tc>
        <w:tc>
          <w:tcPr>
            <w:tcW w:w="293" w:type="pct"/>
          </w:tcPr>
          <w:p w:rsidR="00CA7474" w:rsidRDefault="00CA7474" w:rsidP="00CA7474">
            <w:pPr>
              <w:cnfStyle w:val="000000000000" w:firstRow="0" w:lastRow="0" w:firstColumn="0" w:lastColumn="0" w:oddVBand="0" w:evenVBand="0" w:oddHBand="0" w:evenHBand="0" w:firstRowFirstColumn="0" w:firstRowLastColumn="0" w:lastRowFirstColumn="0" w:lastRowLastColumn="0"/>
            </w:pPr>
            <w:r w:rsidRPr="00C94FD1">
              <w:rPr>
                <w:rFonts w:ascii="Book Antiqua" w:eastAsia="Calibri" w:hAnsi="Book Antiqua" w:cs="Arial"/>
                <w:sz w:val="20"/>
                <w:szCs w:val="20"/>
              </w:rPr>
              <w:t xml:space="preserve">% </w:t>
            </w:r>
            <w:r w:rsidRPr="00C94FD1">
              <w:rPr>
                <w:rFonts w:ascii="Book Antiqua" w:eastAsia="Times New Roman" w:hAnsi="Book Antiqua" w:cs="Times New Roman"/>
                <w:sz w:val="20"/>
                <w:szCs w:val="20"/>
              </w:rPr>
              <w:t>100</w:t>
            </w:r>
          </w:p>
        </w:tc>
        <w:tc>
          <w:tcPr>
            <w:tcW w:w="306" w:type="pct"/>
          </w:tcPr>
          <w:p w:rsidR="00CA7474" w:rsidRDefault="00CA7474" w:rsidP="00CA7474">
            <w:pPr>
              <w:cnfStyle w:val="000000000000" w:firstRow="0" w:lastRow="0" w:firstColumn="0" w:lastColumn="0" w:oddVBand="0" w:evenVBand="0" w:oddHBand="0" w:evenHBand="0" w:firstRowFirstColumn="0" w:firstRowLastColumn="0" w:lastRowFirstColumn="0" w:lastRowLastColumn="0"/>
            </w:pPr>
            <w:r w:rsidRPr="00C94FD1">
              <w:rPr>
                <w:rFonts w:ascii="Book Antiqua" w:eastAsia="Calibri" w:hAnsi="Book Antiqua" w:cs="Arial"/>
                <w:sz w:val="20"/>
                <w:szCs w:val="20"/>
              </w:rPr>
              <w:t xml:space="preserve">% </w:t>
            </w:r>
            <w:r w:rsidRPr="00C94FD1">
              <w:rPr>
                <w:rFonts w:ascii="Book Antiqua" w:eastAsia="Times New Roman" w:hAnsi="Book Antiqua" w:cs="Times New Roman"/>
                <w:sz w:val="20"/>
                <w:szCs w:val="20"/>
              </w:rPr>
              <w:t>100</w:t>
            </w:r>
          </w:p>
        </w:tc>
        <w:tc>
          <w:tcPr>
            <w:tcW w:w="306" w:type="pct"/>
          </w:tcPr>
          <w:p w:rsidR="00CA7474" w:rsidRDefault="00CA7474" w:rsidP="00CA7474">
            <w:pPr>
              <w:cnfStyle w:val="000000000000" w:firstRow="0" w:lastRow="0" w:firstColumn="0" w:lastColumn="0" w:oddVBand="0" w:evenVBand="0" w:oddHBand="0" w:evenHBand="0" w:firstRowFirstColumn="0" w:firstRowLastColumn="0" w:lastRowFirstColumn="0" w:lastRowLastColumn="0"/>
            </w:pPr>
            <w:r w:rsidRPr="00C94FD1">
              <w:rPr>
                <w:rFonts w:ascii="Book Antiqua" w:eastAsia="Calibri" w:hAnsi="Book Antiqua" w:cs="Arial"/>
                <w:sz w:val="20"/>
                <w:szCs w:val="20"/>
              </w:rPr>
              <w:t xml:space="preserve">% </w:t>
            </w:r>
            <w:r w:rsidRPr="00C94FD1">
              <w:rPr>
                <w:rFonts w:ascii="Book Antiqua" w:eastAsia="Times New Roman" w:hAnsi="Book Antiqua" w:cs="Times New Roman"/>
                <w:sz w:val="20"/>
                <w:szCs w:val="20"/>
              </w:rPr>
              <w:t>100</w:t>
            </w:r>
          </w:p>
        </w:tc>
        <w:tc>
          <w:tcPr>
            <w:tcW w:w="306" w:type="pct"/>
          </w:tcPr>
          <w:p w:rsidR="00CA7474" w:rsidRDefault="00CA7474" w:rsidP="00CA7474">
            <w:pPr>
              <w:cnfStyle w:val="000000000000" w:firstRow="0" w:lastRow="0" w:firstColumn="0" w:lastColumn="0" w:oddVBand="0" w:evenVBand="0" w:oddHBand="0" w:evenHBand="0" w:firstRowFirstColumn="0" w:firstRowLastColumn="0" w:lastRowFirstColumn="0" w:lastRowLastColumn="0"/>
            </w:pPr>
            <w:r w:rsidRPr="00C94FD1">
              <w:rPr>
                <w:rFonts w:ascii="Book Antiqua" w:eastAsia="Calibri" w:hAnsi="Book Antiqua" w:cs="Arial"/>
                <w:sz w:val="20"/>
                <w:szCs w:val="20"/>
              </w:rPr>
              <w:t xml:space="preserve">% </w:t>
            </w:r>
            <w:r w:rsidRPr="00C94FD1">
              <w:rPr>
                <w:rFonts w:ascii="Book Antiqua" w:eastAsia="Times New Roman" w:hAnsi="Book Antiqua" w:cs="Times New Roman"/>
                <w:sz w:val="20"/>
                <w:szCs w:val="20"/>
              </w:rPr>
              <w:t>100</w:t>
            </w:r>
          </w:p>
        </w:tc>
        <w:tc>
          <w:tcPr>
            <w:tcW w:w="306"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Calibri" w:hAnsi="Book Antiqua" w:cs="Arial"/>
                <w:sz w:val="20"/>
                <w:szCs w:val="20"/>
              </w:rPr>
              <w:t>%</w:t>
            </w:r>
            <w:r w:rsidRPr="00C352D6">
              <w:rPr>
                <w:rFonts w:ascii="Book Antiqua" w:eastAsia="Times New Roman" w:hAnsi="Book Antiqua" w:cs="Times New Roman"/>
                <w:sz w:val="20"/>
                <w:szCs w:val="20"/>
              </w:rPr>
              <w:t>100</w:t>
            </w:r>
          </w:p>
        </w:tc>
        <w:tc>
          <w:tcPr>
            <w:tcW w:w="306"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c>
          <w:tcPr>
            <w:tcW w:w="324"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r>
      <w:tr w:rsidR="00812183" w:rsidRPr="00C352D6" w:rsidTr="00812183">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121" w:type="pct"/>
            <w:gridSpan w:val="4"/>
            <w:vMerge/>
          </w:tcPr>
          <w:p w:rsidR="00CA7474" w:rsidRPr="00C352D6" w:rsidRDefault="00CA7474" w:rsidP="00CA7474">
            <w:pPr>
              <w:rPr>
                <w:rFonts w:ascii="Book Antiqua" w:eastAsia="Calibri" w:hAnsi="Book Antiqua" w:cs="Arial"/>
                <w:b w:val="0"/>
                <w:sz w:val="20"/>
                <w:szCs w:val="20"/>
              </w:rPr>
            </w:pPr>
          </w:p>
        </w:tc>
        <w:tc>
          <w:tcPr>
            <w:tcW w:w="958" w:type="pct"/>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PG 3.2.3.2.   10-13 yaş grubu okullaşma oranı (%)</w:t>
            </w:r>
          </w:p>
        </w:tc>
        <w:tc>
          <w:tcPr>
            <w:tcW w:w="389" w:type="pct"/>
            <w:vMerge/>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85" w:type="pct"/>
          </w:tcPr>
          <w:p w:rsidR="00CA7474" w:rsidRDefault="00CA7474" w:rsidP="00CA7474">
            <w:pPr>
              <w:cnfStyle w:val="000000100000" w:firstRow="0" w:lastRow="0" w:firstColumn="0" w:lastColumn="0" w:oddVBand="0" w:evenVBand="0" w:oddHBand="1" w:evenHBand="0" w:firstRowFirstColumn="0" w:firstRowLastColumn="0" w:lastRowFirstColumn="0" w:lastRowLastColumn="0"/>
            </w:pPr>
            <w:r w:rsidRPr="008C7299">
              <w:rPr>
                <w:rFonts w:ascii="Book Antiqua" w:eastAsia="Calibri" w:hAnsi="Book Antiqua" w:cs="Arial"/>
                <w:sz w:val="20"/>
                <w:szCs w:val="20"/>
              </w:rPr>
              <w:t xml:space="preserve">% </w:t>
            </w:r>
            <w:r w:rsidRPr="008C7299">
              <w:rPr>
                <w:rFonts w:ascii="Book Antiqua" w:eastAsia="Times New Roman" w:hAnsi="Book Antiqua" w:cs="Times New Roman"/>
                <w:sz w:val="20"/>
                <w:szCs w:val="20"/>
              </w:rPr>
              <w:t>100</w:t>
            </w:r>
          </w:p>
        </w:tc>
        <w:tc>
          <w:tcPr>
            <w:tcW w:w="293" w:type="pct"/>
          </w:tcPr>
          <w:p w:rsidR="00CA7474" w:rsidRDefault="00CA7474" w:rsidP="00CA7474">
            <w:pPr>
              <w:cnfStyle w:val="000000100000" w:firstRow="0" w:lastRow="0" w:firstColumn="0" w:lastColumn="0" w:oddVBand="0" w:evenVBand="0" w:oddHBand="1" w:evenHBand="0" w:firstRowFirstColumn="0" w:firstRowLastColumn="0" w:lastRowFirstColumn="0" w:lastRowLastColumn="0"/>
            </w:pPr>
            <w:r w:rsidRPr="008C7299">
              <w:rPr>
                <w:rFonts w:ascii="Book Antiqua" w:eastAsia="Calibri" w:hAnsi="Book Antiqua" w:cs="Arial"/>
                <w:sz w:val="20"/>
                <w:szCs w:val="20"/>
              </w:rPr>
              <w:t xml:space="preserve">% </w:t>
            </w:r>
            <w:r w:rsidRPr="008C7299">
              <w:rPr>
                <w:rFonts w:ascii="Book Antiqua" w:eastAsia="Times New Roman" w:hAnsi="Book Antiqua" w:cs="Times New Roman"/>
                <w:sz w:val="20"/>
                <w:szCs w:val="20"/>
              </w:rPr>
              <w:t>100</w:t>
            </w:r>
          </w:p>
        </w:tc>
        <w:tc>
          <w:tcPr>
            <w:tcW w:w="306" w:type="pct"/>
          </w:tcPr>
          <w:p w:rsidR="00CA7474" w:rsidRDefault="00CA7474" w:rsidP="00CA7474">
            <w:pPr>
              <w:cnfStyle w:val="000000100000" w:firstRow="0" w:lastRow="0" w:firstColumn="0" w:lastColumn="0" w:oddVBand="0" w:evenVBand="0" w:oddHBand="1" w:evenHBand="0" w:firstRowFirstColumn="0" w:firstRowLastColumn="0" w:lastRowFirstColumn="0" w:lastRowLastColumn="0"/>
            </w:pPr>
            <w:r w:rsidRPr="008C7299">
              <w:rPr>
                <w:rFonts w:ascii="Book Antiqua" w:eastAsia="Calibri" w:hAnsi="Book Antiqua" w:cs="Arial"/>
                <w:sz w:val="20"/>
                <w:szCs w:val="20"/>
              </w:rPr>
              <w:t xml:space="preserve">% </w:t>
            </w:r>
            <w:r w:rsidRPr="008C7299">
              <w:rPr>
                <w:rFonts w:ascii="Book Antiqua" w:eastAsia="Times New Roman" w:hAnsi="Book Antiqua" w:cs="Times New Roman"/>
                <w:sz w:val="20"/>
                <w:szCs w:val="20"/>
              </w:rPr>
              <w:t>100</w:t>
            </w:r>
          </w:p>
        </w:tc>
        <w:tc>
          <w:tcPr>
            <w:tcW w:w="306" w:type="pct"/>
          </w:tcPr>
          <w:p w:rsidR="00CA7474" w:rsidRDefault="00CA7474" w:rsidP="00CA7474">
            <w:pPr>
              <w:cnfStyle w:val="000000100000" w:firstRow="0" w:lastRow="0" w:firstColumn="0" w:lastColumn="0" w:oddVBand="0" w:evenVBand="0" w:oddHBand="1" w:evenHBand="0" w:firstRowFirstColumn="0" w:firstRowLastColumn="0" w:lastRowFirstColumn="0" w:lastRowLastColumn="0"/>
            </w:pPr>
            <w:r w:rsidRPr="008C7299">
              <w:rPr>
                <w:rFonts w:ascii="Book Antiqua" w:eastAsia="Calibri" w:hAnsi="Book Antiqua" w:cs="Arial"/>
                <w:sz w:val="20"/>
                <w:szCs w:val="20"/>
              </w:rPr>
              <w:t xml:space="preserve">% </w:t>
            </w:r>
            <w:r w:rsidRPr="008C7299">
              <w:rPr>
                <w:rFonts w:ascii="Book Antiqua" w:eastAsia="Times New Roman" w:hAnsi="Book Antiqua" w:cs="Times New Roman"/>
                <w:sz w:val="20"/>
                <w:szCs w:val="20"/>
              </w:rPr>
              <w:t>100</w:t>
            </w:r>
          </w:p>
        </w:tc>
        <w:tc>
          <w:tcPr>
            <w:tcW w:w="306" w:type="pct"/>
          </w:tcPr>
          <w:p w:rsidR="00CA7474" w:rsidRDefault="00CA7474" w:rsidP="00CA7474">
            <w:pPr>
              <w:cnfStyle w:val="000000100000" w:firstRow="0" w:lastRow="0" w:firstColumn="0" w:lastColumn="0" w:oddVBand="0" w:evenVBand="0" w:oddHBand="1" w:evenHBand="0" w:firstRowFirstColumn="0" w:firstRowLastColumn="0" w:lastRowFirstColumn="0" w:lastRowLastColumn="0"/>
            </w:pPr>
            <w:r w:rsidRPr="008C7299">
              <w:rPr>
                <w:rFonts w:ascii="Book Antiqua" w:eastAsia="Calibri" w:hAnsi="Book Antiqua" w:cs="Arial"/>
                <w:sz w:val="20"/>
                <w:szCs w:val="20"/>
              </w:rPr>
              <w:t xml:space="preserve">% </w:t>
            </w:r>
            <w:r w:rsidRPr="008C7299">
              <w:rPr>
                <w:rFonts w:ascii="Book Antiqua" w:eastAsia="Times New Roman" w:hAnsi="Book Antiqua" w:cs="Times New Roman"/>
                <w:sz w:val="20"/>
                <w:szCs w:val="20"/>
              </w:rPr>
              <w:t>100</w:t>
            </w:r>
          </w:p>
        </w:tc>
        <w:tc>
          <w:tcPr>
            <w:tcW w:w="30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Calibri" w:hAnsi="Book Antiqua" w:cs="Arial"/>
                <w:sz w:val="20"/>
                <w:szCs w:val="20"/>
              </w:rPr>
              <w:t>%</w:t>
            </w:r>
            <w:r w:rsidRPr="00C352D6">
              <w:rPr>
                <w:rFonts w:ascii="Book Antiqua" w:eastAsia="Times New Roman" w:hAnsi="Book Antiqua" w:cs="Times New Roman"/>
                <w:sz w:val="20"/>
                <w:szCs w:val="20"/>
              </w:rPr>
              <w:t>100</w:t>
            </w:r>
          </w:p>
        </w:tc>
        <w:tc>
          <w:tcPr>
            <w:tcW w:w="30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c>
          <w:tcPr>
            <w:tcW w:w="324"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r>
      <w:tr w:rsidR="00CA7474" w:rsidRPr="00C352D6" w:rsidTr="00812183">
        <w:trPr>
          <w:trHeight w:val="163"/>
        </w:trPr>
        <w:tc>
          <w:tcPr>
            <w:cnfStyle w:val="001000000000" w:firstRow="0" w:lastRow="0" w:firstColumn="1" w:lastColumn="0" w:oddVBand="0" w:evenVBand="0" w:oddHBand="0" w:evenHBand="0" w:firstRowFirstColumn="0" w:firstRowLastColumn="0" w:lastRowFirstColumn="0" w:lastRowLastColumn="0"/>
            <w:tcW w:w="1121" w:type="pct"/>
            <w:gridSpan w:val="4"/>
            <w:vMerge w:val="restart"/>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PG 3.2.4 Temel eğitimde öğrenci sayısı 30’dan fazla olan şube oranı (%)</w:t>
            </w:r>
          </w:p>
        </w:tc>
        <w:tc>
          <w:tcPr>
            <w:tcW w:w="958" w:type="pct"/>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PG 3.2.4.1 İlkokulda öğrenci sayısı 30’dan fazla olan şube oranı (%)</w:t>
            </w:r>
          </w:p>
        </w:tc>
        <w:tc>
          <w:tcPr>
            <w:tcW w:w="389" w:type="pct"/>
            <w:vMerge w:val="restar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25</w:t>
            </w:r>
          </w:p>
        </w:tc>
        <w:tc>
          <w:tcPr>
            <w:tcW w:w="385"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Calibri" w:hAnsi="Book Antiqua" w:cs="Arial"/>
                <w:sz w:val="20"/>
                <w:szCs w:val="20"/>
              </w:rPr>
              <w:t>% 29</w:t>
            </w:r>
          </w:p>
        </w:tc>
        <w:tc>
          <w:tcPr>
            <w:tcW w:w="293"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28</w:t>
            </w:r>
          </w:p>
        </w:tc>
        <w:tc>
          <w:tcPr>
            <w:tcW w:w="306"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27</w:t>
            </w:r>
          </w:p>
        </w:tc>
        <w:tc>
          <w:tcPr>
            <w:tcW w:w="306"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26</w:t>
            </w:r>
          </w:p>
        </w:tc>
        <w:tc>
          <w:tcPr>
            <w:tcW w:w="306"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24</w:t>
            </w:r>
          </w:p>
        </w:tc>
        <w:tc>
          <w:tcPr>
            <w:tcW w:w="306"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Calibri" w:hAnsi="Book Antiqua" w:cs="Arial"/>
                <w:sz w:val="20"/>
                <w:szCs w:val="20"/>
              </w:rPr>
              <w:t>%</w:t>
            </w:r>
            <w:r>
              <w:rPr>
                <w:rFonts w:ascii="Book Antiqua" w:eastAsia="Times New Roman" w:hAnsi="Book Antiqua" w:cs="Times New Roman"/>
                <w:sz w:val="20"/>
                <w:szCs w:val="20"/>
              </w:rPr>
              <w:t>20</w:t>
            </w:r>
          </w:p>
        </w:tc>
        <w:tc>
          <w:tcPr>
            <w:tcW w:w="306"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c>
          <w:tcPr>
            <w:tcW w:w="324"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r>
      <w:tr w:rsidR="00812183" w:rsidRPr="00C352D6" w:rsidTr="00812183">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121" w:type="pct"/>
            <w:gridSpan w:val="4"/>
            <w:vMerge/>
          </w:tcPr>
          <w:p w:rsidR="00CA7474" w:rsidRPr="00C352D6" w:rsidRDefault="00CA7474" w:rsidP="00CA7474">
            <w:pPr>
              <w:rPr>
                <w:rFonts w:ascii="Book Antiqua" w:eastAsia="Calibri" w:hAnsi="Book Antiqua" w:cs="Arial"/>
                <w:sz w:val="20"/>
                <w:szCs w:val="20"/>
              </w:rPr>
            </w:pPr>
          </w:p>
        </w:tc>
        <w:tc>
          <w:tcPr>
            <w:tcW w:w="958" w:type="pct"/>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bCs/>
                <w:sz w:val="20"/>
                <w:szCs w:val="20"/>
              </w:rPr>
            </w:pPr>
            <w:r w:rsidRPr="00C352D6">
              <w:rPr>
                <w:rFonts w:ascii="Book Antiqua" w:eastAsia="Times New Roman" w:hAnsi="Book Antiqua" w:cs="Times New Roman"/>
                <w:b/>
                <w:sz w:val="20"/>
                <w:szCs w:val="20"/>
              </w:rPr>
              <w:t>PG 3.2.4.2 Ortaokulda öğrenci sayısı 30’dan fazla olan şube oranı (%)</w:t>
            </w:r>
          </w:p>
        </w:tc>
        <w:tc>
          <w:tcPr>
            <w:tcW w:w="389" w:type="pct"/>
            <w:vMerge/>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385"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 xml:space="preserve">% </w:t>
            </w:r>
            <w:r>
              <w:rPr>
                <w:rFonts w:ascii="Book Antiqua" w:eastAsia="Times New Roman" w:hAnsi="Book Antiqua" w:cs="Times New Roman"/>
                <w:sz w:val="20"/>
                <w:szCs w:val="20"/>
              </w:rPr>
              <w:t>28</w:t>
            </w:r>
          </w:p>
        </w:tc>
        <w:tc>
          <w:tcPr>
            <w:tcW w:w="293"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27</w:t>
            </w:r>
          </w:p>
        </w:tc>
        <w:tc>
          <w:tcPr>
            <w:tcW w:w="30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 xml:space="preserve">% </w:t>
            </w:r>
            <w:r>
              <w:rPr>
                <w:rFonts w:ascii="Book Antiqua" w:eastAsia="Calibri" w:hAnsi="Book Antiqua" w:cs="Arial"/>
                <w:sz w:val="20"/>
                <w:szCs w:val="20"/>
              </w:rPr>
              <w:t>26</w:t>
            </w:r>
          </w:p>
        </w:tc>
        <w:tc>
          <w:tcPr>
            <w:tcW w:w="30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2</w:t>
            </w:r>
            <w:r w:rsidRPr="00C352D6">
              <w:rPr>
                <w:rFonts w:ascii="Book Antiqua" w:eastAsia="Calibri" w:hAnsi="Book Antiqua" w:cs="Arial"/>
                <w:sz w:val="20"/>
                <w:szCs w:val="20"/>
              </w:rPr>
              <w:t>5</w:t>
            </w:r>
          </w:p>
        </w:tc>
        <w:tc>
          <w:tcPr>
            <w:tcW w:w="30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24</w:t>
            </w:r>
          </w:p>
        </w:tc>
        <w:tc>
          <w:tcPr>
            <w:tcW w:w="30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w:t>
            </w:r>
            <w:r>
              <w:rPr>
                <w:rFonts w:ascii="Book Antiqua" w:eastAsia="Times New Roman" w:hAnsi="Book Antiqua" w:cs="Times New Roman"/>
                <w:sz w:val="20"/>
                <w:szCs w:val="20"/>
              </w:rPr>
              <w:t>20</w:t>
            </w:r>
          </w:p>
        </w:tc>
        <w:tc>
          <w:tcPr>
            <w:tcW w:w="30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352D6">
              <w:rPr>
                <w:rFonts w:ascii="Book Antiqua" w:eastAsia="Times New Roman" w:hAnsi="Book Antiqua" w:cs="Times New Roman"/>
                <w:sz w:val="20"/>
                <w:szCs w:val="20"/>
              </w:rPr>
              <w:t>6 Ay</w:t>
            </w:r>
          </w:p>
        </w:tc>
        <w:tc>
          <w:tcPr>
            <w:tcW w:w="324"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352D6">
              <w:rPr>
                <w:rFonts w:ascii="Book Antiqua" w:eastAsia="Times New Roman" w:hAnsi="Book Antiqua" w:cs="Times New Roman"/>
                <w:sz w:val="20"/>
                <w:szCs w:val="20"/>
              </w:rPr>
              <w:t>6 Ay</w:t>
            </w:r>
          </w:p>
        </w:tc>
      </w:tr>
      <w:tr w:rsidR="00CA7474" w:rsidRPr="00C352D6" w:rsidTr="00812183">
        <w:trPr>
          <w:trHeight w:val="20"/>
        </w:trPr>
        <w:tc>
          <w:tcPr>
            <w:cnfStyle w:val="001000000000" w:firstRow="0" w:lastRow="0" w:firstColumn="1" w:lastColumn="0" w:oddVBand="0" w:evenVBand="0" w:oddHBand="0" w:evenHBand="0" w:firstRowFirstColumn="0" w:firstRowLastColumn="0" w:lastRowFirstColumn="0" w:lastRowLastColumn="0"/>
            <w:tcW w:w="2079" w:type="pct"/>
            <w:gridSpan w:val="5"/>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Koordinatör Birim</w:t>
            </w:r>
          </w:p>
        </w:tc>
        <w:tc>
          <w:tcPr>
            <w:tcW w:w="2921" w:type="pct"/>
            <w:gridSpan w:val="9"/>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E3576C">
              <w:rPr>
                <w:rFonts w:ascii="Book Antiqua" w:eastAsia="Times New Roman" w:hAnsi="Book Antiqua" w:cs="Times New Roman"/>
                <w:sz w:val="20"/>
                <w:szCs w:val="20"/>
              </w:rPr>
              <w:t>Temel Eğitim Hizmetleri</w:t>
            </w:r>
            <w:r w:rsidRPr="00C352D6">
              <w:rPr>
                <w:rFonts w:ascii="Book Antiqua" w:eastAsia="Times New Roman" w:hAnsi="Book Antiqua" w:cs="Times New Roman"/>
                <w:sz w:val="20"/>
                <w:szCs w:val="20"/>
              </w:rPr>
              <w:t xml:space="preserve"> </w:t>
            </w:r>
          </w:p>
        </w:tc>
      </w:tr>
      <w:tr w:rsidR="00CA7474" w:rsidRPr="00C352D6"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pct"/>
            <w:gridSpan w:val="5"/>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İş Birliği Yapılacak Birimler</w:t>
            </w:r>
          </w:p>
        </w:tc>
        <w:tc>
          <w:tcPr>
            <w:tcW w:w="2921" w:type="pct"/>
            <w:gridSpan w:val="9"/>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DÖH, DHH, SGH, OÖH, MTEH, ÖERH, ÖÖKH, HBÖH, İEH.</w:t>
            </w:r>
          </w:p>
        </w:tc>
      </w:tr>
      <w:tr w:rsidR="00CA7474" w:rsidRPr="00C352D6" w:rsidTr="00812183">
        <w:trPr>
          <w:trHeight w:val="20"/>
        </w:trPr>
        <w:tc>
          <w:tcPr>
            <w:cnfStyle w:val="001000000000" w:firstRow="0" w:lastRow="0" w:firstColumn="1" w:lastColumn="0" w:oddVBand="0" w:evenVBand="0" w:oddHBand="0" w:evenHBand="0" w:firstRowFirstColumn="0" w:firstRowLastColumn="0" w:lastRowFirstColumn="0" w:lastRowLastColumn="0"/>
            <w:tcW w:w="1010" w:type="pct"/>
            <w:gridSpan w:val="3"/>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Riskler</w:t>
            </w:r>
          </w:p>
        </w:tc>
        <w:tc>
          <w:tcPr>
            <w:tcW w:w="3990" w:type="pct"/>
            <w:gridSpan w:val="11"/>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Kademeler arası geçişlerde uygulanan sınav yöntemlerinin aileleri gelişim temelli değerlendirme anlayışından uzaklaştırması,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Yurtiçi ve yurt dışı göç hareketlerin yaşanması ve nüfusun il genelinde homojen bir şekilde dağılmaması,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İkili eğitimin çocuğun bütüncül gelişimi ihtiyaçlarına cevap vermeyi güçleştirmesi,</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Öğrenci ve öğretmenlerin klasik ölçme ve değerlendirme anlayışıyla yetişmiş olması ve gelişim temelli değerlendirme konusunda deneyim eksikliği.</w:t>
            </w:r>
          </w:p>
        </w:tc>
      </w:tr>
      <w:tr w:rsidR="00CA7474" w:rsidRPr="00C352D6" w:rsidTr="0081218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09" w:type="pct"/>
            <w:vMerge w:val="restart"/>
          </w:tcPr>
          <w:p w:rsidR="00CA7474" w:rsidRPr="00C352D6" w:rsidRDefault="00CA7474" w:rsidP="00CA7474">
            <w:pPr>
              <w:rPr>
                <w:rFonts w:ascii="Book Antiqua" w:hAnsi="Book Antiqua"/>
                <w:b w:val="0"/>
                <w:sz w:val="20"/>
                <w:szCs w:val="20"/>
              </w:rPr>
            </w:pPr>
            <w:r w:rsidRPr="00C352D6">
              <w:rPr>
                <w:rFonts w:ascii="Book Antiqua" w:hAnsi="Book Antiqua"/>
                <w:sz w:val="20"/>
                <w:szCs w:val="20"/>
              </w:rPr>
              <w:lastRenderedPageBreak/>
              <w:t>Stratejiler</w:t>
            </w:r>
          </w:p>
        </w:tc>
        <w:tc>
          <w:tcPr>
            <w:tcW w:w="502" w:type="pct"/>
            <w:gridSpan w:val="2"/>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S 3.2.1</w:t>
            </w:r>
          </w:p>
        </w:tc>
        <w:tc>
          <w:tcPr>
            <w:tcW w:w="3990" w:type="pct"/>
            <w:gridSpan w:val="11"/>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İlkokul ve ortaokullarda okullaşma oranları artırılacak, devamsızlık oranları azaltılacaktır.</w:t>
            </w:r>
          </w:p>
        </w:tc>
      </w:tr>
      <w:tr w:rsidR="00CA7474" w:rsidRPr="00C352D6" w:rsidTr="00812183">
        <w:trPr>
          <w:trHeight w:val="292"/>
        </w:trPr>
        <w:tc>
          <w:tcPr>
            <w:cnfStyle w:val="001000000000" w:firstRow="0" w:lastRow="0" w:firstColumn="1" w:lastColumn="0" w:oddVBand="0" w:evenVBand="0" w:oddHBand="0" w:evenHBand="0" w:firstRowFirstColumn="0" w:firstRowLastColumn="0" w:lastRowFirstColumn="0" w:lastRowLastColumn="0"/>
            <w:tcW w:w="509" w:type="pct"/>
            <w:vMerge/>
          </w:tcPr>
          <w:p w:rsidR="00CA7474" w:rsidRPr="00C352D6" w:rsidRDefault="00CA7474" w:rsidP="00CA7474">
            <w:pPr>
              <w:rPr>
                <w:rFonts w:ascii="Book Antiqua" w:eastAsia="Calibri" w:hAnsi="Book Antiqua" w:cs="Arial"/>
                <w:b w:val="0"/>
                <w:sz w:val="20"/>
                <w:szCs w:val="20"/>
              </w:rPr>
            </w:pPr>
          </w:p>
        </w:tc>
        <w:tc>
          <w:tcPr>
            <w:tcW w:w="502" w:type="pct"/>
            <w:gridSpan w:val="2"/>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352D6">
              <w:rPr>
                <w:rFonts w:ascii="Book Antiqua" w:eastAsia="Times New Roman" w:hAnsi="Book Antiqua" w:cs="Times New Roman"/>
                <w:b/>
                <w:sz w:val="20"/>
                <w:szCs w:val="20"/>
              </w:rPr>
              <w:t>S 3.2.2</w:t>
            </w:r>
          </w:p>
        </w:tc>
        <w:tc>
          <w:tcPr>
            <w:tcW w:w="3990" w:type="pct"/>
            <w:gridSpan w:val="11"/>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İlkokul ve ortaokullarda eğitimin kalitesini arttırıcı çalışmalar yapılacaktır.</w:t>
            </w:r>
          </w:p>
        </w:tc>
      </w:tr>
      <w:tr w:rsidR="00CA7474" w:rsidRPr="00C352D6"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0" w:type="pct"/>
            <w:gridSpan w:val="3"/>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Maliyet Tahmini</w:t>
            </w:r>
          </w:p>
        </w:tc>
        <w:tc>
          <w:tcPr>
            <w:tcW w:w="3990" w:type="pct"/>
            <w:gridSpan w:val="11"/>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xml:space="preserve">304.045,00 </w:t>
            </w:r>
            <w:r w:rsidRPr="00C352D6">
              <w:rPr>
                <w:rFonts w:ascii="Book Antiqua" w:eastAsia="Calibri" w:hAnsi="Book Antiqua" w:cs="Arial"/>
                <w:sz w:val="20"/>
                <w:szCs w:val="20"/>
              </w:rPr>
              <w:t>TL</w:t>
            </w:r>
          </w:p>
        </w:tc>
      </w:tr>
      <w:tr w:rsidR="00CA7474" w:rsidRPr="00C352D6" w:rsidTr="00812183">
        <w:trPr>
          <w:trHeight w:val="20"/>
        </w:trPr>
        <w:tc>
          <w:tcPr>
            <w:cnfStyle w:val="001000000000" w:firstRow="0" w:lastRow="0" w:firstColumn="1" w:lastColumn="0" w:oddVBand="0" w:evenVBand="0" w:oddHBand="0" w:evenHBand="0" w:firstRowFirstColumn="0" w:firstRowLastColumn="0" w:lastRowFirstColumn="0" w:lastRowLastColumn="0"/>
            <w:tcW w:w="1010" w:type="pct"/>
            <w:gridSpan w:val="3"/>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Tespitler</w:t>
            </w:r>
          </w:p>
        </w:tc>
        <w:tc>
          <w:tcPr>
            <w:tcW w:w="3990" w:type="pct"/>
            <w:gridSpan w:val="11"/>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Yurtiçi nüfus hareketleri sonucunda bazı bölgelerde sürekli olarak derslik ihtiyacının oluşması ve ikili eğitim yapılması,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İlkokul ve ortaokullarda </w:t>
            </w:r>
            <w:r w:rsidRPr="00C352D6">
              <w:rPr>
                <w:rFonts w:ascii="Book Antiqua" w:eastAsia="Calibri" w:hAnsi="Book Antiqua" w:cs="Arial"/>
                <w:sz w:val="20"/>
                <w:szCs w:val="20"/>
              </w:rPr>
              <w:t>öğretim programları</w:t>
            </w:r>
            <w:r w:rsidRPr="00C352D6">
              <w:rPr>
                <w:rFonts w:ascii="Book Antiqua" w:eastAsia="Times New Roman" w:hAnsi="Book Antiqua" w:cs="Times New Roman"/>
                <w:sz w:val="20"/>
                <w:szCs w:val="20"/>
              </w:rPr>
              <w:t xml:space="preserve"> eğitim etkinlikleri ve ders sürelerinin öğrencilerin gelişim özelliklerine uygun olarak güncelleme ihtiyacı,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Öğrencilerin ders dışında öğrenme etkinliklerini destekleyecek yenilikçi ve yaratıcı düşünme becerilerini geliştirecek fırsatların yetersiz olması.</w:t>
            </w:r>
          </w:p>
        </w:tc>
      </w:tr>
      <w:tr w:rsidR="00CA7474" w:rsidRPr="00C352D6"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0" w:type="pct"/>
            <w:gridSpan w:val="3"/>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İhtiyaçlar</w:t>
            </w:r>
          </w:p>
        </w:tc>
        <w:tc>
          <w:tcPr>
            <w:tcW w:w="3990" w:type="pct"/>
            <w:gridSpan w:val="11"/>
          </w:tcPr>
          <w:p w:rsidR="00CA7474" w:rsidRPr="00D80103"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w:t>
            </w:r>
            <w:r w:rsidRPr="00D80103">
              <w:rPr>
                <w:rFonts w:ascii="Book Antiqua" w:eastAsia="Times New Roman" w:hAnsi="Book Antiqua" w:cs="Times New Roman"/>
                <w:sz w:val="20"/>
                <w:szCs w:val="20"/>
              </w:rPr>
              <w:t>Ders, teneffüs ve serbest etkinlik sürelerinin yeniden düzenlenmesi,</w:t>
            </w:r>
          </w:p>
          <w:p w:rsidR="00CA7474" w:rsidRPr="00D80103"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D80103">
              <w:rPr>
                <w:rFonts w:ascii="Book Antiqua" w:eastAsia="Times New Roman" w:hAnsi="Book Antiqua" w:cs="Times New Roman"/>
                <w:sz w:val="20"/>
                <w:szCs w:val="20"/>
              </w:rPr>
              <w:t>- Öğretim programlarının çocuğun gelişimsel özelliklerine göre güncellenmesi,</w:t>
            </w:r>
          </w:p>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D80103">
              <w:rPr>
                <w:rFonts w:ascii="Book Antiqua" w:eastAsia="Times New Roman" w:hAnsi="Book Antiqua" w:cs="Times New Roman"/>
                <w:sz w:val="20"/>
                <w:szCs w:val="20"/>
              </w:rPr>
              <w:t>- İkili eğitimin sonlandırılması ve öğlen yemeği hizmeti verilmesi için finansman sağlanması.</w:t>
            </w:r>
          </w:p>
        </w:tc>
      </w:tr>
    </w:tbl>
    <w:p w:rsidR="00CA7474" w:rsidRDefault="00CA7474" w:rsidP="00CA7474">
      <w:pPr>
        <w:spacing w:after="120"/>
        <w:rPr>
          <w:rFonts w:eastAsia="Calibri" w:cs="Arial"/>
          <w:sz w:val="28"/>
          <w:szCs w:val="20"/>
        </w:rPr>
      </w:pPr>
      <w:bookmarkStart w:id="128" w:name="_Toc532132467"/>
    </w:p>
    <w:p w:rsidR="00CA7474" w:rsidRPr="00E66346" w:rsidRDefault="00CA7474" w:rsidP="00CA7474">
      <w:pPr>
        <w:spacing w:after="120"/>
        <w:rPr>
          <w:rFonts w:ascii="Book Antiqua" w:hAnsi="Book Antiqua"/>
        </w:rPr>
      </w:pPr>
      <w:r w:rsidRPr="00E66346">
        <w:rPr>
          <w:rFonts w:ascii="Book Antiqua" w:eastAsia="Calibri" w:hAnsi="Book Antiqua" w:cs="Arial"/>
          <w:b/>
          <w:sz w:val="28"/>
          <w:szCs w:val="20"/>
        </w:rPr>
        <w:t xml:space="preserve">Hedef </w:t>
      </w:r>
      <w:proofErr w:type="gramStart"/>
      <w:r w:rsidRPr="00E66346">
        <w:rPr>
          <w:rFonts w:ascii="Book Antiqua" w:eastAsia="Calibri" w:hAnsi="Book Antiqua" w:cs="Arial"/>
          <w:b/>
          <w:sz w:val="28"/>
          <w:szCs w:val="20"/>
        </w:rPr>
        <w:t>3.3</w:t>
      </w:r>
      <w:proofErr w:type="gramEnd"/>
      <w:r w:rsidRPr="00E66346">
        <w:rPr>
          <w:rFonts w:ascii="Book Antiqua" w:eastAsia="Calibri" w:hAnsi="Book Antiqua" w:cs="Arial"/>
          <w:b/>
          <w:sz w:val="28"/>
          <w:szCs w:val="20"/>
        </w:rPr>
        <w:t>.</w:t>
      </w:r>
      <w:r w:rsidRPr="00E66346">
        <w:rPr>
          <w:rFonts w:ascii="Book Antiqua" w:eastAsia="Calibri" w:hAnsi="Book Antiqua" w:cs="Arial"/>
          <w:sz w:val="28"/>
          <w:szCs w:val="20"/>
        </w:rPr>
        <w:t xml:space="preserve"> Temel eğitimde okulların niteliğini artıracak yenilikçi uygulamalara yer verilecektir.</w:t>
      </w:r>
      <w:bookmarkEnd w:id="128"/>
    </w:p>
    <w:p w:rsidR="00CA7474" w:rsidRDefault="00CA7474" w:rsidP="00CA7474">
      <w:pPr>
        <w:spacing w:after="120"/>
      </w:pPr>
    </w:p>
    <w:tbl>
      <w:tblPr>
        <w:tblStyle w:val="KlavuzuTablo4-Vurgu4"/>
        <w:tblW w:w="5472" w:type="pct"/>
        <w:tblLayout w:type="fixed"/>
        <w:tblLook w:val="04A0" w:firstRow="1" w:lastRow="0" w:firstColumn="1" w:lastColumn="0" w:noHBand="0" w:noVBand="1"/>
      </w:tblPr>
      <w:tblGrid>
        <w:gridCol w:w="1071"/>
        <w:gridCol w:w="510"/>
        <w:gridCol w:w="216"/>
        <w:gridCol w:w="660"/>
        <w:gridCol w:w="1083"/>
        <w:gridCol w:w="1133"/>
        <w:gridCol w:w="710"/>
        <w:gridCol w:w="660"/>
        <w:gridCol w:w="756"/>
        <w:gridCol w:w="710"/>
        <w:gridCol w:w="710"/>
        <w:gridCol w:w="851"/>
        <w:gridCol w:w="847"/>
      </w:tblGrid>
      <w:tr w:rsidR="00CA7474" w:rsidRPr="00C352D6" w:rsidTr="00B316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7" w:type="pct"/>
            <w:gridSpan w:val="2"/>
          </w:tcPr>
          <w:p w:rsidR="00CA7474" w:rsidRPr="00B3161B" w:rsidRDefault="00CA7474" w:rsidP="00CA7474">
            <w:pPr>
              <w:rPr>
                <w:rFonts w:ascii="Book Antiqua" w:hAnsi="Book Antiqua"/>
                <w:b w:val="0"/>
                <w:color w:val="auto"/>
                <w:sz w:val="20"/>
                <w:szCs w:val="20"/>
              </w:rPr>
            </w:pPr>
            <w:r w:rsidRPr="00B3161B">
              <w:rPr>
                <w:rFonts w:ascii="Book Antiqua" w:hAnsi="Book Antiqua"/>
                <w:color w:val="auto"/>
                <w:sz w:val="20"/>
                <w:szCs w:val="20"/>
              </w:rPr>
              <w:t>Amaç 3</w:t>
            </w:r>
          </w:p>
        </w:tc>
        <w:tc>
          <w:tcPr>
            <w:tcW w:w="4203" w:type="pct"/>
            <w:gridSpan w:val="11"/>
          </w:tcPr>
          <w:p w:rsidR="00CA7474" w:rsidRPr="00B3161B" w:rsidRDefault="00CA7474" w:rsidP="00CA7474">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0"/>
                <w:szCs w:val="20"/>
              </w:rPr>
            </w:pPr>
            <w:r w:rsidRPr="00B3161B">
              <w:rPr>
                <w:rFonts w:ascii="Book Antiqua" w:hAnsi="Book Antiqua"/>
                <w:color w:val="auto"/>
                <w:sz w:val="20"/>
                <w:szCs w:val="20"/>
              </w:rPr>
              <w:t>Okul öncesi eğitim ve temel eğitimde öğrencilerimizin bilişsel, duygusal ve fiziksel olarak çok boyutlu gelişimleri sağlanacaktır.</w:t>
            </w:r>
          </w:p>
        </w:tc>
      </w:tr>
      <w:tr w:rsidR="00CA7474" w:rsidRPr="00C352D6" w:rsidTr="00B316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7" w:type="pct"/>
            <w:gridSpan w:val="2"/>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 xml:space="preserve">Hedef </w:t>
            </w:r>
            <w:proofErr w:type="gramStart"/>
            <w:r w:rsidRPr="00C352D6">
              <w:rPr>
                <w:rFonts w:ascii="Book Antiqua" w:hAnsi="Book Antiqua"/>
                <w:sz w:val="20"/>
                <w:szCs w:val="20"/>
              </w:rPr>
              <w:t>3.3</w:t>
            </w:r>
            <w:proofErr w:type="gramEnd"/>
          </w:p>
        </w:tc>
        <w:tc>
          <w:tcPr>
            <w:tcW w:w="4203" w:type="pct"/>
            <w:gridSpan w:val="11"/>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sz w:val="20"/>
                <w:szCs w:val="20"/>
              </w:rPr>
            </w:pPr>
            <w:r w:rsidRPr="00E66346">
              <w:rPr>
                <w:rFonts w:ascii="Book Antiqua" w:eastAsia="Times New Roman" w:hAnsi="Book Antiqua" w:cs="Times New Roman"/>
                <w:b/>
                <w:bCs/>
                <w:sz w:val="20"/>
                <w:szCs w:val="20"/>
              </w:rPr>
              <w:t>Temel eğitimde okulların niteliğini artıracak yenilikçi uygulamalara yer verilecektir.</w:t>
            </w:r>
          </w:p>
        </w:tc>
      </w:tr>
      <w:tr w:rsidR="00B3161B" w:rsidRPr="00C352D6" w:rsidTr="00B3161B">
        <w:trPr>
          <w:trHeight w:val="20"/>
        </w:trPr>
        <w:tc>
          <w:tcPr>
            <w:cnfStyle w:val="001000000000" w:firstRow="0" w:lastRow="0" w:firstColumn="1" w:lastColumn="0" w:oddVBand="0" w:evenVBand="0" w:oddHBand="0" w:evenHBand="0" w:firstRowFirstColumn="0" w:firstRowLastColumn="0" w:lastRowFirstColumn="0" w:lastRowLastColumn="0"/>
            <w:tcW w:w="1239" w:type="pct"/>
            <w:gridSpan w:val="4"/>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Performans Göstergeleri</w:t>
            </w:r>
          </w:p>
        </w:tc>
        <w:tc>
          <w:tcPr>
            <w:tcW w:w="546"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Hedefe Etkisi(%)</w:t>
            </w:r>
          </w:p>
        </w:tc>
        <w:tc>
          <w:tcPr>
            <w:tcW w:w="571"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Başlangıç</w:t>
            </w:r>
          </w:p>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Değeri</w:t>
            </w:r>
          </w:p>
        </w:tc>
        <w:tc>
          <w:tcPr>
            <w:tcW w:w="35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333"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381"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35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35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429"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İzleme</w:t>
            </w:r>
          </w:p>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Sıklığı</w:t>
            </w:r>
          </w:p>
        </w:tc>
        <w:tc>
          <w:tcPr>
            <w:tcW w:w="428"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Rapor</w:t>
            </w:r>
          </w:p>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Sıklığı</w:t>
            </w:r>
          </w:p>
        </w:tc>
      </w:tr>
      <w:tr w:rsidR="00B3161B" w:rsidRPr="00C352D6" w:rsidTr="00B316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9" w:type="pct"/>
            <w:gridSpan w:val="4"/>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PG 3.3.1</w:t>
            </w:r>
            <w:r w:rsidRPr="00C352D6">
              <w:rPr>
                <w:rFonts w:ascii="Book Antiqua" w:eastAsia="Calibri" w:hAnsi="Book Antiqua" w:cs="Arial"/>
                <w:sz w:val="20"/>
                <w:szCs w:val="20"/>
              </w:rPr>
              <w:t xml:space="preserve"> </w:t>
            </w:r>
            <w:r w:rsidRPr="00C352D6">
              <w:rPr>
                <w:rFonts w:ascii="Book Antiqua" w:hAnsi="Book Antiqua"/>
                <w:sz w:val="20"/>
                <w:szCs w:val="20"/>
              </w:rPr>
              <w:t>Eğitim kayıt bölgelerinde kurulan okul ve mahalle spor kulüplerinden yararlanan öğrenci oranı (%)</w:t>
            </w:r>
          </w:p>
        </w:tc>
        <w:tc>
          <w:tcPr>
            <w:tcW w:w="54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30</w:t>
            </w:r>
          </w:p>
        </w:tc>
        <w:tc>
          <w:tcPr>
            <w:tcW w:w="571"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%25,97</w:t>
            </w:r>
          </w:p>
        </w:tc>
        <w:tc>
          <w:tcPr>
            <w:tcW w:w="358"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26</w:t>
            </w:r>
          </w:p>
        </w:tc>
        <w:tc>
          <w:tcPr>
            <w:tcW w:w="333"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27</w:t>
            </w:r>
          </w:p>
        </w:tc>
        <w:tc>
          <w:tcPr>
            <w:tcW w:w="381"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28</w:t>
            </w:r>
          </w:p>
        </w:tc>
        <w:tc>
          <w:tcPr>
            <w:tcW w:w="358"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30</w:t>
            </w:r>
          </w:p>
        </w:tc>
        <w:tc>
          <w:tcPr>
            <w:tcW w:w="358"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b/>
                <w:sz w:val="20"/>
                <w:szCs w:val="20"/>
              </w:rPr>
              <w:t>%</w:t>
            </w:r>
            <w:r w:rsidRPr="00C352D6">
              <w:rPr>
                <w:rFonts w:ascii="Book Antiqua" w:eastAsia="Times New Roman" w:hAnsi="Book Antiqua" w:cs="Times New Roman"/>
                <w:sz w:val="20"/>
                <w:szCs w:val="20"/>
              </w:rPr>
              <w:t>5</w:t>
            </w:r>
          </w:p>
        </w:tc>
        <w:tc>
          <w:tcPr>
            <w:tcW w:w="429"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c>
          <w:tcPr>
            <w:tcW w:w="428"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r>
      <w:tr w:rsidR="00B3161B" w:rsidRPr="00C352D6" w:rsidTr="00B3161B">
        <w:trPr>
          <w:trHeight w:val="20"/>
        </w:trPr>
        <w:tc>
          <w:tcPr>
            <w:cnfStyle w:val="001000000000" w:firstRow="0" w:lastRow="0" w:firstColumn="1" w:lastColumn="0" w:oddVBand="0" w:evenVBand="0" w:oddHBand="0" w:evenHBand="0" w:firstRowFirstColumn="0" w:firstRowLastColumn="0" w:lastRowFirstColumn="0" w:lastRowLastColumn="0"/>
            <w:tcW w:w="1239" w:type="pct"/>
            <w:gridSpan w:val="4"/>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PG 3.3.2 Birleştirilmiş sınıfların öğretmenlerinden eğitim faaliyetlerine katılan öğretmenlerin oranı (%)</w:t>
            </w:r>
          </w:p>
        </w:tc>
        <w:tc>
          <w:tcPr>
            <w:tcW w:w="546"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30</w:t>
            </w:r>
          </w:p>
        </w:tc>
        <w:tc>
          <w:tcPr>
            <w:tcW w:w="571"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0,002</w:t>
            </w:r>
          </w:p>
        </w:tc>
        <w:tc>
          <w:tcPr>
            <w:tcW w:w="358"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0,05</w:t>
            </w:r>
          </w:p>
        </w:tc>
        <w:tc>
          <w:tcPr>
            <w:tcW w:w="333"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0,5</w:t>
            </w:r>
          </w:p>
        </w:tc>
        <w:tc>
          <w:tcPr>
            <w:tcW w:w="381"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1</w:t>
            </w:r>
          </w:p>
        </w:tc>
        <w:tc>
          <w:tcPr>
            <w:tcW w:w="358"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2</w:t>
            </w:r>
          </w:p>
        </w:tc>
        <w:tc>
          <w:tcPr>
            <w:tcW w:w="358"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b/>
                <w:sz w:val="20"/>
                <w:szCs w:val="20"/>
              </w:rPr>
              <w:t>%</w:t>
            </w:r>
            <w:r>
              <w:rPr>
                <w:rFonts w:ascii="Book Antiqua" w:eastAsia="Times New Roman" w:hAnsi="Book Antiqua" w:cs="Times New Roman"/>
                <w:sz w:val="20"/>
                <w:szCs w:val="20"/>
              </w:rPr>
              <w:t>3</w:t>
            </w:r>
          </w:p>
        </w:tc>
        <w:tc>
          <w:tcPr>
            <w:tcW w:w="429"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c>
          <w:tcPr>
            <w:tcW w:w="428"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r>
      <w:tr w:rsidR="00B3161B" w:rsidRPr="00C352D6" w:rsidTr="00B316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9" w:type="pct"/>
            <w:gridSpan w:val="4"/>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PG 3.3.3 Destek programına katılan öğrencilerden hedeflenen başarıya ulaşan öğrencilerin oranı (%)</w:t>
            </w:r>
          </w:p>
        </w:tc>
        <w:tc>
          <w:tcPr>
            <w:tcW w:w="54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40</w:t>
            </w:r>
          </w:p>
        </w:tc>
        <w:tc>
          <w:tcPr>
            <w:tcW w:w="571"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%44,65</w:t>
            </w:r>
          </w:p>
        </w:tc>
        <w:tc>
          <w:tcPr>
            <w:tcW w:w="358"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47</w:t>
            </w:r>
          </w:p>
        </w:tc>
        <w:tc>
          <w:tcPr>
            <w:tcW w:w="333"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50</w:t>
            </w:r>
          </w:p>
        </w:tc>
        <w:tc>
          <w:tcPr>
            <w:tcW w:w="381"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55</w:t>
            </w:r>
          </w:p>
        </w:tc>
        <w:tc>
          <w:tcPr>
            <w:tcW w:w="358"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 60</w:t>
            </w:r>
          </w:p>
        </w:tc>
        <w:tc>
          <w:tcPr>
            <w:tcW w:w="358"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b/>
                <w:sz w:val="20"/>
                <w:szCs w:val="20"/>
              </w:rPr>
              <w:t>%</w:t>
            </w:r>
            <w:r>
              <w:rPr>
                <w:rFonts w:ascii="Book Antiqua" w:eastAsia="Times New Roman" w:hAnsi="Book Antiqua" w:cs="Times New Roman"/>
                <w:sz w:val="20"/>
                <w:szCs w:val="20"/>
              </w:rPr>
              <w:t>70</w:t>
            </w:r>
          </w:p>
        </w:tc>
        <w:tc>
          <w:tcPr>
            <w:tcW w:w="429"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c>
          <w:tcPr>
            <w:tcW w:w="428"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6 Ay</w:t>
            </w:r>
          </w:p>
        </w:tc>
      </w:tr>
      <w:tr w:rsidR="00CA7474" w:rsidRPr="00C352D6" w:rsidTr="00B3161B">
        <w:trPr>
          <w:trHeight w:val="20"/>
        </w:trPr>
        <w:tc>
          <w:tcPr>
            <w:cnfStyle w:val="001000000000" w:firstRow="0" w:lastRow="0" w:firstColumn="1" w:lastColumn="0" w:oddVBand="0" w:evenVBand="0" w:oddHBand="0" w:evenHBand="0" w:firstRowFirstColumn="0" w:firstRowLastColumn="0" w:lastRowFirstColumn="0" w:lastRowLastColumn="0"/>
            <w:tcW w:w="1239" w:type="pct"/>
            <w:gridSpan w:val="4"/>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Koordinatör Birim</w:t>
            </w:r>
          </w:p>
        </w:tc>
        <w:tc>
          <w:tcPr>
            <w:tcW w:w="3761" w:type="pct"/>
            <w:gridSpan w:val="9"/>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E3576C">
              <w:rPr>
                <w:rFonts w:ascii="Book Antiqua" w:eastAsia="Times New Roman" w:hAnsi="Book Antiqua" w:cs="Times New Roman"/>
                <w:sz w:val="20"/>
                <w:szCs w:val="20"/>
              </w:rPr>
              <w:t>Temel Eğitim Hizmetleri</w:t>
            </w:r>
            <w:r w:rsidRPr="00C352D6">
              <w:rPr>
                <w:rFonts w:ascii="Book Antiqua" w:eastAsia="Times New Roman" w:hAnsi="Book Antiqua" w:cs="Times New Roman"/>
                <w:sz w:val="20"/>
                <w:szCs w:val="20"/>
              </w:rPr>
              <w:t xml:space="preserve"> </w:t>
            </w:r>
          </w:p>
        </w:tc>
      </w:tr>
      <w:tr w:rsidR="00CA7474" w:rsidRPr="00C352D6" w:rsidTr="00B316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9" w:type="pct"/>
            <w:gridSpan w:val="4"/>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İş Birliği Yapılacak Birimler</w:t>
            </w:r>
          </w:p>
        </w:tc>
        <w:tc>
          <w:tcPr>
            <w:tcW w:w="3761" w:type="pct"/>
            <w:gridSpan w:val="9"/>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SGH, İEH, DHH, DÖH, ÖERH.</w:t>
            </w:r>
          </w:p>
        </w:tc>
      </w:tr>
      <w:tr w:rsidR="00CA7474" w:rsidRPr="00C352D6" w:rsidTr="00B3161B">
        <w:trPr>
          <w:trHeight w:val="20"/>
        </w:trPr>
        <w:tc>
          <w:tcPr>
            <w:cnfStyle w:val="001000000000" w:firstRow="0" w:lastRow="0" w:firstColumn="1" w:lastColumn="0" w:oddVBand="0" w:evenVBand="0" w:oddHBand="0" w:evenHBand="0" w:firstRowFirstColumn="0" w:firstRowLastColumn="0" w:lastRowFirstColumn="0" w:lastRowLastColumn="0"/>
            <w:tcW w:w="906" w:type="pct"/>
            <w:gridSpan w:val="3"/>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Riskler</w:t>
            </w:r>
          </w:p>
        </w:tc>
        <w:tc>
          <w:tcPr>
            <w:tcW w:w="4094" w:type="pct"/>
            <w:gridSpan w:val="10"/>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Okul dışı imkânların oluşturulmasında ilgili kurum ve kuruluşların yeterli desteği göstermemesi,</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Yaz dönemlerinde bölgesel değişim programlarına yeterli talep olmaması,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Öğrencilerin sosyal girişimcilik konusundaki isteksizliği,</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Okullara kaynak aktarılmasında kullanılacak </w:t>
            </w:r>
            <w:proofErr w:type="gramStart"/>
            <w:r w:rsidRPr="00C352D6">
              <w:rPr>
                <w:rFonts w:ascii="Book Antiqua" w:eastAsia="Times New Roman" w:hAnsi="Book Antiqua" w:cs="Times New Roman"/>
                <w:sz w:val="20"/>
                <w:szCs w:val="20"/>
              </w:rPr>
              <w:t>kriterlerin</w:t>
            </w:r>
            <w:proofErr w:type="gramEnd"/>
            <w:r w:rsidRPr="00C352D6">
              <w:rPr>
                <w:rFonts w:ascii="Book Antiqua" w:eastAsia="Times New Roman" w:hAnsi="Book Antiqua" w:cs="Times New Roman"/>
                <w:sz w:val="20"/>
                <w:szCs w:val="20"/>
              </w:rPr>
              <w:t xml:space="preserve"> belirsiz olması,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Dezavantajlı bölgelerdeki öğretmenlerin ortalama görev süresinin düşük olması.</w:t>
            </w:r>
          </w:p>
        </w:tc>
      </w:tr>
      <w:tr w:rsidR="00CA7474" w:rsidRPr="00C352D6" w:rsidTr="00B3161B">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540" w:type="pct"/>
            <w:vMerge w:val="restart"/>
          </w:tcPr>
          <w:p w:rsidR="00CA7474" w:rsidRPr="00C352D6" w:rsidRDefault="00CA7474" w:rsidP="00CA7474">
            <w:pPr>
              <w:rPr>
                <w:rFonts w:ascii="Book Antiqua" w:hAnsi="Book Antiqua"/>
                <w:b w:val="0"/>
                <w:sz w:val="20"/>
                <w:szCs w:val="20"/>
              </w:rPr>
            </w:pPr>
            <w:r w:rsidRPr="00C352D6">
              <w:rPr>
                <w:rFonts w:ascii="Book Antiqua" w:hAnsi="Book Antiqua"/>
                <w:sz w:val="20"/>
                <w:szCs w:val="20"/>
              </w:rPr>
              <w:lastRenderedPageBreak/>
              <w:t>Stratejiler</w:t>
            </w:r>
          </w:p>
        </w:tc>
        <w:tc>
          <w:tcPr>
            <w:tcW w:w="366" w:type="pct"/>
            <w:gridSpan w:val="2"/>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 xml:space="preserve">S 3.3.1 </w:t>
            </w:r>
          </w:p>
        </w:tc>
        <w:tc>
          <w:tcPr>
            <w:tcW w:w="4094" w:type="pct"/>
            <w:gridSpan w:val="10"/>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 Temel eğitimde yenilikçi uygulamalara imkân sağlanacaktır.</w:t>
            </w:r>
          </w:p>
        </w:tc>
      </w:tr>
      <w:tr w:rsidR="00CA7474" w:rsidRPr="00C352D6" w:rsidTr="00B3161B">
        <w:trPr>
          <w:trHeight w:val="162"/>
        </w:trPr>
        <w:tc>
          <w:tcPr>
            <w:cnfStyle w:val="001000000000" w:firstRow="0" w:lastRow="0" w:firstColumn="1" w:lastColumn="0" w:oddVBand="0" w:evenVBand="0" w:oddHBand="0" w:evenHBand="0" w:firstRowFirstColumn="0" w:firstRowLastColumn="0" w:lastRowFirstColumn="0" w:lastRowLastColumn="0"/>
            <w:tcW w:w="540" w:type="pct"/>
            <w:vMerge/>
          </w:tcPr>
          <w:p w:rsidR="00CA7474" w:rsidRPr="00C352D6" w:rsidRDefault="00CA7474" w:rsidP="00CA7474">
            <w:pPr>
              <w:rPr>
                <w:rFonts w:ascii="Book Antiqua" w:eastAsia="Calibri" w:hAnsi="Book Antiqua" w:cs="Arial"/>
                <w:b w:val="0"/>
                <w:sz w:val="20"/>
                <w:szCs w:val="20"/>
              </w:rPr>
            </w:pPr>
          </w:p>
        </w:tc>
        <w:tc>
          <w:tcPr>
            <w:tcW w:w="366" w:type="pct"/>
            <w:gridSpan w:val="2"/>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S 3.3.2</w:t>
            </w:r>
          </w:p>
        </w:tc>
        <w:tc>
          <w:tcPr>
            <w:tcW w:w="4094" w:type="pct"/>
            <w:gridSpan w:val="10"/>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C352D6">
              <w:rPr>
                <w:rFonts w:ascii="Book Antiqua" w:eastAsia="Times New Roman" w:hAnsi="Book Antiqua" w:cs="Times New Roman"/>
                <w:b/>
                <w:sz w:val="20"/>
                <w:szCs w:val="20"/>
              </w:rPr>
              <w:t>- Temel eğitimde okullar arası başarı farkı azaltılarak okulların niteliği artırılacaktır.</w:t>
            </w:r>
          </w:p>
        </w:tc>
      </w:tr>
      <w:tr w:rsidR="00CA7474" w:rsidRPr="00C352D6" w:rsidTr="00B316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6" w:type="pct"/>
            <w:gridSpan w:val="3"/>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Maliyet Tahmini</w:t>
            </w:r>
          </w:p>
        </w:tc>
        <w:tc>
          <w:tcPr>
            <w:tcW w:w="4094" w:type="pct"/>
            <w:gridSpan w:val="10"/>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375.487,28</w:t>
            </w:r>
            <w:r w:rsidRPr="00C352D6">
              <w:rPr>
                <w:rFonts w:ascii="Book Antiqua" w:eastAsia="Calibri" w:hAnsi="Book Antiqua" w:cs="Arial"/>
                <w:sz w:val="20"/>
                <w:szCs w:val="20"/>
              </w:rPr>
              <w:t xml:space="preserve"> TL</w:t>
            </w:r>
          </w:p>
        </w:tc>
      </w:tr>
      <w:tr w:rsidR="00CA7474" w:rsidRPr="00C352D6" w:rsidTr="00B3161B">
        <w:trPr>
          <w:trHeight w:val="20"/>
        </w:trPr>
        <w:tc>
          <w:tcPr>
            <w:cnfStyle w:val="001000000000" w:firstRow="0" w:lastRow="0" w:firstColumn="1" w:lastColumn="0" w:oddVBand="0" w:evenVBand="0" w:oddHBand="0" w:evenHBand="0" w:firstRowFirstColumn="0" w:firstRowLastColumn="0" w:lastRowFirstColumn="0" w:lastRowLastColumn="0"/>
            <w:tcW w:w="906" w:type="pct"/>
            <w:gridSpan w:val="3"/>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Tespitler</w:t>
            </w:r>
          </w:p>
        </w:tc>
        <w:tc>
          <w:tcPr>
            <w:tcW w:w="4094" w:type="pct"/>
            <w:gridSpan w:val="10"/>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Okulların çevresinde bulunan ve öğrencilerin gelişimine katkı sağlayacak kurum ve kuruluşlarla yeterince etkileşim içinde olmaması,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Öğrenme etkinliklerinde öğrencilerin toplumsal kültürümüze yönelik kazanımları yeterince edinememesi ve hedeflenen başarıyı gösteremeyen öğrencilerin yeterince desteklenememesi,</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Okul bahçelerinin öğrencilerin sosyal ve kültürel gelişimini desteklemede yetersiz kalması,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Temel eğitim kurumlarına kaynak aktarımında okullar arası farklılıkların takip edileceği bir sistemin bulunmaması,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xml:space="preserve">- Şartları elverişsiz okul ve öğretmenlerin eğitim hizmetlerini yerine getirmekte zorlanması. </w:t>
            </w:r>
          </w:p>
        </w:tc>
      </w:tr>
      <w:tr w:rsidR="00CA7474" w:rsidRPr="00C352D6" w:rsidTr="00B316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6" w:type="pct"/>
            <w:gridSpan w:val="3"/>
          </w:tcPr>
          <w:p w:rsidR="00CA7474" w:rsidRPr="00C352D6" w:rsidRDefault="00CA7474" w:rsidP="00CA7474">
            <w:pPr>
              <w:rPr>
                <w:rFonts w:ascii="Book Antiqua" w:hAnsi="Book Antiqua"/>
                <w:b w:val="0"/>
                <w:sz w:val="20"/>
                <w:szCs w:val="20"/>
              </w:rPr>
            </w:pPr>
            <w:r w:rsidRPr="00C352D6">
              <w:rPr>
                <w:rFonts w:ascii="Book Antiqua" w:hAnsi="Book Antiqua"/>
                <w:sz w:val="20"/>
                <w:szCs w:val="20"/>
              </w:rPr>
              <w:t>İhtiyaçlar</w:t>
            </w:r>
          </w:p>
        </w:tc>
        <w:tc>
          <w:tcPr>
            <w:tcW w:w="4094" w:type="pct"/>
            <w:gridSpan w:val="10"/>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İlgili kurum ve kuruluşlarla iş birliği çalışmaları,</w:t>
            </w:r>
          </w:p>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Okul bahçelerinin öğrencilerin çok yönlü gelişimini destekleyecek şekilde tasarlanması ve dersler ile ders dışı etkinliklerin kültürel kazanımlarla desteklenmesi,</w:t>
            </w:r>
          </w:p>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Okul ve mahalle spor kulüpleri ile bölgesel değişim programları ve şartları elverişsiz okulların öğrenci ve öğretmenlerinin desteklenmesi için finansman sağlanması,</w:t>
            </w:r>
          </w:p>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C352D6">
              <w:rPr>
                <w:rFonts w:ascii="Book Antiqua" w:eastAsia="Times New Roman" w:hAnsi="Book Antiqua" w:cs="Times New Roman"/>
                <w:sz w:val="20"/>
                <w:szCs w:val="20"/>
              </w:rPr>
              <w:t>- Okullar arası farklılıkları tespit etmek ve kaynakları adaletli bir şekilde paylaştırmak için sistem kurulması,</w:t>
            </w:r>
          </w:p>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proofErr w:type="gramStart"/>
            <w:r w:rsidRPr="00C352D6">
              <w:rPr>
                <w:rFonts w:ascii="Book Antiqua" w:eastAsia="Times New Roman" w:hAnsi="Book Antiqua" w:cs="Times New Roman"/>
                <w:sz w:val="20"/>
                <w:szCs w:val="20"/>
              </w:rPr>
              <w:t>- Hedeflenen başarıyı gösteremeyen öğrencilerin desteklenmesine yönelik mekanizmaların oluşturulması.</w:t>
            </w:r>
            <w:proofErr w:type="gramEnd"/>
          </w:p>
        </w:tc>
      </w:tr>
    </w:tbl>
    <w:p w:rsidR="00CA7474" w:rsidRDefault="00CA7474" w:rsidP="00CA7474">
      <w:pPr>
        <w:spacing w:after="120"/>
        <w:rPr>
          <w:color w:val="C00000"/>
          <w:sz w:val="32"/>
          <w:szCs w:val="24"/>
        </w:rPr>
      </w:pPr>
      <w:bookmarkStart w:id="129" w:name="_Toc534923018"/>
    </w:p>
    <w:p w:rsidR="00CA7474" w:rsidRPr="00E66346" w:rsidRDefault="00CA7474" w:rsidP="00CA7474">
      <w:pPr>
        <w:spacing w:after="120"/>
        <w:rPr>
          <w:rFonts w:ascii="Book Antiqua" w:hAnsi="Book Antiqua"/>
        </w:rPr>
      </w:pPr>
      <w:r w:rsidRPr="00E66346">
        <w:rPr>
          <w:rFonts w:ascii="Book Antiqua" w:hAnsi="Book Antiqua"/>
          <w:b/>
          <w:color w:val="C00000"/>
          <w:sz w:val="32"/>
          <w:szCs w:val="24"/>
        </w:rPr>
        <w:t>Amaç 4:</w:t>
      </w:r>
      <w:r w:rsidRPr="00E66346">
        <w:rPr>
          <w:rFonts w:ascii="Book Antiqua" w:hAnsi="Book Antiqua"/>
          <w:color w:val="C00000"/>
          <w:sz w:val="32"/>
          <w:szCs w:val="24"/>
        </w:rPr>
        <w:t xml:space="preserve"> </w:t>
      </w:r>
      <w:r w:rsidRPr="00E66346">
        <w:rPr>
          <w:rFonts w:ascii="Book Antiqua" w:eastAsia="Calibri" w:hAnsi="Book Antiqua"/>
          <w:color w:val="C00000"/>
          <w:sz w:val="32"/>
        </w:rPr>
        <w:t>Öğrencileri ilgi, yetenek ve kapasiteleri doğrultusunda hayata ve üst öğretime hazırlayan bir ortaöğretim sistemi ile toplumsal sorunlara çözüm getiren, ülkenin sosyal, kültürel ve ekonomik kalkınmasına katkı sunan öğrenciler yetiştirilecektir.</w:t>
      </w:r>
      <w:bookmarkEnd w:id="129"/>
    </w:p>
    <w:p w:rsidR="00CA7474" w:rsidRPr="00E66346" w:rsidRDefault="00CA7474" w:rsidP="00CA7474">
      <w:pPr>
        <w:spacing w:after="120"/>
        <w:rPr>
          <w:rFonts w:ascii="Book Antiqua" w:hAnsi="Book Antiqua"/>
        </w:rPr>
      </w:pPr>
      <w:bookmarkStart w:id="130" w:name="_Toc532132469"/>
      <w:bookmarkStart w:id="131" w:name="_Toc534923019"/>
      <w:bookmarkStart w:id="132" w:name="_Toc534932610"/>
      <w:r w:rsidRPr="00E66346">
        <w:rPr>
          <w:rFonts w:ascii="Book Antiqua" w:eastAsia="Calibri" w:hAnsi="Book Antiqua"/>
          <w:b/>
          <w:sz w:val="28"/>
        </w:rPr>
        <w:t xml:space="preserve">Hedef </w:t>
      </w:r>
      <w:proofErr w:type="gramStart"/>
      <w:r w:rsidRPr="00E66346">
        <w:rPr>
          <w:rFonts w:ascii="Book Antiqua" w:eastAsia="Calibri" w:hAnsi="Book Antiqua"/>
          <w:b/>
          <w:sz w:val="28"/>
        </w:rPr>
        <w:t>4.1</w:t>
      </w:r>
      <w:proofErr w:type="gramEnd"/>
      <w:r w:rsidRPr="00E66346">
        <w:rPr>
          <w:rFonts w:ascii="Book Antiqua" w:eastAsia="Calibri" w:hAnsi="Book Antiqua"/>
          <w:b/>
          <w:sz w:val="28"/>
        </w:rPr>
        <w:t>:</w:t>
      </w:r>
      <w:r w:rsidRPr="00E66346">
        <w:rPr>
          <w:rFonts w:ascii="Book Antiqua" w:eastAsia="Calibri" w:hAnsi="Book Antiqua"/>
          <w:sz w:val="28"/>
        </w:rPr>
        <w:t xml:space="preserve"> Ortaöğretime katılım ve tamamlama oranları artırılacaktır.</w:t>
      </w:r>
      <w:bookmarkEnd w:id="130"/>
      <w:bookmarkEnd w:id="131"/>
      <w:bookmarkEnd w:id="132"/>
    </w:p>
    <w:p w:rsidR="00CA7474" w:rsidRDefault="00CA7474" w:rsidP="00CA7474">
      <w:pPr>
        <w:spacing w:after="120"/>
      </w:pPr>
    </w:p>
    <w:tbl>
      <w:tblPr>
        <w:tblStyle w:val="KlavuzuTablo4-Vurgu4"/>
        <w:tblW w:w="5941" w:type="pct"/>
        <w:tblInd w:w="-447" w:type="dxa"/>
        <w:tblLayout w:type="fixed"/>
        <w:tblLook w:val="04A0" w:firstRow="1" w:lastRow="0" w:firstColumn="1" w:lastColumn="0" w:noHBand="0" w:noVBand="1"/>
      </w:tblPr>
      <w:tblGrid>
        <w:gridCol w:w="785"/>
        <w:gridCol w:w="300"/>
        <w:gridCol w:w="780"/>
        <w:gridCol w:w="1103"/>
        <w:gridCol w:w="1333"/>
        <w:gridCol w:w="1208"/>
        <w:gridCol w:w="713"/>
        <w:gridCol w:w="711"/>
        <w:gridCol w:w="706"/>
        <w:gridCol w:w="711"/>
        <w:gridCol w:w="711"/>
        <w:gridCol w:w="853"/>
        <w:gridCol w:w="853"/>
      </w:tblGrid>
      <w:tr w:rsidR="00CA7474" w:rsidRPr="00C352D6" w:rsidTr="00681C5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5" w:type="pct"/>
            <w:gridSpan w:val="2"/>
          </w:tcPr>
          <w:p w:rsidR="00CA7474" w:rsidRPr="00681C58" w:rsidRDefault="00CA7474" w:rsidP="00CA7474">
            <w:pPr>
              <w:rPr>
                <w:rFonts w:ascii="Book Antiqua" w:eastAsia="Calibri" w:hAnsi="Book Antiqua" w:cs="Arial"/>
                <w:b w:val="0"/>
                <w:color w:val="auto"/>
                <w:sz w:val="20"/>
                <w:szCs w:val="20"/>
              </w:rPr>
            </w:pPr>
            <w:r w:rsidRPr="00681C58">
              <w:rPr>
                <w:rFonts w:ascii="Book Antiqua" w:eastAsia="Calibri" w:hAnsi="Book Antiqua" w:cs="Arial"/>
                <w:color w:val="auto"/>
                <w:sz w:val="20"/>
                <w:szCs w:val="20"/>
              </w:rPr>
              <w:t>Amaç 4</w:t>
            </w:r>
          </w:p>
        </w:tc>
        <w:tc>
          <w:tcPr>
            <w:tcW w:w="4495" w:type="pct"/>
            <w:gridSpan w:val="11"/>
          </w:tcPr>
          <w:p w:rsidR="00CA7474" w:rsidRPr="00681C58" w:rsidRDefault="00CA7474" w:rsidP="00CA7474">
            <w:pPr>
              <w:cnfStyle w:val="100000000000" w:firstRow="1" w:lastRow="0" w:firstColumn="0" w:lastColumn="0" w:oddVBand="0" w:evenVBand="0" w:oddHBand="0" w:evenHBand="0" w:firstRowFirstColumn="0" w:firstRowLastColumn="0" w:lastRowFirstColumn="0" w:lastRowLastColumn="0"/>
              <w:rPr>
                <w:rFonts w:ascii="Book Antiqua" w:eastAsia="Calibri" w:hAnsi="Book Antiqua" w:cs="Arial"/>
                <w:b w:val="0"/>
                <w:color w:val="auto"/>
                <w:sz w:val="20"/>
                <w:szCs w:val="20"/>
              </w:rPr>
            </w:pPr>
            <w:r w:rsidRPr="00681C58">
              <w:rPr>
                <w:rFonts w:ascii="Book Antiqua" w:eastAsia="Calibri" w:hAnsi="Book Antiqua" w:cs="Arial"/>
                <w:color w:val="auto"/>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CA7474" w:rsidRPr="00C352D6" w:rsidTr="00681C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5" w:type="pct"/>
            <w:gridSpan w:val="2"/>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 xml:space="preserve">Hedef </w:t>
            </w:r>
            <w:proofErr w:type="gramStart"/>
            <w:r w:rsidRPr="00C352D6">
              <w:rPr>
                <w:rFonts w:ascii="Book Antiqua" w:eastAsia="Calibri" w:hAnsi="Book Antiqua" w:cs="Arial"/>
                <w:sz w:val="20"/>
                <w:szCs w:val="20"/>
              </w:rPr>
              <w:t>4.1</w:t>
            </w:r>
            <w:proofErr w:type="gramEnd"/>
          </w:p>
        </w:tc>
        <w:tc>
          <w:tcPr>
            <w:tcW w:w="4495" w:type="pct"/>
            <w:gridSpan w:val="11"/>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E66346">
              <w:rPr>
                <w:rFonts w:ascii="Book Antiqua" w:eastAsia="Calibri" w:hAnsi="Book Antiqua" w:cs="Arial"/>
                <w:b/>
                <w:sz w:val="20"/>
                <w:szCs w:val="20"/>
              </w:rPr>
              <w:t>Ortaöğretime katılım ve tamamlama oranları artırılacaktır.</w:t>
            </w:r>
          </w:p>
        </w:tc>
      </w:tr>
      <w:tr w:rsidR="00681C58" w:rsidRPr="00C352D6" w:rsidTr="00681C58">
        <w:trPr>
          <w:trHeight w:val="20"/>
        </w:trPr>
        <w:tc>
          <w:tcPr>
            <w:cnfStyle w:val="001000000000" w:firstRow="0" w:lastRow="0" w:firstColumn="1" w:lastColumn="0" w:oddVBand="0" w:evenVBand="0" w:oddHBand="0" w:evenHBand="0" w:firstRowFirstColumn="0" w:firstRowLastColumn="0" w:lastRowFirstColumn="0" w:lastRowLastColumn="0"/>
            <w:tcW w:w="1379" w:type="pct"/>
            <w:gridSpan w:val="4"/>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Performans Göstergeleri</w:t>
            </w:r>
          </w:p>
        </w:tc>
        <w:tc>
          <w:tcPr>
            <w:tcW w:w="619"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352D6">
              <w:rPr>
                <w:rFonts w:ascii="Book Antiqua" w:eastAsia="Calibri" w:hAnsi="Book Antiqua" w:cs="Arial"/>
                <w:b/>
                <w:sz w:val="20"/>
                <w:szCs w:val="20"/>
              </w:rPr>
              <w:t>Hedefe Etkisi (%)</w:t>
            </w:r>
          </w:p>
        </w:tc>
        <w:tc>
          <w:tcPr>
            <w:tcW w:w="561"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352D6">
              <w:rPr>
                <w:rFonts w:ascii="Book Antiqua" w:eastAsia="Calibri" w:hAnsi="Book Antiqua" w:cs="Arial"/>
                <w:b/>
                <w:sz w:val="20"/>
                <w:szCs w:val="20"/>
              </w:rPr>
              <w:t>Başlangıç Değeri</w:t>
            </w:r>
          </w:p>
        </w:tc>
        <w:tc>
          <w:tcPr>
            <w:tcW w:w="331"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33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32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33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33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396"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352D6">
              <w:rPr>
                <w:rFonts w:ascii="Book Antiqua" w:eastAsia="Calibri" w:hAnsi="Book Antiqua" w:cs="Arial"/>
                <w:b/>
                <w:sz w:val="20"/>
                <w:szCs w:val="20"/>
              </w:rPr>
              <w:t>İzleme Sıklığı</w:t>
            </w:r>
          </w:p>
        </w:tc>
        <w:tc>
          <w:tcPr>
            <w:tcW w:w="395"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352D6">
              <w:rPr>
                <w:rFonts w:ascii="Book Antiqua" w:eastAsia="Calibri" w:hAnsi="Book Antiqua" w:cs="Arial"/>
                <w:b/>
                <w:sz w:val="20"/>
                <w:szCs w:val="20"/>
              </w:rPr>
              <w:t>Rapor Sıklığı</w:t>
            </w:r>
          </w:p>
        </w:tc>
      </w:tr>
      <w:tr w:rsidR="00681C58" w:rsidRPr="00C352D6" w:rsidTr="00681C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9" w:type="pct"/>
            <w:gridSpan w:val="4"/>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PG 4.1.1. 14-17 yaş grubu okullaşma oranı (%)</w:t>
            </w:r>
          </w:p>
        </w:tc>
        <w:tc>
          <w:tcPr>
            <w:tcW w:w="619"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30</w:t>
            </w:r>
          </w:p>
        </w:tc>
        <w:tc>
          <w:tcPr>
            <w:tcW w:w="561"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91</w:t>
            </w:r>
          </w:p>
        </w:tc>
        <w:tc>
          <w:tcPr>
            <w:tcW w:w="331"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92</w:t>
            </w:r>
          </w:p>
        </w:tc>
        <w:tc>
          <w:tcPr>
            <w:tcW w:w="330"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93</w:t>
            </w:r>
          </w:p>
        </w:tc>
        <w:tc>
          <w:tcPr>
            <w:tcW w:w="328"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94</w:t>
            </w:r>
          </w:p>
        </w:tc>
        <w:tc>
          <w:tcPr>
            <w:tcW w:w="330"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95</w:t>
            </w:r>
          </w:p>
        </w:tc>
        <w:tc>
          <w:tcPr>
            <w:tcW w:w="330"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Pr>
                <w:rFonts w:ascii="Book Antiqua" w:eastAsia="Times New Roman" w:hAnsi="Book Antiqua" w:cs="Times New Roman"/>
                <w:b/>
                <w:sz w:val="20"/>
                <w:szCs w:val="20"/>
              </w:rPr>
              <w:t xml:space="preserve"> </w:t>
            </w:r>
            <w:r>
              <w:rPr>
                <w:rFonts w:ascii="Book Antiqua" w:eastAsia="Calibri" w:hAnsi="Book Antiqua" w:cs="Times New Roman"/>
                <w:sz w:val="20"/>
                <w:szCs w:val="20"/>
              </w:rPr>
              <w:t>99</w:t>
            </w:r>
          </w:p>
        </w:tc>
        <w:tc>
          <w:tcPr>
            <w:tcW w:w="39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6 Ay</w:t>
            </w:r>
          </w:p>
        </w:tc>
        <w:tc>
          <w:tcPr>
            <w:tcW w:w="395"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6 Ay</w:t>
            </w:r>
          </w:p>
        </w:tc>
      </w:tr>
      <w:tr w:rsidR="00681C58" w:rsidRPr="00C352D6" w:rsidTr="00681C58">
        <w:trPr>
          <w:trHeight w:val="20"/>
        </w:trPr>
        <w:tc>
          <w:tcPr>
            <w:cnfStyle w:val="001000000000" w:firstRow="0" w:lastRow="0" w:firstColumn="1" w:lastColumn="0" w:oddVBand="0" w:evenVBand="0" w:oddHBand="0" w:evenHBand="0" w:firstRowFirstColumn="0" w:firstRowLastColumn="0" w:lastRowFirstColumn="0" w:lastRowLastColumn="0"/>
            <w:tcW w:w="1379" w:type="pct"/>
            <w:gridSpan w:val="4"/>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PG 4.1.2. Örgün ortaöğretimde 20 gün ve üzeri devamsız öğrenci oranı (%)</w:t>
            </w:r>
          </w:p>
        </w:tc>
        <w:tc>
          <w:tcPr>
            <w:tcW w:w="619"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30</w:t>
            </w:r>
          </w:p>
        </w:tc>
        <w:tc>
          <w:tcPr>
            <w:tcW w:w="561"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 xml:space="preserve">% </w:t>
            </w:r>
            <w:r>
              <w:rPr>
                <w:rFonts w:ascii="Book Antiqua" w:eastAsia="Calibri" w:hAnsi="Book Antiqua" w:cs="Times New Roman"/>
                <w:sz w:val="20"/>
                <w:szCs w:val="20"/>
              </w:rPr>
              <w:t>0,75</w:t>
            </w:r>
          </w:p>
        </w:tc>
        <w:tc>
          <w:tcPr>
            <w:tcW w:w="331"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%0,70</w:t>
            </w:r>
          </w:p>
        </w:tc>
        <w:tc>
          <w:tcPr>
            <w:tcW w:w="330"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0,65</w:t>
            </w:r>
          </w:p>
        </w:tc>
        <w:tc>
          <w:tcPr>
            <w:tcW w:w="328"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0,60</w:t>
            </w:r>
          </w:p>
        </w:tc>
        <w:tc>
          <w:tcPr>
            <w:tcW w:w="330"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0,55</w:t>
            </w:r>
          </w:p>
        </w:tc>
        <w:tc>
          <w:tcPr>
            <w:tcW w:w="330"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Pr>
                <w:rFonts w:ascii="Book Antiqua" w:eastAsia="Calibri" w:hAnsi="Book Antiqua" w:cs="Times New Roman"/>
                <w:sz w:val="20"/>
                <w:szCs w:val="20"/>
              </w:rPr>
              <w:t xml:space="preserve"> 0,50</w:t>
            </w:r>
          </w:p>
        </w:tc>
        <w:tc>
          <w:tcPr>
            <w:tcW w:w="396"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6 Ay</w:t>
            </w:r>
          </w:p>
        </w:tc>
        <w:tc>
          <w:tcPr>
            <w:tcW w:w="395"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6 Ay</w:t>
            </w:r>
          </w:p>
        </w:tc>
      </w:tr>
      <w:tr w:rsidR="00681C58" w:rsidRPr="00C352D6" w:rsidTr="00681C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9" w:type="pct"/>
            <w:gridSpan w:val="4"/>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PG 4.1.3. Ortaöğretimde sınıf tekrar oranı (9. Sınıf) (%)</w:t>
            </w:r>
          </w:p>
        </w:tc>
        <w:tc>
          <w:tcPr>
            <w:tcW w:w="619"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20</w:t>
            </w:r>
          </w:p>
        </w:tc>
        <w:tc>
          <w:tcPr>
            <w:tcW w:w="561"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6,9</w:t>
            </w:r>
          </w:p>
        </w:tc>
        <w:tc>
          <w:tcPr>
            <w:tcW w:w="331"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 3</w:t>
            </w:r>
          </w:p>
        </w:tc>
        <w:tc>
          <w:tcPr>
            <w:tcW w:w="330"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 2,9</w:t>
            </w:r>
          </w:p>
        </w:tc>
        <w:tc>
          <w:tcPr>
            <w:tcW w:w="328"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 2,8</w:t>
            </w:r>
          </w:p>
        </w:tc>
        <w:tc>
          <w:tcPr>
            <w:tcW w:w="330"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 2,5</w:t>
            </w:r>
          </w:p>
        </w:tc>
        <w:tc>
          <w:tcPr>
            <w:tcW w:w="330"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Pr>
                <w:rFonts w:ascii="Book Antiqua" w:eastAsia="Calibri" w:hAnsi="Book Antiqua" w:cs="Times New Roman"/>
                <w:sz w:val="20"/>
                <w:szCs w:val="20"/>
              </w:rPr>
              <w:t xml:space="preserve"> 2,3</w:t>
            </w:r>
          </w:p>
        </w:tc>
        <w:tc>
          <w:tcPr>
            <w:tcW w:w="39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6 Ay</w:t>
            </w:r>
          </w:p>
        </w:tc>
        <w:tc>
          <w:tcPr>
            <w:tcW w:w="395"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6 Ay</w:t>
            </w:r>
          </w:p>
        </w:tc>
      </w:tr>
      <w:tr w:rsidR="00681C58" w:rsidRPr="00C352D6" w:rsidTr="00681C58">
        <w:trPr>
          <w:trHeight w:val="20"/>
        </w:trPr>
        <w:tc>
          <w:tcPr>
            <w:cnfStyle w:val="001000000000" w:firstRow="0" w:lastRow="0" w:firstColumn="1" w:lastColumn="0" w:oddVBand="0" w:evenVBand="0" w:oddHBand="0" w:evenHBand="0" w:firstRowFirstColumn="0" w:firstRowLastColumn="0" w:lastRowFirstColumn="0" w:lastRowLastColumn="0"/>
            <w:tcW w:w="1379" w:type="pct"/>
            <w:gridSpan w:val="4"/>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PG 4.1.4. İkili eğitim kapsamındaki okullara devam eden öğrenci oranı (%)</w:t>
            </w:r>
          </w:p>
        </w:tc>
        <w:tc>
          <w:tcPr>
            <w:tcW w:w="619"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10</w:t>
            </w:r>
          </w:p>
        </w:tc>
        <w:tc>
          <w:tcPr>
            <w:tcW w:w="561"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0</w:t>
            </w:r>
          </w:p>
        </w:tc>
        <w:tc>
          <w:tcPr>
            <w:tcW w:w="331"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0</w:t>
            </w:r>
          </w:p>
        </w:tc>
        <w:tc>
          <w:tcPr>
            <w:tcW w:w="330"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w:t>
            </w:r>
            <w:r>
              <w:rPr>
                <w:rFonts w:ascii="Book Antiqua" w:eastAsia="Calibri" w:hAnsi="Book Antiqua" w:cs="Times New Roman"/>
                <w:sz w:val="20"/>
                <w:szCs w:val="20"/>
              </w:rPr>
              <w:t xml:space="preserve"> 0</w:t>
            </w:r>
          </w:p>
        </w:tc>
        <w:tc>
          <w:tcPr>
            <w:tcW w:w="328"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0</w:t>
            </w:r>
          </w:p>
        </w:tc>
        <w:tc>
          <w:tcPr>
            <w:tcW w:w="330"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0</w:t>
            </w:r>
          </w:p>
        </w:tc>
        <w:tc>
          <w:tcPr>
            <w:tcW w:w="330"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Pr>
                <w:rFonts w:ascii="Book Antiqua" w:eastAsia="Calibri" w:hAnsi="Book Antiqua" w:cs="Times New Roman"/>
                <w:sz w:val="20"/>
                <w:szCs w:val="20"/>
              </w:rPr>
              <w:t xml:space="preserve"> 0</w:t>
            </w:r>
          </w:p>
        </w:tc>
        <w:tc>
          <w:tcPr>
            <w:tcW w:w="396"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6 Ay</w:t>
            </w:r>
          </w:p>
        </w:tc>
        <w:tc>
          <w:tcPr>
            <w:tcW w:w="395" w:type="pct"/>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6 Ay</w:t>
            </w:r>
          </w:p>
        </w:tc>
      </w:tr>
      <w:tr w:rsidR="00681C58" w:rsidRPr="00C352D6" w:rsidTr="00681C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9" w:type="pct"/>
            <w:gridSpan w:val="4"/>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lastRenderedPageBreak/>
              <w:t>PG 4.1.5. Ortaöğretimde pansiyon doluluk oranı (%)</w:t>
            </w:r>
          </w:p>
        </w:tc>
        <w:tc>
          <w:tcPr>
            <w:tcW w:w="619"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10</w:t>
            </w:r>
          </w:p>
        </w:tc>
        <w:tc>
          <w:tcPr>
            <w:tcW w:w="561"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77,21</w:t>
            </w:r>
          </w:p>
        </w:tc>
        <w:tc>
          <w:tcPr>
            <w:tcW w:w="331" w:type="pct"/>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7,21</w:t>
            </w:r>
          </w:p>
        </w:tc>
        <w:tc>
          <w:tcPr>
            <w:tcW w:w="330"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 80</w:t>
            </w:r>
          </w:p>
        </w:tc>
        <w:tc>
          <w:tcPr>
            <w:tcW w:w="328"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 85</w:t>
            </w:r>
          </w:p>
        </w:tc>
        <w:tc>
          <w:tcPr>
            <w:tcW w:w="330"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 90</w:t>
            </w:r>
          </w:p>
        </w:tc>
        <w:tc>
          <w:tcPr>
            <w:tcW w:w="330"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Pr>
                <w:rFonts w:ascii="Book Antiqua" w:eastAsia="Calibri" w:hAnsi="Book Antiqua" w:cs="Times New Roman"/>
                <w:sz w:val="20"/>
                <w:szCs w:val="20"/>
              </w:rPr>
              <w:t xml:space="preserve"> 95</w:t>
            </w:r>
          </w:p>
        </w:tc>
        <w:tc>
          <w:tcPr>
            <w:tcW w:w="396"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6 Ay</w:t>
            </w:r>
          </w:p>
        </w:tc>
        <w:tc>
          <w:tcPr>
            <w:tcW w:w="395" w:type="pct"/>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6 Ay</w:t>
            </w:r>
          </w:p>
        </w:tc>
      </w:tr>
      <w:tr w:rsidR="00CA7474" w:rsidRPr="00C352D6" w:rsidTr="00681C58">
        <w:trPr>
          <w:trHeight w:val="20"/>
        </w:trPr>
        <w:tc>
          <w:tcPr>
            <w:cnfStyle w:val="001000000000" w:firstRow="0" w:lastRow="0" w:firstColumn="1" w:lastColumn="0" w:oddVBand="0" w:evenVBand="0" w:oddHBand="0" w:evenHBand="0" w:firstRowFirstColumn="0" w:firstRowLastColumn="0" w:lastRowFirstColumn="0" w:lastRowLastColumn="0"/>
            <w:tcW w:w="1379" w:type="pct"/>
            <w:gridSpan w:val="4"/>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Koordinatör Birim</w:t>
            </w:r>
          </w:p>
        </w:tc>
        <w:tc>
          <w:tcPr>
            <w:tcW w:w="3621" w:type="pct"/>
            <w:gridSpan w:val="9"/>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E3576C">
              <w:rPr>
                <w:rFonts w:ascii="Book Antiqua" w:eastAsia="Calibri" w:hAnsi="Book Antiqua" w:cs="Arial"/>
                <w:sz w:val="20"/>
                <w:szCs w:val="20"/>
              </w:rPr>
              <w:t>Ortaöğretim Hizmetleri</w:t>
            </w:r>
            <w:r w:rsidRPr="00C352D6">
              <w:rPr>
                <w:rFonts w:ascii="Book Antiqua" w:eastAsia="Calibri" w:hAnsi="Book Antiqua" w:cs="Arial"/>
                <w:sz w:val="20"/>
                <w:szCs w:val="20"/>
              </w:rPr>
              <w:t xml:space="preserve"> </w:t>
            </w:r>
          </w:p>
        </w:tc>
      </w:tr>
      <w:tr w:rsidR="00CA7474" w:rsidRPr="00C352D6" w:rsidTr="00681C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9" w:type="pct"/>
            <w:gridSpan w:val="4"/>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İş Birliği Yapılacak Birimler</w:t>
            </w:r>
          </w:p>
        </w:tc>
        <w:tc>
          <w:tcPr>
            <w:tcW w:w="3621" w:type="pct"/>
            <w:gridSpan w:val="9"/>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DÖH, MTEH, ÖERH, ÖÖKH, DH, İEH, ÖDSH, SGH.</w:t>
            </w:r>
          </w:p>
        </w:tc>
      </w:tr>
      <w:tr w:rsidR="00CA7474" w:rsidRPr="00C352D6" w:rsidTr="00681C58">
        <w:trPr>
          <w:trHeight w:val="487"/>
        </w:trPr>
        <w:tc>
          <w:tcPr>
            <w:cnfStyle w:val="001000000000" w:firstRow="0" w:lastRow="0" w:firstColumn="1" w:lastColumn="0" w:oddVBand="0" w:evenVBand="0" w:oddHBand="0" w:evenHBand="0" w:firstRowFirstColumn="0" w:firstRowLastColumn="0" w:lastRowFirstColumn="0" w:lastRowLastColumn="0"/>
            <w:tcW w:w="866" w:type="pct"/>
            <w:gridSpan w:val="3"/>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Riskler</w:t>
            </w:r>
          </w:p>
        </w:tc>
        <w:tc>
          <w:tcPr>
            <w:tcW w:w="4134" w:type="pct"/>
            <w:gridSpan w:val="10"/>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 Yurtiçi nüfus hare</w:t>
            </w:r>
            <w:r>
              <w:rPr>
                <w:rFonts w:ascii="Book Antiqua" w:eastAsia="Calibri" w:hAnsi="Book Antiqua" w:cs="Arial"/>
                <w:sz w:val="20"/>
                <w:szCs w:val="20"/>
              </w:rPr>
              <w:t>ketlerinin devam etmesi ve ilçemi</w:t>
            </w:r>
            <w:r w:rsidRPr="00C352D6">
              <w:rPr>
                <w:rFonts w:ascii="Book Antiqua" w:eastAsia="Calibri" w:hAnsi="Book Antiqua" w:cs="Arial"/>
                <w:sz w:val="20"/>
                <w:szCs w:val="20"/>
              </w:rPr>
              <w:t>ze yaşanan göç,</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 xml:space="preserve">- </w:t>
            </w:r>
            <w:r>
              <w:rPr>
                <w:rFonts w:ascii="Book Antiqua" w:eastAsia="Calibri" w:hAnsi="Book Antiqua" w:cs="Arial"/>
                <w:sz w:val="20"/>
                <w:szCs w:val="20"/>
              </w:rPr>
              <w:t>İlçeler</w:t>
            </w:r>
            <w:r w:rsidRPr="00C352D6">
              <w:rPr>
                <w:rFonts w:ascii="Book Antiqua" w:eastAsia="Calibri" w:hAnsi="Book Antiqua" w:cs="Arial"/>
                <w:sz w:val="20"/>
                <w:szCs w:val="20"/>
              </w:rPr>
              <w:t xml:space="preserve"> arası gelişmişlik düzeyi ile sosyal ve ekonomik koşulların eşit olmaması,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roofErr w:type="gramStart"/>
            <w:r w:rsidRPr="00C352D6">
              <w:rPr>
                <w:rFonts w:ascii="Book Antiqua" w:eastAsia="Calibri" w:hAnsi="Book Antiqua" w:cs="Arial"/>
                <w:sz w:val="20"/>
                <w:szCs w:val="20"/>
              </w:rPr>
              <w:t>- Ortaöğretim çağındaki çocukların açık öğretim kurumlarına yöneliminin artması.</w:t>
            </w:r>
            <w:proofErr w:type="gramEnd"/>
          </w:p>
        </w:tc>
      </w:tr>
      <w:tr w:rsidR="00CA7474" w:rsidRPr="00C352D6" w:rsidTr="00681C58">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65" w:type="pct"/>
            <w:vMerge w:val="restart"/>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Stratejiler</w:t>
            </w:r>
          </w:p>
        </w:tc>
        <w:tc>
          <w:tcPr>
            <w:tcW w:w="502" w:type="pct"/>
            <w:gridSpan w:val="2"/>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C352D6">
              <w:rPr>
                <w:rFonts w:ascii="Book Antiqua" w:eastAsia="Calibri" w:hAnsi="Book Antiqua" w:cs="Arial"/>
                <w:b/>
                <w:sz w:val="20"/>
                <w:szCs w:val="20"/>
              </w:rPr>
              <w:t>S 4.1.1</w:t>
            </w:r>
          </w:p>
        </w:tc>
        <w:tc>
          <w:tcPr>
            <w:tcW w:w="4134" w:type="pct"/>
            <w:gridSpan w:val="10"/>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b/>
                <w:sz w:val="20"/>
                <w:szCs w:val="20"/>
              </w:rPr>
              <w:t xml:space="preserve">- </w:t>
            </w:r>
            <w:r w:rsidRPr="008D7957">
              <w:rPr>
                <w:rFonts w:ascii="Book Antiqua" w:eastAsia="Calibri" w:hAnsi="Book Antiqua" w:cs="Arial"/>
                <w:b/>
                <w:sz w:val="20"/>
                <w:szCs w:val="20"/>
              </w:rPr>
              <w:t>Kız çocukları ile özel politika gerektiren gruplar başta olmak üzere tüm öğrencilerin ortaöğretime katılımlarının artırılması, devamsızlık ve sınıf tekrarlarının azaltılmasına yönelik çalışmalar</w:t>
            </w:r>
            <w:r>
              <w:rPr>
                <w:rFonts w:ascii="Book Antiqua" w:eastAsia="Calibri" w:hAnsi="Book Antiqua" w:cs="Arial"/>
                <w:b/>
                <w:sz w:val="20"/>
                <w:szCs w:val="20"/>
              </w:rPr>
              <w:t xml:space="preserve"> yapılacaktır.</w:t>
            </w:r>
          </w:p>
        </w:tc>
      </w:tr>
      <w:tr w:rsidR="00CA7474" w:rsidRPr="00C352D6" w:rsidTr="00681C58">
        <w:trPr>
          <w:trHeight w:val="191"/>
        </w:trPr>
        <w:tc>
          <w:tcPr>
            <w:cnfStyle w:val="001000000000" w:firstRow="0" w:lastRow="0" w:firstColumn="1" w:lastColumn="0" w:oddVBand="0" w:evenVBand="0" w:oddHBand="0" w:evenHBand="0" w:firstRowFirstColumn="0" w:firstRowLastColumn="0" w:lastRowFirstColumn="0" w:lastRowLastColumn="0"/>
            <w:tcW w:w="365" w:type="pct"/>
            <w:vMerge/>
          </w:tcPr>
          <w:p w:rsidR="00CA7474" w:rsidRPr="00C352D6" w:rsidRDefault="00CA7474" w:rsidP="00CA7474">
            <w:pPr>
              <w:rPr>
                <w:rFonts w:ascii="Book Antiqua" w:eastAsia="Calibri" w:hAnsi="Book Antiqua" w:cs="Arial"/>
                <w:b w:val="0"/>
                <w:sz w:val="20"/>
                <w:szCs w:val="20"/>
              </w:rPr>
            </w:pPr>
          </w:p>
        </w:tc>
        <w:tc>
          <w:tcPr>
            <w:tcW w:w="502" w:type="pct"/>
            <w:gridSpan w:val="2"/>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352D6">
              <w:rPr>
                <w:rFonts w:ascii="Book Antiqua" w:eastAsia="Calibri" w:hAnsi="Book Antiqua" w:cs="Arial"/>
                <w:b/>
                <w:sz w:val="20"/>
                <w:szCs w:val="20"/>
              </w:rPr>
              <w:t>S 4.1.2</w:t>
            </w:r>
          </w:p>
        </w:tc>
        <w:tc>
          <w:tcPr>
            <w:tcW w:w="4134" w:type="pct"/>
            <w:gridSpan w:val="10"/>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D150F2">
              <w:rPr>
                <w:rFonts w:ascii="Book Antiqua" w:eastAsia="Calibri" w:hAnsi="Book Antiqua" w:cs="Arial"/>
                <w:b/>
                <w:sz w:val="20"/>
                <w:szCs w:val="20"/>
              </w:rPr>
              <w:t>- İkili eğitim kapsamındaki okulların sayısı azaltılacak ve yatılılık imkânlarının kalitesi iyileştirilecektir.</w:t>
            </w:r>
          </w:p>
        </w:tc>
      </w:tr>
      <w:tr w:rsidR="00CA7474" w:rsidRPr="00C352D6" w:rsidTr="00681C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6" w:type="pct"/>
            <w:gridSpan w:val="3"/>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Maliyet Tahmini</w:t>
            </w:r>
          </w:p>
        </w:tc>
        <w:tc>
          <w:tcPr>
            <w:tcW w:w="4134" w:type="pct"/>
            <w:gridSpan w:val="10"/>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475174,16</w:t>
            </w:r>
            <w:r w:rsidRPr="00C352D6">
              <w:rPr>
                <w:rFonts w:ascii="Book Antiqua" w:eastAsia="Calibri" w:hAnsi="Book Antiqua" w:cs="Arial"/>
                <w:sz w:val="20"/>
                <w:szCs w:val="20"/>
              </w:rPr>
              <w:t xml:space="preserve"> TL</w:t>
            </w:r>
          </w:p>
        </w:tc>
      </w:tr>
      <w:tr w:rsidR="00CA7474" w:rsidRPr="00C352D6" w:rsidTr="00681C58">
        <w:trPr>
          <w:trHeight w:val="20"/>
        </w:trPr>
        <w:tc>
          <w:tcPr>
            <w:cnfStyle w:val="001000000000" w:firstRow="0" w:lastRow="0" w:firstColumn="1" w:lastColumn="0" w:oddVBand="0" w:evenVBand="0" w:oddHBand="0" w:evenHBand="0" w:firstRowFirstColumn="0" w:firstRowLastColumn="0" w:lastRowFirstColumn="0" w:lastRowLastColumn="0"/>
            <w:tcW w:w="866" w:type="pct"/>
            <w:gridSpan w:val="3"/>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Tespitler</w:t>
            </w:r>
          </w:p>
        </w:tc>
        <w:tc>
          <w:tcPr>
            <w:tcW w:w="4134" w:type="pct"/>
            <w:gridSpan w:val="10"/>
          </w:tcPr>
          <w:p w:rsidR="00CA7474" w:rsidRPr="00C352D6" w:rsidRDefault="00CA7474" w:rsidP="00CA7474">
            <w:pPr>
              <w:tabs>
                <w:tab w:val="left" w:pos="7309"/>
              </w:tabs>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 xml:space="preserve">- Derslik yapımına yönelik yatırımların planlanmasında nüfus hareketleri ve </w:t>
            </w:r>
            <w:proofErr w:type="gramStart"/>
            <w:r w:rsidRPr="00C352D6">
              <w:rPr>
                <w:rFonts w:ascii="Book Antiqua" w:eastAsia="Calibri" w:hAnsi="Book Antiqua" w:cs="Arial"/>
                <w:sz w:val="20"/>
                <w:szCs w:val="20"/>
              </w:rPr>
              <w:t>projeksiyonların</w:t>
            </w:r>
            <w:proofErr w:type="gramEnd"/>
            <w:r w:rsidRPr="00C352D6">
              <w:rPr>
                <w:rFonts w:ascii="Book Antiqua" w:eastAsia="Calibri" w:hAnsi="Book Antiqua" w:cs="Arial"/>
                <w:sz w:val="20"/>
                <w:szCs w:val="20"/>
              </w:rPr>
              <w:t xml:space="preserve"> yeterince dikkate alınmaması,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 Okul ve eğitim ortamının öğrencilerin kişisel, sosyal, sportif ve kültürel ihtiyaçlarını karşılamakta yetersiz olması,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 Ortaöğretim kademesine gelen öğrencilerin talep ettikleri okul türüne yerleşmede sorunlar yaşaması,</w:t>
            </w:r>
          </w:p>
          <w:p w:rsidR="00CA7474" w:rsidRPr="00C352D6" w:rsidRDefault="00CA7474" w:rsidP="00CA7474">
            <w:pPr>
              <w:tabs>
                <w:tab w:val="left" w:pos="7309"/>
              </w:tabs>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 Bazı öğrencilerin maddi imkânsızlıklar sebebiyle ortaöğretime devam edememesi.</w:t>
            </w:r>
          </w:p>
        </w:tc>
      </w:tr>
      <w:tr w:rsidR="00CA7474" w:rsidRPr="00C352D6" w:rsidTr="00681C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6" w:type="pct"/>
            <w:gridSpan w:val="3"/>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İhtiyaçlar</w:t>
            </w:r>
          </w:p>
        </w:tc>
        <w:tc>
          <w:tcPr>
            <w:tcW w:w="4134" w:type="pct"/>
            <w:gridSpan w:val="10"/>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 Okul aidiyetinin geliştirilmesi amacıyla ailelere yönelik bilgilendirme ve farkındalık programlarının düzenlenmesi,</w:t>
            </w:r>
          </w:p>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 Okul ortamının öğrenciler için çekici hale getirilebilmesi uygun tasarımlar yapılması ve buna yönelik finansmanın sağlanması,</w:t>
            </w:r>
          </w:p>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roofErr w:type="gramStart"/>
            <w:r w:rsidRPr="00C352D6">
              <w:rPr>
                <w:rFonts w:ascii="Book Antiqua" w:eastAsia="Calibri" w:hAnsi="Book Antiqua" w:cs="Arial"/>
                <w:sz w:val="20"/>
                <w:szCs w:val="20"/>
              </w:rPr>
              <w:t>- Ortaöğretimde devamsızlık ve sınıf tekrarlarına sebep olan faktörlerin tespit edilmesi.</w:t>
            </w:r>
            <w:proofErr w:type="gramEnd"/>
          </w:p>
        </w:tc>
      </w:tr>
    </w:tbl>
    <w:p w:rsidR="00CA7474" w:rsidRDefault="00CA7474" w:rsidP="00CA7474">
      <w:pPr>
        <w:spacing w:after="120"/>
      </w:pPr>
    </w:p>
    <w:p w:rsidR="00CA7474" w:rsidRPr="00E66346" w:rsidRDefault="00CA7474" w:rsidP="00CA7474">
      <w:pPr>
        <w:spacing w:after="120"/>
        <w:rPr>
          <w:rFonts w:ascii="Book Antiqua" w:hAnsi="Book Antiqua"/>
        </w:rPr>
      </w:pPr>
      <w:r w:rsidRPr="00E66346">
        <w:rPr>
          <w:rFonts w:ascii="Book Antiqua" w:eastAsia="Calibri" w:hAnsi="Book Antiqua" w:cs="Arial"/>
          <w:b/>
          <w:bCs/>
          <w:sz w:val="28"/>
          <w:szCs w:val="28"/>
        </w:rPr>
        <w:t xml:space="preserve">Hedef </w:t>
      </w:r>
      <w:proofErr w:type="gramStart"/>
      <w:r w:rsidRPr="00E66346">
        <w:rPr>
          <w:rFonts w:ascii="Book Antiqua" w:eastAsia="Calibri" w:hAnsi="Book Antiqua" w:cs="Arial"/>
          <w:b/>
          <w:bCs/>
          <w:sz w:val="28"/>
          <w:szCs w:val="28"/>
        </w:rPr>
        <w:t>4.2</w:t>
      </w:r>
      <w:proofErr w:type="gramEnd"/>
      <w:r w:rsidRPr="00E66346">
        <w:rPr>
          <w:rFonts w:ascii="Book Antiqua" w:eastAsia="Calibri" w:hAnsi="Book Antiqua" w:cs="Arial"/>
          <w:b/>
          <w:bCs/>
          <w:sz w:val="28"/>
          <w:szCs w:val="28"/>
        </w:rPr>
        <w:t>:</w:t>
      </w:r>
      <w:r w:rsidRPr="00E66346">
        <w:rPr>
          <w:rFonts w:ascii="Book Antiqua" w:eastAsia="Calibri" w:hAnsi="Book Antiqua" w:cs="Arial"/>
          <w:bCs/>
          <w:sz w:val="28"/>
          <w:szCs w:val="28"/>
        </w:rPr>
        <w:t xml:space="preserve">  </w:t>
      </w:r>
      <w:r w:rsidRPr="00E66346">
        <w:rPr>
          <w:rFonts w:ascii="Book Antiqua" w:eastAsia="Calibri" w:hAnsi="Book Antiqua" w:cs="Arial"/>
          <w:sz w:val="28"/>
          <w:szCs w:val="24"/>
        </w:rPr>
        <w:t>Ortaöğretim, değişen dünyanın gerektirdiği becerileri sağlayan ve değişimin aktörü olacak öğrenciler yetiştiren bir yapıya kavuşturulmasına ilişkin etkin çalışmalar yürütülecektir</w:t>
      </w:r>
      <w:r w:rsidRPr="00E66346">
        <w:rPr>
          <w:rFonts w:ascii="Book Antiqua" w:eastAsia="Calibri" w:hAnsi="Book Antiqua" w:cs="Arial"/>
          <w:bCs/>
          <w:sz w:val="28"/>
          <w:szCs w:val="28"/>
        </w:rPr>
        <w:t>.</w:t>
      </w:r>
    </w:p>
    <w:p w:rsidR="00CA7474" w:rsidRDefault="00CA7474" w:rsidP="00CA7474">
      <w:pPr>
        <w:spacing w:after="120"/>
      </w:pPr>
    </w:p>
    <w:tbl>
      <w:tblPr>
        <w:tblStyle w:val="KlavuzuTablo4-Vurgu4"/>
        <w:tblW w:w="9634" w:type="dxa"/>
        <w:tblLayout w:type="fixed"/>
        <w:tblLook w:val="04A0" w:firstRow="1" w:lastRow="0" w:firstColumn="1" w:lastColumn="0" w:noHBand="0" w:noVBand="1"/>
      </w:tblPr>
      <w:tblGrid>
        <w:gridCol w:w="1698"/>
        <w:gridCol w:w="614"/>
        <w:gridCol w:w="874"/>
        <w:gridCol w:w="70"/>
        <w:gridCol w:w="1013"/>
        <w:gridCol w:w="121"/>
        <w:gridCol w:w="708"/>
        <w:gridCol w:w="709"/>
        <w:gridCol w:w="670"/>
        <w:gridCol w:w="748"/>
        <w:gridCol w:w="708"/>
        <w:gridCol w:w="851"/>
        <w:gridCol w:w="850"/>
      </w:tblGrid>
      <w:tr w:rsidR="00CA7474" w:rsidRPr="00C352D6" w:rsidTr="00681C5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8" w:type="dxa"/>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Amaç 4</w:t>
            </w:r>
          </w:p>
        </w:tc>
        <w:tc>
          <w:tcPr>
            <w:tcW w:w="7936" w:type="dxa"/>
            <w:gridSpan w:val="12"/>
          </w:tcPr>
          <w:p w:rsidR="00CA7474" w:rsidRPr="00C352D6" w:rsidRDefault="00CA7474" w:rsidP="00CA7474">
            <w:pPr>
              <w:cnfStyle w:val="100000000000" w:firstRow="1" w:lastRow="0" w:firstColumn="0" w:lastColumn="0" w:oddVBand="0" w:evenVBand="0" w:oddHBand="0" w:evenHBand="0" w:firstRowFirstColumn="0" w:firstRowLastColumn="0" w:lastRowFirstColumn="0" w:lastRowLastColumn="0"/>
              <w:rPr>
                <w:rFonts w:ascii="Book Antiqua" w:eastAsia="Calibri" w:hAnsi="Book Antiqua" w:cs="Arial"/>
                <w:b w:val="0"/>
                <w:sz w:val="20"/>
                <w:szCs w:val="20"/>
              </w:rPr>
            </w:pPr>
            <w:r w:rsidRPr="00E66346">
              <w:rPr>
                <w:rFonts w:ascii="Book Antiqua" w:eastAsia="Calibri" w:hAnsi="Book Antiqua" w:cs="Arial"/>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CA7474" w:rsidRPr="00C352D6" w:rsidTr="00681C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8" w:type="dxa"/>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 xml:space="preserve">Hedef </w:t>
            </w:r>
            <w:proofErr w:type="gramStart"/>
            <w:r w:rsidRPr="00C352D6">
              <w:rPr>
                <w:rFonts w:ascii="Book Antiqua" w:eastAsia="Calibri" w:hAnsi="Book Antiqua" w:cs="Arial"/>
                <w:sz w:val="20"/>
                <w:szCs w:val="20"/>
              </w:rPr>
              <w:t>4.2</w:t>
            </w:r>
            <w:proofErr w:type="gramEnd"/>
          </w:p>
        </w:tc>
        <w:tc>
          <w:tcPr>
            <w:tcW w:w="7936" w:type="dxa"/>
            <w:gridSpan w:val="12"/>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E66346">
              <w:rPr>
                <w:rFonts w:ascii="Book Antiqua" w:eastAsia="Calibri" w:hAnsi="Book Antiqua" w:cs="Arial"/>
                <w:b/>
                <w:sz w:val="20"/>
                <w:szCs w:val="24"/>
              </w:rPr>
              <w:t>Ortaöğretim, değişen dünyanın gerektirdiği becerileri sağlayan ve değişimin aktörü olacak öğrenciler yetiştiren bir yapıya kavuşturulmasına ilişkin etkin çalışmalar yürütülecektir.</w:t>
            </w:r>
          </w:p>
        </w:tc>
      </w:tr>
      <w:tr w:rsidR="00CA7474" w:rsidRPr="00C352D6" w:rsidTr="00681C58">
        <w:trPr>
          <w:trHeight w:val="20"/>
        </w:trPr>
        <w:tc>
          <w:tcPr>
            <w:cnfStyle w:val="001000000000" w:firstRow="0" w:lastRow="0" w:firstColumn="1" w:lastColumn="0" w:oddVBand="0" w:evenVBand="0" w:oddHBand="0" w:evenHBand="0" w:firstRowFirstColumn="0" w:firstRowLastColumn="0" w:lastRowFirstColumn="0" w:lastRowLastColumn="0"/>
            <w:tcW w:w="2312" w:type="dxa"/>
            <w:gridSpan w:val="2"/>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Performans Göstergeleri</w:t>
            </w:r>
          </w:p>
        </w:tc>
        <w:tc>
          <w:tcPr>
            <w:tcW w:w="944" w:type="dxa"/>
            <w:gridSpan w:val="2"/>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352D6">
              <w:rPr>
                <w:rFonts w:ascii="Book Antiqua" w:eastAsia="Calibri" w:hAnsi="Book Antiqua" w:cs="Arial"/>
                <w:b/>
                <w:sz w:val="20"/>
                <w:szCs w:val="20"/>
              </w:rPr>
              <w:t>Hedefe Etkisi (%)</w:t>
            </w:r>
          </w:p>
        </w:tc>
        <w:tc>
          <w:tcPr>
            <w:tcW w:w="1134" w:type="dxa"/>
            <w:gridSpan w:val="2"/>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352D6">
              <w:rPr>
                <w:rFonts w:ascii="Book Antiqua" w:eastAsia="Calibri" w:hAnsi="Book Antiqua" w:cs="Arial"/>
                <w:b/>
                <w:sz w:val="20"/>
                <w:szCs w:val="20"/>
              </w:rPr>
              <w:t>Başlangıç Değeri</w:t>
            </w:r>
          </w:p>
        </w:tc>
        <w:tc>
          <w:tcPr>
            <w:tcW w:w="708"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709"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670"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748"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708"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851" w:type="dxa"/>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352D6">
              <w:rPr>
                <w:rFonts w:ascii="Book Antiqua" w:eastAsia="Calibri" w:hAnsi="Book Antiqua" w:cs="Arial"/>
                <w:b/>
                <w:sz w:val="20"/>
                <w:szCs w:val="20"/>
              </w:rPr>
              <w:t>İzleme Sıklığı</w:t>
            </w:r>
          </w:p>
        </w:tc>
        <w:tc>
          <w:tcPr>
            <w:tcW w:w="850" w:type="dxa"/>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352D6">
              <w:rPr>
                <w:rFonts w:ascii="Book Antiqua" w:eastAsia="Calibri" w:hAnsi="Book Antiqua" w:cs="Arial"/>
                <w:b/>
                <w:sz w:val="20"/>
                <w:szCs w:val="20"/>
              </w:rPr>
              <w:t>Rapor Sıklığı</w:t>
            </w:r>
          </w:p>
        </w:tc>
      </w:tr>
      <w:tr w:rsidR="00CA7474" w:rsidRPr="00C352D6" w:rsidTr="00681C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2" w:type="dxa"/>
            <w:gridSpan w:val="2"/>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PG 4.2.1. Yükseköğretime hazırlık ve uyum programı uygulayan okul oranı (%)</w:t>
            </w:r>
          </w:p>
        </w:tc>
        <w:tc>
          <w:tcPr>
            <w:tcW w:w="874" w:type="dxa"/>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40</w:t>
            </w:r>
          </w:p>
        </w:tc>
        <w:tc>
          <w:tcPr>
            <w:tcW w:w="1083" w:type="dxa"/>
            <w:gridSpan w:val="2"/>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0</w:t>
            </w:r>
          </w:p>
        </w:tc>
        <w:tc>
          <w:tcPr>
            <w:tcW w:w="829" w:type="dxa"/>
            <w:gridSpan w:val="2"/>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0</w:t>
            </w:r>
          </w:p>
        </w:tc>
        <w:tc>
          <w:tcPr>
            <w:tcW w:w="709" w:type="dxa"/>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sidRPr="00C352D6">
              <w:rPr>
                <w:rFonts w:ascii="Book Antiqua" w:eastAsia="Calibri" w:hAnsi="Book Antiqua" w:cs="Times New Roman"/>
                <w:sz w:val="20"/>
                <w:szCs w:val="20"/>
              </w:rPr>
              <w:t>10</w:t>
            </w:r>
          </w:p>
        </w:tc>
        <w:tc>
          <w:tcPr>
            <w:tcW w:w="670" w:type="dxa"/>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Pr>
                <w:rFonts w:ascii="Book Antiqua" w:eastAsia="Calibri" w:hAnsi="Book Antiqua" w:cs="Times New Roman"/>
                <w:sz w:val="20"/>
                <w:szCs w:val="20"/>
              </w:rPr>
              <w:t>20</w:t>
            </w:r>
          </w:p>
        </w:tc>
        <w:tc>
          <w:tcPr>
            <w:tcW w:w="748" w:type="dxa"/>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Pr>
                <w:rFonts w:ascii="Book Antiqua" w:eastAsia="Calibri" w:hAnsi="Book Antiqua" w:cs="Times New Roman"/>
                <w:sz w:val="20"/>
                <w:szCs w:val="20"/>
              </w:rPr>
              <w:t>40</w:t>
            </w:r>
          </w:p>
        </w:tc>
        <w:tc>
          <w:tcPr>
            <w:tcW w:w="708" w:type="dxa"/>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sidRPr="00C352D6">
              <w:rPr>
                <w:rFonts w:ascii="Book Antiqua" w:eastAsia="Calibri" w:hAnsi="Book Antiqua" w:cs="Times New Roman"/>
                <w:sz w:val="20"/>
                <w:szCs w:val="20"/>
              </w:rPr>
              <w:t>100</w:t>
            </w:r>
          </w:p>
        </w:tc>
        <w:tc>
          <w:tcPr>
            <w:tcW w:w="851" w:type="dxa"/>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6 Ay</w:t>
            </w:r>
          </w:p>
        </w:tc>
        <w:tc>
          <w:tcPr>
            <w:tcW w:w="850" w:type="dxa"/>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6 Ay</w:t>
            </w:r>
          </w:p>
        </w:tc>
      </w:tr>
      <w:tr w:rsidR="00CA7474" w:rsidRPr="00C352D6" w:rsidTr="00681C58">
        <w:trPr>
          <w:trHeight w:val="20"/>
        </w:trPr>
        <w:tc>
          <w:tcPr>
            <w:cnfStyle w:val="001000000000" w:firstRow="0" w:lastRow="0" w:firstColumn="1" w:lastColumn="0" w:oddVBand="0" w:evenVBand="0" w:oddHBand="0" w:evenHBand="0" w:firstRowFirstColumn="0" w:firstRowLastColumn="0" w:lastRowFirstColumn="0" w:lastRowLastColumn="0"/>
            <w:tcW w:w="2312" w:type="dxa"/>
            <w:gridSpan w:val="2"/>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PG 4.2.2. Ulusal ve uluslararası projelere katılan öğrenci oranı (%)</w:t>
            </w:r>
          </w:p>
        </w:tc>
        <w:tc>
          <w:tcPr>
            <w:tcW w:w="874" w:type="dxa"/>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30</w:t>
            </w:r>
          </w:p>
        </w:tc>
        <w:tc>
          <w:tcPr>
            <w:tcW w:w="1083" w:type="dxa"/>
            <w:gridSpan w:val="2"/>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0,58</w:t>
            </w:r>
          </w:p>
        </w:tc>
        <w:tc>
          <w:tcPr>
            <w:tcW w:w="829" w:type="dxa"/>
            <w:gridSpan w:val="2"/>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1</w:t>
            </w:r>
          </w:p>
        </w:tc>
        <w:tc>
          <w:tcPr>
            <w:tcW w:w="709" w:type="dxa"/>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2</w:t>
            </w:r>
          </w:p>
        </w:tc>
        <w:tc>
          <w:tcPr>
            <w:tcW w:w="670" w:type="dxa"/>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4</w:t>
            </w:r>
          </w:p>
        </w:tc>
        <w:tc>
          <w:tcPr>
            <w:tcW w:w="748" w:type="dxa"/>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7</w:t>
            </w:r>
          </w:p>
        </w:tc>
        <w:tc>
          <w:tcPr>
            <w:tcW w:w="708" w:type="dxa"/>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Pr>
                <w:rFonts w:ascii="Book Antiqua" w:eastAsia="Times New Roman" w:hAnsi="Book Antiqua" w:cs="Times New Roman"/>
                <w:b/>
                <w:sz w:val="20"/>
                <w:szCs w:val="20"/>
              </w:rPr>
              <w:t xml:space="preserve"> </w:t>
            </w:r>
            <w:r w:rsidRPr="00C352D6">
              <w:rPr>
                <w:rFonts w:ascii="Book Antiqua" w:eastAsia="Calibri" w:hAnsi="Book Antiqua" w:cs="Times New Roman"/>
                <w:sz w:val="20"/>
                <w:szCs w:val="20"/>
              </w:rPr>
              <w:t>10</w:t>
            </w:r>
          </w:p>
        </w:tc>
        <w:tc>
          <w:tcPr>
            <w:tcW w:w="851" w:type="dxa"/>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6 Ay</w:t>
            </w:r>
          </w:p>
        </w:tc>
        <w:tc>
          <w:tcPr>
            <w:tcW w:w="850" w:type="dxa"/>
          </w:tcPr>
          <w:p w:rsidR="00CA7474" w:rsidRPr="00C352D6"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6 Ay</w:t>
            </w:r>
          </w:p>
        </w:tc>
      </w:tr>
      <w:tr w:rsidR="00CA7474" w:rsidRPr="00C352D6" w:rsidTr="00681C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2" w:type="dxa"/>
            <w:gridSpan w:val="2"/>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PG 4.2.</w:t>
            </w:r>
            <w:r>
              <w:rPr>
                <w:rFonts w:ascii="Book Antiqua" w:eastAsia="Calibri" w:hAnsi="Book Antiqua" w:cs="Arial"/>
                <w:sz w:val="20"/>
                <w:szCs w:val="20"/>
              </w:rPr>
              <w:t>3</w:t>
            </w:r>
            <w:r w:rsidRPr="00C352D6">
              <w:rPr>
                <w:rFonts w:ascii="Book Antiqua" w:eastAsia="Calibri" w:hAnsi="Book Antiqua" w:cs="Arial"/>
                <w:sz w:val="20"/>
                <w:szCs w:val="20"/>
              </w:rPr>
              <w:t xml:space="preserve">. Toplumsal sorumluluk ve gönüllülük </w:t>
            </w:r>
            <w:r w:rsidRPr="00C352D6">
              <w:rPr>
                <w:rFonts w:ascii="Book Antiqua" w:eastAsia="Calibri" w:hAnsi="Book Antiqua" w:cs="Arial"/>
                <w:sz w:val="20"/>
                <w:szCs w:val="20"/>
              </w:rPr>
              <w:lastRenderedPageBreak/>
              <w:t>programlarına katılan öğrenci oranı (%)</w:t>
            </w:r>
          </w:p>
        </w:tc>
        <w:tc>
          <w:tcPr>
            <w:tcW w:w="874" w:type="dxa"/>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lastRenderedPageBreak/>
              <w:t>30</w:t>
            </w:r>
          </w:p>
        </w:tc>
        <w:tc>
          <w:tcPr>
            <w:tcW w:w="1083" w:type="dxa"/>
            <w:gridSpan w:val="2"/>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 21,24</w:t>
            </w:r>
          </w:p>
        </w:tc>
        <w:tc>
          <w:tcPr>
            <w:tcW w:w="829" w:type="dxa"/>
            <w:gridSpan w:val="2"/>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 30</w:t>
            </w:r>
          </w:p>
        </w:tc>
        <w:tc>
          <w:tcPr>
            <w:tcW w:w="709" w:type="dxa"/>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 35</w:t>
            </w:r>
          </w:p>
        </w:tc>
        <w:tc>
          <w:tcPr>
            <w:tcW w:w="670" w:type="dxa"/>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 38</w:t>
            </w:r>
          </w:p>
        </w:tc>
        <w:tc>
          <w:tcPr>
            <w:tcW w:w="748" w:type="dxa"/>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 40</w:t>
            </w:r>
          </w:p>
        </w:tc>
        <w:tc>
          <w:tcPr>
            <w:tcW w:w="708" w:type="dxa"/>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Times New Roman" w:hAnsi="Book Antiqua" w:cs="Times New Roman"/>
                <w:b/>
                <w:sz w:val="20"/>
                <w:szCs w:val="20"/>
              </w:rPr>
              <w:t>%</w:t>
            </w:r>
            <w:r>
              <w:rPr>
                <w:rFonts w:ascii="Book Antiqua" w:eastAsia="Times New Roman" w:hAnsi="Book Antiqua" w:cs="Times New Roman"/>
                <w:b/>
                <w:sz w:val="20"/>
                <w:szCs w:val="20"/>
              </w:rPr>
              <w:t xml:space="preserve"> </w:t>
            </w:r>
            <w:r w:rsidRPr="00C352D6">
              <w:rPr>
                <w:rFonts w:ascii="Book Antiqua" w:eastAsia="Calibri" w:hAnsi="Book Antiqua" w:cs="Times New Roman"/>
                <w:sz w:val="20"/>
                <w:szCs w:val="20"/>
              </w:rPr>
              <w:t>40</w:t>
            </w:r>
          </w:p>
        </w:tc>
        <w:tc>
          <w:tcPr>
            <w:tcW w:w="851" w:type="dxa"/>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6 Ay</w:t>
            </w:r>
          </w:p>
        </w:tc>
        <w:tc>
          <w:tcPr>
            <w:tcW w:w="850" w:type="dxa"/>
          </w:tcPr>
          <w:p w:rsidR="00CA7474" w:rsidRPr="00C352D6"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C352D6">
              <w:rPr>
                <w:rFonts w:ascii="Book Antiqua" w:eastAsia="Calibri" w:hAnsi="Book Antiqua" w:cs="Times New Roman"/>
                <w:sz w:val="20"/>
                <w:szCs w:val="20"/>
              </w:rPr>
              <w:t>6 Ay</w:t>
            </w:r>
          </w:p>
        </w:tc>
      </w:tr>
      <w:tr w:rsidR="00CA7474" w:rsidRPr="00C352D6" w:rsidTr="00681C58">
        <w:trPr>
          <w:trHeight w:val="20"/>
        </w:trPr>
        <w:tc>
          <w:tcPr>
            <w:cnfStyle w:val="001000000000" w:firstRow="0" w:lastRow="0" w:firstColumn="1" w:lastColumn="0" w:oddVBand="0" w:evenVBand="0" w:oddHBand="0" w:evenHBand="0" w:firstRowFirstColumn="0" w:firstRowLastColumn="0" w:lastRowFirstColumn="0" w:lastRowLastColumn="0"/>
            <w:tcW w:w="2312" w:type="dxa"/>
            <w:gridSpan w:val="2"/>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lastRenderedPageBreak/>
              <w:t>Koordinatör Birim</w:t>
            </w:r>
          </w:p>
        </w:tc>
        <w:tc>
          <w:tcPr>
            <w:tcW w:w="7322" w:type="dxa"/>
            <w:gridSpan w:val="11"/>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E3576C">
              <w:rPr>
                <w:rFonts w:ascii="Book Antiqua" w:eastAsia="Calibri" w:hAnsi="Book Antiqua" w:cs="Arial"/>
                <w:sz w:val="20"/>
                <w:szCs w:val="20"/>
              </w:rPr>
              <w:t>Ortaöğretim Hizmetleri</w:t>
            </w:r>
            <w:r w:rsidRPr="00C352D6">
              <w:rPr>
                <w:rFonts w:ascii="Book Antiqua" w:eastAsia="Calibri" w:hAnsi="Book Antiqua" w:cs="Arial"/>
                <w:sz w:val="20"/>
                <w:szCs w:val="20"/>
              </w:rPr>
              <w:t xml:space="preserve"> </w:t>
            </w:r>
          </w:p>
        </w:tc>
      </w:tr>
      <w:tr w:rsidR="00CA7474" w:rsidRPr="00C352D6" w:rsidTr="00681C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2" w:type="dxa"/>
            <w:gridSpan w:val="2"/>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İş Birliği Yapılacak Birimler</w:t>
            </w:r>
          </w:p>
        </w:tc>
        <w:tc>
          <w:tcPr>
            <w:tcW w:w="7322" w:type="dxa"/>
            <w:gridSpan w:val="11"/>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DÖH, MTEH, ÖERH, ÖÖKH, DH, İEH, ÖDSH, SGH.</w:t>
            </w:r>
          </w:p>
        </w:tc>
      </w:tr>
      <w:tr w:rsidR="00CA7474" w:rsidRPr="00C352D6" w:rsidTr="00681C58">
        <w:trPr>
          <w:trHeight w:val="20"/>
        </w:trPr>
        <w:tc>
          <w:tcPr>
            <w:cnfStyle w:val="001000000000" w:firstRow="0" w:lastRow="0" w:firstColumn="1" w:lastColumn="0" w:oddVBand="0" w:evenVBand="0" w:oddHBand="0" w:evenHBand="0" w:firstRowFirstColumn="0" w:firstRowLastColumn="0" w:lastRowFirstColumn="0" w:lastRowLastColumn="0"/>
            <w:tcW w:w="2312" w:type="dxa"/>
            <w:gridSpan w:val="2"/>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Riskler</w:t>
            </w:r>
          </w:p>
        </w:tc>
        <w:tc>
          <w:tcPr>
            <w:tcW w:w="7322" w:type="dxa"/>
            <w:gridSpan w:val="11"/>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 Esnek ve modüler programların uygulanmasını mümkün kılacak derslik imkânlarının sağlanamaması,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 Planlanan çalışmalar neticesinde bazı öğretmenlerin istihdam fazlası duruma gelmesi</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
        </w:tc>
      </w:tr>
      <w:tr w:rsidR="00CA7474" w:rsidRPr="00C352D6" w:rsidTr="00681C5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98" w:type="dxa"/>
            <w:vMerge w:val="restart"/>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Stratejiler</w:t>
            </w:r>
          </w:p>
        </w:tc>
        <w:tc>
          <w:tcPr>
            <w:tcW w:w="614" w:type="dxa"/>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C352D6">
              <w:rPr>
                <w:rFonts w:ascii="Book Antiqua" w:eastAsia="Calibri" w:hAnsi="Book Antiqua" w:cs="Arial"/>
                <w:b/>
                <w:sz w:val="20"/>
                <w:szCs w:val="20"/>
              </w:rPr>
              <w:t>S 4.2.1</w:t>
            </w:r>
          </w:p>
        </w:tc>
        <w:tc>
          <w:tcPr>
            <w:tcW w:w="7322" w:type="dxa"/>
            <w:gridSpan w:val="11"/>
          </w:tcPr>
          <w:p w:rsidR="00CA7474" w:rsidRPr="006924B1" w:rsidRDefault="00CA7474" w:rsidP="00CA7474">
            <w:pPr>
              <w:cnfStyle w:val="000000100000" w:firstRow="0" w:lastRow="0" w:firstColumn="0" w:lastColumn="0" w:oddVBand="0" w:evenVBand="0" w:oddHBand="1" w:evenHBand="0" w:firstRowFirstColumn="0" w:firstRowLastColumn="0" w:lastRowFirstColumn="0" w:lastRowLastColumn="0"/>
            </w:pPr>
            <w:r w:rsidRPr="006924B1">
              <w:t>- Öğrencilerin ilgi, yetenek ve mizaçlarına uygun olarak Bakanlıkça tasarlanacak olan program ve ders çizelgelerinin ortaöğretim kurumlarımızda uygulanmasına yönelik çalışmalar yapılacaktır.</w:t>
            </w:r>
          </w:p>
        </w:tc>
      </w:tr>
      <w:tr w:rsidR="00CA7474" w:rsidRPr="00C352D6" w:rsidTr="00681C58">
        <w:trPr>
          <w:trHeight w:val="210"/>
        </w:trPr>
        <w:tc>
          <w:tcPr>
            <w:cnfStyle w:val="001000000000" w:firstRow="0" w:lastRow="0" w:firstColumn="1" w:lastColumn="0" w:oddVBand="0" w:evenVBand="0" w:oddHBand="0" w:evenHBand="0" w:firstRowFirstColumn="0" w:firstRowLastColumn="0" w:lastRowFirstColumn="0" w:lastRowLastColumn="0"/>
            <w:tcW w:w="1698" w:type="dxa"/>
            <w:vMerge/>
          </w:tcPr>
          <w:p w:rsidR="00CA7474" w:rsidRPr="00C352D6" w:rsidRDefault="00CA7474" w:rsidP="00CA7474">
            <w:pPr>
              <w:rPr>
                <w:rFonts w:ascii="Book Antiqua" w:eastAsia="Calibri" w:hAnsi="Book Antiqua" w:cs="Arial"/>
                <w:sz w:val="20"/>
                <w:szCs w:val="20"/>
              </w:rPr>
            </w:pPr>
          </w:p>
        </w:tc>
        <w:tc>
          <w:tcPr>
            <w:tcW w:w="614" w:type="dxa"/>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C352D6">
              <w:rPr>
                <w:rFonts w:ascii="Book Antiqua" w:eastAsia="Calibri" w:hAnsi="Book Antiqua" w:cs="Arial"/>
                <w:b/>
                <w:sz w:val="20"/>
                <w:szCs w:val="20"/>
              </w:rPr>
              <w:t>S 4.2.2</w:t>
            </w:r>
          </w:p>
        </w:tc>
        <w:tc>
          <w:tcPr>
            <w:tcW w:w="7322" w:type="dxa"/>
            <w:gridSpan w:val="11"/>
          </w:tcPr>
          <w:p w:rsidR="00CA7474" w:rsidRPr="006924B1" w:rsidRDefault="00CA7474" w:rsidP="00CA7474">
            <w:pPr>
              <w:cnfStyle w:val="000000000000" w:firstRow="0" w:lastRow="0" w:firstColumn="0" w:lastColumn="0" w:oddVBand="0" w:evenVBand="0" w:oddHBand="0" w:evenHBand="0" w:firstRowFirstColumn="0" w:firstRowLastColumn="0" w:lastRowFirstColumn="0" w:lastRowLastColumn="0"/>
            </w:pPr>
            <w:r w:rsidRPr="006924B1">
              <w:t>-Ortaöğretimde akademik bilginin beceriye dönüşmesi sağlanacaktır.</w:t>
            </w:r>
          </w:p>
        </w:tc>
      </w:tr>
      <w:tr w:rsidR="00CA7474" w:rsidRPr="00C352D6" w:rsidTr="00681C5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8" w:type="dxa"/>
            <w:vMerge/>
          </w:tcPr>
          <w:p w:rsidR="00CA7474" w:rsidRPr="00C352D6" w:rsidRDefault="00CA7474" w:rsidP="00CA7474">
            <w:pPr>
              <w:rPr>
                <w:rFonts w:ascii="Book Antiqua" w:eastAsia="Calibri" w:hAnsi="Book Antiqua" w:cs="Arial"/>
                <w:sz w:val="20"/>
                <w:szCs w:val="20"/>
              </w:rPr>
            </w:pPr>
          </w:p>
        </w:tc>
        <w:tc>
          <w:tcPr>
            <w:tcW w:w="614" w:type="dxa"/>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C352D6">
              <w:rPr>
                <w:rFonts w:ascii="Book Antiqua" w:eastAsia="Calibri" w:hAnsi="Book Antiqua" w:cs="Arial"/>
                <w:b/>
                <w:sz w:val="20"/>
                <w:szCs w:val="20"/>
              </w:rPr>
              <w:t>S 4.2.3</w:t>
            </w:r>
          </w:p>
        </w:tc>
        <w:tc>
          <w:tcPr>
            <w:tcW w:w="7322" w:type="dxa"/>
            <w:gridSpan w:val="11"/>
          </w:tcPr>
          <w:p w:rsidR="00CA7474" w:rsidRDefault="00CA7474" w:rsidP="00CA7474">
            <w:pPr>
              <w:cnfStyle w:val="000000100000" w:firstRow="0" w:lastRow="0" w:firstColumn="0" w:lastColumn="0" w:oddVBand="0" w:evenVBand="0" w:oddHBand="1" w:evenHBand="0" w:firstRowFirstColumn="0" w:firstRowLastColumn="0" w:lastRowFirstColumn="0" w:lastRowLastColumn="0"/>
            </w:pPr>
            <w:r w:rsidRPr="006924B1">
              <w:t>- Ortaöğretimde okullar arası başarı farkının azaltılmasına yönelik çalışmalar yapılacaktır.</w:t>
            </w:r>
          </w:p>
        </w:tc>
      </w:tr>
      <w:tr w:rsidR="00CA7474" w:rsidRPr="00C352D6" w:rsidTr="00681C58">
        <w:trPr>
          <w:trHeight w:val="20"/>
        </w:trPr>
        <w:tc>
          <w:tcPr>
            <w:cnfStyle w:val="001000000000" w:firstRow="0" w:lastRow="0" w:firstColumn="1" w:lastColumn="0" w:oddVBand="0" w:evenVBand="0" w:oddHBand="0" w:evenHBand="0" w:firstRowFirstColumn="0" w:firstRowLastColumn="0" w:lastRowFirstColumn="0" w:lastRowLastColumn="0"/>
            <w:tcW w:w="2312" w:type="dxa"/>
            <w:gridSpan w:val="2"/>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Maliyet Tahmini</w:t>
            </w:r>
          </w:p>
        </w:tc>
        <w:tc>
          <w:tcPr>
            <w:tcW w:w="7322" w:type="dxa"/>
            <w:gridSpan w:val="11"/>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xml:space="preserve">674.548,00 </w:t>
            </w:r>
            <w:r w:rsidRPr="00C352D6">
              <w:rPr>
                <w:rFonts w:ascii="Book Antiqua" w:eastAsia="Calibri" w:hAnsi="Book Antiqua" w:cs="Arial"/>
                <w:sz w:val="20"/>
                <w:szCs w:val="20"/>
              </w:rPr>
              <w:t>TL</w:t>
            </w:r>
          </w:p>
        </w:tc>
      </w:tr>
      <w:tr w:rsidR="00CA7474" w:rsidRPr="00C352D6" w:rsidTr="00681C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12" w:type="dxa"/>
            <w:gridSpan w:val="2"/>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Tespitler</w:t>
            </w:r>
          </w:p>
        </w:tc>
        <w:tc>
          <w:tcPr>
            <w:tcW w:w="7322" w:type="dxa"/>
            <w:gridSpan w:val="11"/>
          </w:tcPr>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 Ortaöğretim kurumlarında ders çeşidinin ve haftalık zorunlu ders saatlerinin fazla olması ve derslerin proje uygulamalarıyla desteklenememesi,</w:t>
            </w:r>
          </w:p>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 Öğrencilerin ders dışı alanlardaki yeteneklerini geliştirmelerini sağlayacak imkânların kısıtlı olması,</w:t>
            </w:r>
          </w:p>
          <w:p w:rsidR="00CA7474" w:rsidRPr="00C352D6"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roofErr w:type="gramStart"/>
            <w:r w:rsidRPr="00C352D6">
              <w:rPr>
                <w:rFonts w:ascii="Book Antiqua" w:eastAsia="Calibri" w:hAnsi="Book Antiqua" w:cs="Arial"/>
                <w:sz w:val="20"/>
                <w:szCs w:val="20"/>
              </w:rPr>
              <w:t>- İmkân ve koşulları bakımından bazı okulların dezavantajlı konumda olması.</w:t>
            </w:r>
            <w:proofErr w:type="gramEnd"/>
          </w:p>
        </w:tc>
      </w:tr>
      <w:tr w:rsidR="00CA7474" w:rsidRPr="00C352D6" w:rsidTr="00681C58">
        <w:trPr>
          <w:trHeight w:val="20"/>
        </w:trPr>
        <w:tc>
          <w:tcPr>
            <w:cnfStyle w:val="001000000000" w:firstRow="0" w:lastRow="0" w:firstColumn="1" w:lastColumn="0" w:oddVBand="0" w:evenVBand="0" w:oddHBand="0" w:evenHBand="0" w:firstRowFirstColumn="0" w:firstRowLastColumn="0" w:lastRowFirstColumn="0" w:lastRowLastColumn="0"/>
            <w:tcW w:w="2312" w:type="dxa"/>
            <w:gridSpan w:val="2"/>
          </w:tcPr>
          <w:p w:rsidR="00CA7474" w:rsidRPr="00C352D6" w:rsidRDefault="00CA7474" w:rsidP="00CA7474">
            <w:pPr>
              <w:rPr>
                <w:rFonts w:ascii="Book Antiqua" w:eastAsia="Calibri" w:hAnsi="Book Antiqua" w:cs="Arial"/>
                <w:b w:val="0"/>
                <w:sz w:val="20"/>
                <w:szCs w:val="20"/>
              </w:rPr>
            </w:pPr>
            <w:r w:rsidRPr="00C352D6">
              <w:rPr>
                <w:rFonts w:ascii="Book Antiqua" w:eastAsia="Calibri" w:hAnsi="Book Antiqua" w:cs="Arial"/>
                <w:sz w:val="20"/>
                <w:szCs w:val="20"/>
              </w:rPr>
              <w:t>İhtiyaçlar</w:t>
            </w:r>
          </w:p>
        </w:tc>
        <w:tc>
          <w:tcPr>
            <w:tcW w:w="7322" w:type="dxa"/>
            <w:gridSpan w:val="11"/>
          </w:tcPr>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 Ortaöğretimde ders çeşitliliği ve zorunlu ders saatleri azaltılarak beceri eğitimine yönelik imkânların oluşturulması,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 Öğrencilerin yükseköğretime okul bünyesinde hazırlanma imkânlarının sağlanması,</w:t>
            </w:r>
          </w:p>
          <w:p w:rsidR="00CA7474" w:rsidRPr="00C352D6"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C352D6">
              <w:rPr>
                <w:rFonts w:ascii="Book Antiqua" w:eastAsia="Calibri" w:hAnsi="Book Antiqua" w:cs="Arial"/>
                <w:sz w:val="20"/>
                <w:szCs w:val="20"/>
              </w:rPr>
              <w:t>- Ortaöğretimde öğretmenlere yönelik beceri eğitimi konusunda hizmet içi eğitim sağlanması.</w:t>
            </w:r>
          </w:p>
        </w:tc>
      </w:tr>
    </w:tbl>
    <w:p w:rsidR="00CA7474" w:rsidRDefault="00CA7474" w:rsidP="00CA7474">
      <w:pPr>
        <w:spacing w:after="120"/>
        <w:rPr>
          <w:rFonts w:eastAsia="Calibri" w:cs="Arial"/>
          <w:bCs/>
          <w:sz w:val="28"/>
          <w:szCs w:val="28"/>
        </w:rPr>
      </w:pPr>
      <w:bookmarkStart w:id="133" w:name="_Toc532132471"/>
    </w:p>
    <w:p w:rsidR="00CA7474" w:rsidRPr="00E66346" w:rsidRDefault="00CA7474" w:rsidP="00CA7474">
      <w:pPr>
        <w:spacing w:after="120"/>
        <w:rPr>
          <w:rFonts w:ascii="Book Antiqua" w:hAnsi="Book Antiqua"/>
        </w:rPr>
      </w:pPr>
      <w:r w:rsidRPr="00E66346">
        <w:rPr>
          <w:rFonts w:ascii="Book Antiqua" w:eastAsia="Calibri" w:hAnsi="Book Antiqua" w:cs="Arial"/>
          <w:b/>
          <w:bCs/>
          <w:sz w:val="28"/>
          <w:szCs w:val="28"/>
        </w:rPr>
        <w:t xml:space="preserve">Hedef </w:t>
      </w:r>
      <w:proofErr w:type="gramStart"/>
      <w:r w:rsidRPr="00E66346">
        <w:rPr>
          <w:rFonts w:ascii="Book Antiqua" w:eastAsia="Calibri" w:hAnsi="Book Antiqua" w:cs="Arial"/>
          <w:b/>
          <w:bCs/>
          <w:sz w:val="28"/>
          <w:szCs w:val="28"/>
        </w:rPr>
        <w:t>4.3</w:t>
      </w:r>
      <w:proofErr w:type="gramEnd"/>
      <w:r w:rsidRPr="00E66346">
        <w:rPr>
          <w:rFonts w:ascii="Book Antiqua" w:eastAsia="Calibri" w:hAnsi="Book Antiqua" w:cs="Arial"/>
          <w:b/>
          <w:bCs/>
          <w:sz w:val="28"/>
          <w:szCs w:val="28"/>
        </w:rPr>
        <w:t>:</w:t>
      </w:r>
      <w:r w:rsidRPr="00E66346">
        <w:rPr>
          <w:rFonts w:ascii="Book Antiqua" w:eastAsia="Calibri" w:hAnsi="Book Antiqua" w:cs="Arial"/>
          <w:bCs/>
          <w:sz w:val="28"/>
          <w:szCs w:val="28"/>
        </w:rPr>
        <w:t xml:space="preserve"> </w:t>
      </w:r>
      <w:r w:rsidRPr="00E66346">
        <w:rPr>
          <w:rFonts w:ascii="Book Antiqua" w:eastAsia="Calibri" w:hAnsi="Book Antiqua" w:cs="Arial"/>
          <w:sz w:val="28"/>
          <w:szCs w:val="24"/>
        </w:rPr>
        <w:t>İl</w:t>
      </w:r>
      <w:r>
        <w:rPr>
          <w:rFonts w:ascii="Book Antiqua" w:eastAsia="Calibri" w:hAnsi="Book Antiqua" w:cs="Arial"/>
          <w:sz w:val="28"/>
          <w:szCs w:val="24"/>
        </w:rPr>
        <w:t>çe</w:t>
      </w:r>
      <w:r w:rsidRPr="00E66346">
        <w:rPr>
          <w:rFonts w:ascii="Book Antiqua" w:eastAsia="Calibri" w:hAnsi="Book Antiqua" w:cs="Arial"/>
          <w:sz w:val="28"/>
          <w:szCs w:val="24"/>
        </w:rPr>
        <w:t>mizin entelektüel sermayesini artırmak, medeniyet ve kalkınmaya destek vermek amacıyla fen ve sosyal bilimler liselerinin niteliğinin güçlendirilmesine ilişkin etkin çalışmalar yürütülecektir.</w:t>
      </w:r>
      <w:bookmarkEnd w:id="133"/>
    </w:p>
    <w:p w:rsidR="00CA7474" w:rsidRDefault="00CA7474" w:rsidP="00CA7474">
      <w:pPr>
        <w:spacing w:after="120"/>
      </w:pPr>
    </w:p>
    <w:tbl>
      <w:tblPr>
        <w:tblStyle w:val="KlavuzuTablo4-Vurgu4"/>
        <w:tblW w:w="0" w:type="auto"/>
        <w:tblLook w:val="04A0" w:firstRow="1" w:lastRow="0" w:firstColumn="1" w:lastColumn="0" w:noHBand="0" w:noVBand="1"/>
      </w:tblPr>
      <w:tblGrid>
        <w:gridCol w:w="1654"/>
        <w:gridCol w:w="308"/>
        <w:gridCol w:w="308"/>
        <w:gridCol w:w="895"/>
        <w:gridCol w:w="1105"/>
        <w:gridCol w:w="620"/>
        <w:gridCol w:w="619"/>
        <w:gridCol w:w="619"/>
        <w:gridCol w:w="619"/>
        <w:gridCol w:w="619"/>
        <w:gridCol w:w="849"/>
        <w:gridCol w:w="847"/>
      </w:tblGrid>
      <w:tr w:rsidR="00CA7474" w:rsidRPr="003A35C7" w:rsidTr="00681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CA7474" w:rsidRPr="00681C58" w:rsidRDefault="00CA7474" w:rsidP="00CA7474">
            <w:pPr>
              <w:rPr>
                <w:rFonts w:ascii="Book Antiqua" w:eastAsia="Calibri" w:hAnsi="Book Antiqua" w:cs="Arial"/>
                <w:b w:val="0"/>
                <w:color w:val="auto"/>
                <w:sz w:val="20"/>
                <w:szCs w:val="20"/>
              </w:rPr>
            </w:pPr>
            <w:r w:rsidRPr="00681C58">
              <w:rPr>
                <w:rFonts w:ascii="Book Antiqua" w:eastAsia="Calibri" w:hAnsi="Book Antiqua" w:cs="Arial"/>
                <w:color w:val="auto"/>
                <w:sz w:val="20"/>
                <w:szCs w:val="20"/>
              </w:rPr>
              <w:t>Amaç 4</w:t>
            </w:r>
          </w:p>
        </w:tc>
        <w:tc>
          <w:tcPr>
            <w:tcW w:w="0" w:type="auto"/>
            <w:gridSpan w:val="10"/>
          </w:tcPr>
          <w:p w:rsidR="00CA7474" w:rsidRPr="00681C58" w:rsidRDefault="00CA7474" w:rsidP="00CA7474">
            <w:pPr>
              <w:cnfStyle w:val="100000000000" w:firstRow="1" w:lastRow="0" w:firstColumn="0" w:lastColumn="0" w:oddVBand="0" w:evenVBand="0" w:oddHBand="0" w:evenHBand="0" w:firstRowFirstColumn="0" w:firstRowLastColumn="0" w:lastRowFirstColumn="0" w:lastRowLastColumn="0"/>
              <w:rPr>
                <w:rFonts w:ascii="Book Antiqua" w:eastAsia="Calibri" w:hAnsi="Book Antiqua" w:cs="Arial"/>
                <w:b w:val="0"/>
                <w:color w:val="auto"/>
                <w:sz w:val="20"/>
                <w:szCs w:val="20"/>
              </w:rPr>
            </w:pPr>
            <w:r w:rsidRPr="00681C58">
              <w:rPr>
                <w:rFonts w:ascii="Book Antiqua" w:eastAsia="Calibri" w:hAnsi="Book Antiqua" w:cs="Arial"/>
                <w:color w:val="auto"/>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CA7474" w:rsidRPr="003A35C7" w:rsidTr="00681C58">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 xml:space="preserve">Hedef </w:t>
            </w:r>
            <w:proofErr w:type="gramStart"/>
            <w:r w:rsidRPr="003A35C7">
              <w:rPr>
                <w:rFonts w:ascii="Book Antiqua" w:eastAsia="Calibri" w:hAnsi="Book Antiqua" w:cs="Arial"/>
                <w:sz w:val="20"/>
                <w:szCs w:val="20"/>
              </w:rPr>
              <w:t>4.3</w:t>
            </w:r>
            <w:proofErr w:type="gramEnd"/>
          </w:p>
        </w:tc>
        <w:tc>
          <w:tcPr>
            <w:tcW w:w="0" w:type="auto"/>
            <w:gridSpan w:val="10"/>
            <w:hideMark/>
          </w:tcPr>
          <w:p w:rsidR="00CA7474" w:rsidRPr="003A35C7" w:rsidRDefault="00CA7474" w:rsidP="00CA7474">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8"/>
                <w:szCs w:val="24"/>
              </w:rPr>
            </w:pPr>
            <w:r w:rsidRPr="00E66346">
              <w:rPr>
                <w:rFonts w:ascii="Book Antiqua" w:eastAsia="Calibri" w:hAnsi="Book Antiqua" w:cs="Arial"/>
                <w:b/>
                <w:sz w:val="20"/>
                <w:szCs w:val="24"/>
              </w:rPr>
              <w:t>İlimizin entelektüel sermayesini artırmak, medeniyet ve kalkınmaya destek vermek amacıyla fen ve sosyal bilimler liselerinin niteliğinin güçlendirilmesine ilişkin etkin çalışmalar yürütülecektir.</w:t>
            </w:r>
          </w:p>
        </w:tc>
      </w:tr>
      <w:tr w:rsidR="00CA7474" w:rsidRPr="003A35C7" w:rsidTr="00681C58">
        <w:tc>
          <w:tcPr>
            <w:cnfStyle w:val="001000000000" w:firstRow="0" w:lastRow="0" w:firstColumn="1" w:lastColumn="0" w:oddVBand="0" w:evenVBand="0" w:oddHBand="0" w:evenHBand="0" w:firstRowFirstColumn="0" w:firstRowLastColumn="0" w:lastRowFirstColumn="0" w:lastRowLastColumn="0"/>
            <w:tcW w:w="0" w:type="auto"/>
            <w:gridSpan w:val="3"/>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Performans Göstergeleri</w:t>
            </w:r>
          </w:p>
        </w:tc>
        <w:tc>
          <w:tcPr>
            <w:tcW w:w="0" w:type="auto"/>
            <w:hideMark/>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5C7">
              <w:rPr>
                <w:rFonts w:ascii="Book Antiqua" w:eastAsia="Calibri" w:hAnsi="Book Antiqua" w:cs="Arial"/>
                <w:b/>
                <w:sz w:val="20"/>
                <w:szCs w:val="20"/>
              </w:rPr>
              <w:t>Hedefe Etkisi (%)</w:t>
            </w:r>
          </w:p>
        </w:tc>
        <w:tc>
          <w:tcPr>
            <w:tcW w:w="0" w:type="auto"/>
            <w:hideMark/>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5C7">
              <w:rPr>
                <w:rFonts w:ascii="Book Antiqua" w:eastAsia="Calibri" w:hAnsi="Book Antiqua" w:cs="Arial"/>
                <w:b/>
                <w:sz w:val="20"/>
                <w:szCs w:val="20"/>
              </w:rPr>
              <w:t>Başlangıç Değeri</w:t>
            </w:r>
          </w:p>
        </w:tc>
        <w:tc>
          <w:tcPr>
            <w:tcW w:w="0" w:type="auto"/>
            <w:hideMark/>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0" w:type="auto"/>
            <w:hideMark/>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0" w:type="auto"/>
            <w:hideMark/>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0" w:type="auto"/>
            <w:hideMark/>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0" w:type="auto"/>
            <w:hideMark/>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0" w:type="auto"/>
            <w:hideMark/>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5C7">
              <w:rPr>
                <w:rFonts w:ascii="Book Antiqua" w:eastAsia="Calibri" w:hAnsi="Book Antiqua" w:cs="Arial"/>
                <w:b/>
                <w:sz w:val="20"/>
                <w:szCs w:val="20"/>
              </w:rPr>
              <w:t>İzleme Sıklığı</w:t>
            </w:r>
          </w:p>
        </w:tc>
        <w:tc>
          <w:tcPr>
            <w:tcW w:w="0" w:type="auto"/>
            <w:hideMark/>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5C7">
              <w:rPr>
                <w:rFonts w:ascii="Book Antiqua" w:eastAsia="Calibri" w:hAnsi="Book Antiqua" w:cs="Arial"/>
                <w:b/>
                <w:sz w:val="20"/>
                <w:szCs w:val="20"/>
              </w:rPr>
              <w:t>Rapor Sıklığı</w:t>
            </w:r>
          </w:p>
        </w:tc>
      </w:tr>
      <w:tr w:rsidR="00CA7474" w:rsidRPr="003A35C7" w:rsidTr="00681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PG 4.3.1 Fen ve sosyal bilimler liselerinde yürütülen proje sayısı</w:t>
            </w:r>
          </w:p>
        </w:tc>
        <w:tc>
          <w:tcPr>
            <w:tcW w:w="0" w:type="auto"/>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5C7">
              <w:rPr>
                <w:rFonts w:ascii="Book Antiqua" w:eastAsia="Calibri" w:hAnsi="Book Antiqua" w:cs="Times New Roman"/>
                <w:sz w:val="20"/>
                <w:szCs w:val="20"/>
              </w:rPr>
              <w:t>25</w:t>
            </w:r>
          </w:p>
        </w:tc>
        <w:tc>
          <w:tcPr>
            <w:tcW w:w="0" w:type="auto"/>
            <w:hideMark/>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0" w:type="auto"/>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w:t>
            </w:r>
          </w:p>
        </w:tc>
        <w:tc>
          <w:tcPr>
            <w:tcW w:w="0" w:type="auto"/>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w:t>
            </w:r>
          </w:p>
        </w:tc>
        <w:tc>
          <w:tcPr>
            <w:tcW w:w="0" w:type="auto"/>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w:t>
            </w:r>
          </w:p>
        </w:tc>
        <w:tc>
          <w:tcPr>
            <w:tcW w:w="0" w:type="auto"/>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w:t>
            </w:r>
          </w:p>
        </w:tc>
        <w:tc>
          <w:tcPr>
            <w:tcW w:w="0" w:type="auto"/>
            <w:hideMark/>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w:t>
            </w:r>
          </w:p>
        </w:tc>
        <w:tc>
          <w:tcPr>
            <w:tcW w:w="0" w:type="auto"/>
            <w:hideMark/>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5C7">
              <w:rPr>
                <w:rFonts w:ascii="Book Antiqua" w:eastAsia="Calibri" w:hAnsi="Book Antiqua" w:cs="Times New Roman"/>
                <w:sz w:val="20"/>
                <w:szCs w:val="20"/>
              </w:rPr>
              <w:t>6 Ay</w:t>
            </w:r>
          </w:p>
        </w:tc>
        <w:tc>
          <w:tcPr>
            <w:tcW w:w="0" w:type="auto"/>
            <w:hideMark/>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5C7">
              <w:rPr>
                <w:rFonts w:ascii="Book Antiqua" w:eastAsia="Calibri" w:hAnsi="Book Antiqua" w:cs="Times New Roman"/>
                <w:sz w:val="20"/>
                <w:szCs w:val="20"/>
              </w:rPr>
              <w:t>6 Ay</w:t>
            </w:r>
          </w:p>
        </w:tc>
      </w:tr>
      <w:tr w:rsidR="00CA7474" w:rsidRPr="003A35C7" w:rsidTr="00681C58">
        <w:tc>
          <w:tcPr>
            <w:cnfStyle w:val="001000000000" w:firstRow="0" w:lastRow="0" w:firstColumn="1" w:lastColumn="0" w:oddVBand="0" w:evenVBand="0" w:oddHBand="0" w:evenHBand="0" w:firstRowFirstColumn="0" w:firstRowLastColumn="0" w:lastRowFirstColumn="0" w:lastRowLastColumn="0"/>
            <w:tcW w:w="0" w:type="auto"/>
            <w:gridSpan w:val="3"/>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 xml:space="preserve">PG 4.3.2 Fen ve sosyal bilimler liseleri ile </w:t>
            </w:r>
            <w:r w:rsidRPr="003A35C7">
              <w:rPr>
                <w:rFonts w:ascii="Book Antiqua" w:eastAsia="Calibri" w:hAnsi="Book Antiqua" w:cs="Arial"/>
                <w:sz w:val="20"/>
                <w:szCs w:val="20"/>
              </w:rPr>
              <w:lastRenderedPageBreak/>
              <w:t xml:space="preserve">üniversiteler arasında imzalanan protokol sayısı </w:t>
            </w:r>
          </w:p>
        </w:tc>
        <w:tc>
          <w:tcPr>
            <w:tcW w:w="0" w:type="auto"/>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5C7">
              <w:rPr>
                <w:rFonts w:ascii="Book Antiqua" w:eastAsia="Calibri" w:hAnsi="Book Antiqua" w:cs="Times New Roman"/>
                <w:sz w:val="20"/>
                <w:szCs w:val="20"/>
              </w:rPr>
              <w:lastRenderedPageBreak/>
              <w:t>25</w:t>
            </w:r>
          </w:p>
        </w:tc>
        <w:tc>
          <w:tcPr>
            <w:tcW w:w="0" w:type="auto"/>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0" w:type="auto"/>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0" w:type="auto"/>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0" w:type="auto"/>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w:t>
            </w:r>
          </w:p>
        </w:tc>
        <w:tc>
          <w:tcPr>
            <w:tcW w:w="0" w:type="auto"/>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w:t>
            </w:r>
          </w:p>
        </w:tc>
        <w:tc>
          <w:tcPr>
            <w:tcW w:w="0" w:type="auto"/>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w:t>
            </w:r>
          </w:p>
        </w:tc>
        <w:tc>
          <w:tcPr>
            <w:tcW w:w="0" w:type="auto"/>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5C7">
              <w:rPr>
                <w:rFonts w:ascii="Book Antiqua" w:eastAsia="Calibri" w:hAnsi="Book Antiqua" w:cs="Times New Roman"/>
                <w:sz w:val="20"/>
                <w:szCs w:val="20"/>
              </w:rPr>
              <w:t>6 Ay</w:t>
            </w:r>
          </w:p>
        </w:tc>
        <w:tc>
          <w:tcPr>
            <w:tcW w:w="0" w:type="auto"/>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5C7">
              <w:rPr>
                <w:rFonts w:ascii="Book Antiqua" w:eastAsia="Calibri" w:hAnsi="Book Antiqua" w:cs="Times New Roman"/>
                <w:sz w:val="20"/>
                <w:szCs w:val="20"/>
              </w:rPr>
              <w:t>6 Ay</w:t>
            </w:r>
          </w:p>
        </w:tc>
      </w:tr>
      <w:tr w:rsidR="00CA7474" w:rsidRPr="003A35C7" w:rsidTr="00681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lastRenderedPageBreak/>
              <w:t>PG 4.3.3 Fen ve sosyal bilimler liselerinde ders ve proje etkinliklerine katılan öğretim üyesi sayısı</w:t>
            </w:r>
          </w:p>
        </w:tc>
        <w:tc>
          <w:tcPr>
            <w:tcW w:w="0" w:type="auto"/>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5C7">
              <w:rPr>
                <w:rFonts w:ascii="Book Antiqua" w:eastAsia="Calibri" w:hAnsi="Book Antiqua" w:cs="Times New Roman"/>
                <w:sz w:val="20"/>
                <w:szCs w:val="20"/>
              </w:rPr>
              <w:t>25</w:t>
            </w:r>
          </w:p>
        </w:tc>
        <w:tc>
          <w:tcPr>
            <w:tcW w:w="0" w:type="auto"/>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0" w:type="auto"/>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0" w:type="auto"/>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w:t>
            </w:r>
          </w:p>
        </w:tc>
        <w:tc>
          <w:tcPr>
            <w:tcW w:w="0" w:type="auto"/>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w:t>
            </w:r>
          </w:p>
        </w:tc>
        <w:tc>
          <w:tcPr>
            <w:tcW w:w="0" w:type="auto"/>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w:t>
            </w:r>
          </w:p>
        </w:tc>
        <w:tc>
          <w:tcPr>
            <w:tcW w:w="0" w:type="auto"/>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w:t>
            </w:r>
          </w:p>
        </w:tc>
        <w:tc>
          <w:tcPr>
            <w:tcW w:w="0" w:type="auto"/>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5C7">
              <w:rPr>
                <w:rFonts w:ascii="Book Antiqua" w:eastAsia="Calibri" w:hAnsi="Book Antiqua" w:cs="Times New Roman"/>
                <w:sz w:val="20"/>
                <w:szCs w:val="20"/>
              </w:rPr>
              <w:t>6 Ay</w:t>
            </w:r>
          </w:p>
        </w:tc>
        <w:tc>
          <w:tcPr>
            <w:tcW w:w="0" w:type="auto"/>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5C7">
              <w:rPr>
                <w:rFonts w:ascii="Book Antiqua" w:eastAsia="Calibri" w:hAnsi="Book Antiqua" w:cs="Times New Roman"/>
                <w:sz w:val="20"/>
                <w:szCs w:val="20"/>
              </w:rPr>
              <w:t>6 Ay</w:t>
            </w:r>
          </w:p>
        </w:tc>
      </w:tr>
      <w:tr w:rsidR="00CA7474" w:rsidRPr="003A35C7" w:rsidTr="00681C58">
        <w:tc>
          <w:tcPr>
            <w:cnfStyle w:val="001000000000" w:firstRow="0" w:lastRow="0" w:firstColumn="1" w:lastColumn="0" w:oddVBand="0" w:evenVBand="0" w:oddHBand="0" w:evenHBand="0" w:firstRowFirstColumn="0" w:firstRowLastColumn="0" w:lastRowFirstColumn="0" w:lastRowLastColumn="0"/>
            <w:tcW w:w="0" w:type="auto"/>
            <w:gridSpan w:val="3"/>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PG 4.3.4 Yükseköğretim kurumlarınca düzenlenen bilimsel etkinliklere katılan fen ve sosyal bilimler lisesi öğrenci oranı (%)</w:t>
            </w:r>
          </w:p>
        </w:tc>
        <w:tc>
          <w:tcPr>
            <w:tcW w:w="0" w:type="auto"/>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5C7">
              <w:rPr>
                <w:rFonts w:ascii="Book Antiqua" w:eastAsia="Calibri" w:hAnsi="Book Antiqua" w:cs="Times New Roman"/>
                <w:sz w:val="20"/>
                <w:szCs w:val="20"/>
              </w:rPr>
              <w:t>25</w:t>
            </w:r>
          </w:p>
        </w:tc>
        <w:tc>
          <w:tcPr>
            <w:tcW w:w="0" w:type="auto"/>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5C7">
              <w:rPr>
                <w:rFonts w:ascii="Book Antiqua" w:eastAsia="Calibri" w:hAnsi="Book Antiqua" w:cs="Times New Roman"/>
                <w:sz w:val="20"/>
                <w:szCs w:val="20"/>
              </w:rPr>
              <w:t xml:space="preserve">% </w:t>
            </w:r>
            <w:r>
              <w:rPr>
                <w:rFonts w:ascii="Book Antiqua" w:eastAsia="Calibri" w:hAnsi="Book Antiqua" w:cs="Times New Roman"/>
                <w:sz w:val="20"/>
                <w:szCs w:val="20"/>
              </w:rPr>
              <w:t>2</w:t>
            </w:r>
          </w:p>
        </w:tc>
        <w:tc>
          <w:tcPr>
            <w:tcW w:w="0" w:type="auto"/>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5C7">
              <w:rPr>
                <w:rFonts w:ascii="Book Antiqua" w:eastAsia="Calibri" w:hAnsi="Book Antiqua" w:cs="Times New Roman"/>
                <w:sz w:val="20"/>
                <w:szCs w:val="20"/>
              </w:rPr>
              <w:t>%</w:t>
            </w:r>
            <w:r>
              <w:rPr>
                <w:rFonts w:ascii="Book Antiqua" w:eastAsia="Calibri" w:hAnsi="Book Antiqua" w:cs="Times New Roman"/>
                <w:sz w:val="20"/>
                <w:szCs w:val="20"/>
              </w:rPr>
              <w:t xml:space="preserve"> 2,6</w:t>
            </w:r>
          </w:p>
        </w:tc>
        <w:tc>
          <w:tcPr>
            <w:tcW w:w="0" w:type="auto"/>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6</w:t>
            </w:r>
          </w:p>
        </w:tc>
        <w:tc>
          <w:tcPr>
            <w:tcW w:w="0" w:type="auto"/>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10</w:t>
            </w:r>
          </w:p>
        </w:tc>
        <w:tc>
          <w:tcPr>
            <w:tcW w:w="0" w:type="auto"/>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10</w:t>
            </w:r>
          </w:p>
        </w:tc>
        <w:tc>
          <w:tcPr>
            <w:tcW w:w="0" w:type="auto"/>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%10</w:t>
            </w:r>
          </w:p>
        </w:tc>
        <w:tc>
          <w:tcPr>
            <w:tcW w:w="0" w:type="auto"/>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5C7">
              <w:rPr>
                <w:rFonts w:ascii="Book Antiqua" w:eastAsia="Calibri" w:hAnsi="Book Antiqua" w:cs="Times New Roman"/>
                <w:sz w:val="20"/>
                <w:szCs w:val="20"/>
              </w:rPr>
              <w:t>6 Ay</w:t>
            </w:r>
          </w:p>
        </w:tc>
        <w:tc>
          <w:tcPr>
            <w:tcW w:w="0" w:type="auto"/>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5C7">
              <w:rPr>
                <w:rFonts w:ascii="Book Antiqua" w:eastAsia="Calibri" w:hAnsi="Book Antiqua" w:cs="Times New Roman"/>
                <w:sz w:val="20"/>
                <w:szCs w:val="20"/>
              </w:rPr>
              <w:t>6 Ay</w:t>
            </w:r>
          </w:p>
        </w:tc>
      </w:tr>
      <w:tr w:rsidR="00CA7474" w:rsidRPr="003A35C7" w:rsidTr="00681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Koordinatör Birim</w:t>
            </w:r>
          </w:p>
        </w:tc>
        <w:tc>
          <w:tcPr>
            <w:tcW w:w="0" w:type="auto"/>
            <w:gridSpan w:val="9"/>
            <w:hideMark/>
          </w:tcPr>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E3576C">
              <w:rPr>
                <w:rFonts w:ascii="Book Antiqua" w:eastAsia="Calibri" w:hAnsi="Book Antiqua" w:cs="Arial"/>
                <w:sz w:val="20"/>
                <w:szCs w:val="20"/>
              </w:rPr>
              <w:t>Ortaöğretim Hizmetleri</w:t>
            </w:r>
            <w:r w:rsidRPr="003A35C7">
              <w:rPr>
                <w:rFonts w:ascii="Book Antiqua" w:eastAsia="Calibri" w:hAnsi="Book Antiqua" w:cs="Arial"/>
                <w:sz w:val="20"/>
                <w:szCs w:val="20"/>
              </w:rPr>
              <w:t xml:space="preserve"> </w:t>
            </w:r>
          </w:p>
        </w:tc>
      </w:tr>
      <w:tr w:rsidR="00CA7474" w:rsidRPr="003A35C7" w:rsidTr="00681C58">
        <w:trPr>
          <w:trHeight w:val="208"/>
        </w:trPr>
        <w:tc>
          <w:tcPr>
            <w:cnfStyle w:val="001000000000" w:firstRow="0" w:lastRow="0" w:firstColumn="1" w:lastColumn="0" w:oddVBand="0" w:evenVBand="0" w:oddHBand="0" w:evenHBand="0" w:firstRowFirstColumn="0" w:firstRowLastColumn="0" w:lastRowFirstColumn="0" w:lastRowLastColumn="0"/>
            <w:tcW w:w="0" w:type="auto"/>
            <w:gridSpan w:val="3"/>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İş Birliği Yapılacak Birimler</w:t>
            </w:r>
          </w:p>
        </w:tc>
        <w:tc>
          <w:tcPr>
            <w:tcW w:w="0" w:type="auto"/>
            <w:gridSpan w:val="9"/>
            <w:hideMark/>
          </w:tcPr>
          <w:p w:rsidR="00CA7474" w:rsidRPr="003A35C7"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DÖH, ÖÖKH, İKH, YYEH, TEH.</w:t>
            </w:r>
          </w:p>
        </w:tc>
      </w:tr>
      <w:tr w:rsidR="00CA7474" w:rsidRPr="003A35C7" w:rsidTr="00681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Riskler</w:t>
            </w:r>
          </w:p>
        </w:tc>
        <w:tc>
          <w:tcPr>
            <w:tcW w:w="0" w:type="auto"/>
            <w:gridSpan w:val="9"/>
            <w:hideMark/>
          </w:tcPr>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Fen ve sosyal bilimler liseleri sayı ve kontenjanlarının artması,</w:t>
            </w:r>
          </w:p>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Fen ve sosyal bilimler liselerinde öğrenim gören öğrencilerin ailelerinin yükseköğretime çok fazla değer atfetmesi,</w:t>
            </w:r>
          </w:p>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Fen liselerinin temel bilimlere yönelik kuruluş amacından uzaklaşması,</w:t>
            </w:r>
          </w:p>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Her üniversitenin eşit düzeyde araştırma olanaklarına sahip olmaması,</w:t>
            </w:r>
          </w:p>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Fen ve sosyal bilimler liselerindeki öğrencilerin üniversite yerleşkelerine ulaşım imkânlarının sınırlılığı.</w:t>
            </w:r>
          </w:p>
        </w:tc>
      </w:tr>
      <w:tr w:rsidR="00CA7474" w:rsidRPr="003A35C7" w:rsidTr="00681C58">
        <w:trPr>
          <w:trHeight w:val="218"/>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Stratejiler</w:t>
            </w:r>
          </w:p>
        </w:tc>
        <w:tc>
          <w:tcPr>
            <w:tcW w:w="0" w:type="auto"/>
            <w:gridSpan w:val="2"/>
          </w:tcPr>
          <w:p w:rsidR="00CA7474" w:rsidRPr="003A35C7"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5C7">
              <w:rPr>
                <w:rFonts w:ascii="Book Antiqua" w:eastAsia="Calibri" w:hAnsi="Book Antiqua" w:cs="Arial"/>
                <w:b/>
                <w:sz w:val="20"/>
                <w:szCs w:val="20"/>
              </w:rPr>
              <w:t>S 4.3.1</w:t>
            </w:r>
          </w:p>
        </w:tc>
        <w:tc>
          <w:tcPr>
            <w:tcW w:w="0" w:type="auto"/>
            <w:gridSpan w:val="9"/>
            <w:hideMark/>
          </w:tcPr>
          <w:p w:rsidR="00CA7474" w:rsidRPr="003A35C7"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3A35C7">
              <w:rPr>
                <w:rFonts w:ascii="Book Antiqua" w:hAnsi="Book Antiqua"/>
                <w:b/>
                <w:sz w:val="20"/>
                <w:szCs w:val="20"/>
              </w:rPr>
              <w:t>- Fen ve sosyal bilimler liselerindeki öğretimin niteliği çeşitli programlar ve etkinlikler yoluyla iyileştirilecektir.</w:t>
            </w:r>
          </w:p>
        </w:tc>
      </w:tr>
      <w:tr w:rsidR="00CA7474" w:rsidRPr="003A35C7" w:rsidTr="00681C58">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0" w:type="auto"/>
            <w:vMerge/>
          </w:tcPr>
          <w:p w:rsidR="00CA7474" w:rsidRPr="003A35C7" w:rsidRDefault="00CA7474" w:rsidP="00CA7474">
            <w:pPr>
              <w:rPr>
                <w:rFonts w:ascii="Book Antiqua" w:eastAsia="Calibri" w:hAnsi="Book Antiqua" w:cs="Arial"/>
                <w:b w:val="0"/>
                <w:sz w:val="20"/>
                <w:szCs w:val="20"/>
              </w:rPr>
            </w:pPr>
          </w:p>
        </w:tc>
        <w:tc>
          <w:tcPr>
            <w:tcW w:w="0" w:type="auto"/>
            <w:gridSpan w:val="2"/>
          </w:tcPr>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3A35C7">
              <w:rPr>
                <w:rFonts w:ascii="Book Antiqua" w:eastAsia="Calibri" w:hAnsi="Book Antiqua" w:cs="Arial"/>
                <w:b/>
                <w:sz w:val="20"/>
                <w:szCs w:val="20"/>
              </w:rPr>
              <w:t>S 4.3.2</w:t>
            </w:r>
          </w:p>
        </w:tc>
        <w:tc>
          <w:tcPr>
            <w:tcW w:w="0" w:type="auto"/>
            <w:gridSpan w:val="9"/>
          </w:tcPr>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hAnsi="Book Antiqua"/>
                <w:b/>
                <w:sz w:val="20"/>
                <w:szCs w:val="20"/>
              </w:rPr>
            </w:pPr>
            <w:r w:rsidRPr="003A35C7">
              <w:rPr>
                <w:rFonts w:ascii="Book Antiqua" w:hAnsi="Book Antiqua"/>
                <w:b/>
                <w:sz w:val="20"/>
                <w:szCs w:val="20"/>
              </w:rPr>
              <w:t>- Fen ve sosyal bilimler liselerinin yükseköğretim kurumlarıyla iş birlikleri artırılacaktır.</w:t>
            </w:r>
          </w:p>
        </w:tc>
      </w:tr>
      <w:tr w:rsidR="00CA7474" w:rsidRPr="003A35C7" w:rsidTr="00681C58">
        <w:tc>
          <w:tcPr>
            <w:cnfStyle w:val="001000000000" w:firstRow="0" w:lastRow="0" w:firstColumn="1" w:lastColumn="0" w:oddVBand="0" w:evenVBand="0" w:oddHBand="0" w:evenHBand="0" w:firstRowFirstColumn="0" w:firstRowLastColumn="0" w:lastRowFirstColumn="0" w:lastRowLastColumn="0"/>
            <w:tcW w:w="0" w:type="auto"/>
            <w:gridSpan w:val="3"/>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Maliyet Tahmini</w:t>
            </w:r>
          </w:p>
        </w:tc>
        <w:tc>
          <w:tcPr>
            <w:tcW w:w="0" w:type="auto"/>
            <w:gridSpan w:val="9"/>
          </w:tcPr>
          <w:p w:rsidR="00CA7474" w:rsidRPr="003A35C7"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322.628,32</w:t>
            </w:r>
            <w:proofErr w:type="gramStart"/>
            <w:r w:rsidRPr="003A35C7">
              <w:rPr>
                <w:rFonts w:ascii="Book Antiqua" w:eastAsia="Calibri" w:hAnsi="Book Antiqua" w:cs="Arial"/>
                <w:sz w:val="20"/>
                <w:szCs w:val="20"/>
              </w:rPr>
              <w:t>..</w:t>
            </w:r>
            <w:proofErr w:type="gramEnd"/>
            <w:r w:rsidRPr="003A35C7">
              <w:rPr>
                <w:rFonts w:ascii="Book Antiqua" w:eastAsia="Calibri" w:hAnsi="Book Antiqua" w:cs="Arial"/>
                <w:sz w:val="20"/>
                <w:szCs w:val="20"/>
              </w:rPr>
              <w:t xml:space="preserve"> TL</w:t>
            </w:r>
          </w:p>
        </w:tc>
      </w:tr>
      <w:tr w:rsidR="00CA7474" w:rsidRPr="003A35C7" w:rsidTr="00681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Tespitler</w:t>
            </w:r>
          </w:p>
        </w:tc>
        <w:tc>
          <w:tcPr>
            <w:tcW w:w="0" w:type="auto"/>
            <w:gridSpan w:val="9"/>
            <w:hideMark/>
          </w:tcPr>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xml:space="preserve">- Fen liselerinin üniversiteler ve </w:t>
            </w:r>
            <w:proofErr w:type="spellStart"/>
            <w:r w:rsidRPr="003A35C7">
              <w:rPr>
                <w:rFonts w:ascii="Book Antiqua" w:eastAsia="Calibri" w:hAnsi="Book Antiqua" w:cs="Arial"/>
                <w:sz w:val="20"/>
                <w:szCs w:val="20"/>
              </w:rPr>
              <w:t>teknokentlerde</w:t>
            </w:r>
            <w:proofErr w:type="spellEnd"/>
            <w:r w:rsidRPr="003A35C7">
              <w:rPr>
                <w:rFonts w:ascii="Book Antiqua" w:eastAsia="Calibri" w:hAnsi="Book Antiqua" w:cs="Arial"/>
                <w:sz w:val="20"/>
                <w:szCs w:val="20"/>
              </w:rPr>
              <w:t xml:space="preserve"> AR-GE faaliyetleri sürdüren teknoloji firmaları ile iş birliklerinin yetersiz olması,</w:t>
            </w:r>
          </w:p>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Fen ve sosyal bilimler liselerinin haftalık ders dağılımlarının, bu okullardaki öğrencilerin çok yönlü gelişimini destekleyecek projelerle ilgilenmesine imkân vermemesi,</w:t>
            </w:r>
          </w:p>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Fen ve sosyal bilimler liseleri öğretmen ve yöneticilerinin bu okulların amaçlarına uygun kıstaslar çerçevesinde seçilmemesi,</w:t>
            </w:r>
          </w:p>
          <w:p w:rsidR="00CA7474" w:rsidRPr="003A35C7" w:rsidRDefault="00CA7474" w:rsidP="00CA7474">
            <w:pPr>
              <w:contextualSpacing/>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Üniversitelerce düzenlenen bilimsel etkinliklere fen ve sosyal bilimler liseleri öğrencilerinin yeterince katılım sağlamaması,</w:t>
            </w:r>
          </w:p>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Fen ve sosyal bilimler liselerinin yükseköğretim kuruluşlarıyla iş birliğinin istenen seviyede olmaması.</w:t>
            </w:r>
          </w:p>
        </w:tc>
      </w:tr>
      <w:tr w:rsidR="00CA7474" w:rsidRPr="003A35C7" w:rsidTr="00681C58">
        <w:tc>
          <w:tcPr>
            <w:cnfStyle w:val="001000000000" w:firstRow="0" w:lastRow="0" w:firstColumn="1" w:lastColumn="0" w:oddVBand="0" w:evenVBand="0" w:oddHBand="0" w:evenHBand="0" w:firstRowFirstColumn="0" w:firstRowLastColumn="0" w:lastRowFirstColumn="0" w:lastRowLastColumn="0"/>
            <w:tcW w:w="0" w:type="auto"/>
            <w:gridSpan w:val="3"/>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İhtiyaçlar</w:t>
            </w:r>
          </w:p>
        </w:tc>
        <w:tc>
          <w:tcPr>
            <w:tcW w:w="0" w:type="auto"/>
            <w:gridSpan w:val="9"/>
            <w:hideMark/>
          </w:tcPr>
          <w:p w:rsidR="00CA7474" w:rsidRPr="003A35C7"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Fen liseleri ve teknoloji firmaları arasında iş birliklerinin artırılması,</w:t>
            </w:r>
          </w:p>
          <w:p w:rsidR="00CA7474" w:rsidRPr="003A35C7"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Fen ve sosyal bilimler liselerine öğretmen ve yönetici seçiminde kıstasların geliştirilmesi,</w:t>
            </w:r>
          </w:p>
          <w:p w:rsidR="00CA7474" w:rsidRPr="003A35C7"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Fen ve sosyal bilimler liselerinin haftalık ders saatlerinin azaltılması,</w:t>
            </w:r>
          </w:p>
          <w:p w:rsidR="00CA7474" w:rsidRPr="003A35C7" w:rsidRDefault="00CA7474" w:rsidP="00CA7474">
            <w:pPr>
              <w:contextualSpacing/>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Fen ve sosyal bilimler liseleri ile üniversiteler arasında iş birliklerinin artırılması.</w:t>
            </w:r>
          </w:p>
        </w:tc>
      </w:tr>
    </w:tbl>
    <w:p w:rsidR="00CA7474" w:rsidRDefault="00CA7474" w:rsidP="00CA7474">
      <w:pPr>
        <w:spacing w:after="120"/>
        <w:rPr>
          <w:rFonts w:eastAsia="Calibri" w:cs="Arial"/>
          <w:bCs/>
          <w:sz w:val="28"/>
          <w:szCs w:val="28"/>
        </w:rPr>
      </w:pPr>
    </w:p>
    <w:p w:rsidR="00CA7474" w:rsidRDefault="00CA7474" w:rsidP="00CA7474">
      <w:pPr>
        <w:spacing w:after="120"/>
        <w:rPr>
          <w:rFonts w:ascii="Book Antiqua" w:eastAsia="Calibri" w:hAnsi="Book Antiqua" w:cs="Arial"/>
          <w:b/>
          <w:bCs/>
          <w:sz w:val="28"/>
          <w:szCs w:val="28"/>
        </w:rPr>
      </w:pPr>
    </w:p>
    <w:p w:rsidR="00CA7474" w:rsidRPr="00E66346" w:rsidRDefault="00CA7474" w:rsidP="00CA7474">
      <w:pPr>
        <w:spacing w:after="120"/>
        <w:rPr>
          <w:rFonts w:ascii="Book Antiqua" w:hAnsi="Book Antiqua"/>
        </w:rPr>
      </w:pPr>
      <w:r w:rsidRPr="00E66346">
        <w:rPr>
          <w:rFonts w:ascii="Book Antiqua" w:eastAsia="Calibri" w:hAnsi="Book Antiqua" w:cs="Arial"/>
          <w:b/>
          <w:bCs/>
          <w:sz w:val="28"/>
          <w:szCs w:val="28"/>
        </w:rPr>
        <w:t xml:space="preserve">Hedef </w:t>
      </w:r>
      <w:proofErr w:type="gramStart"/>
      <w:r w:rsidRPr="00E66346">
        <w:rPr>
          <w:rFonts w:ascii="Book Antiqua" w:eastAsia="Calibri" w:hAnsi="Book Antiqua" w:cs="Arial"/>
          <w:b/>
          <w:bCs/>
          <w:sz w:val="28"/>
          <w:szCs w:val="28"/>
        </w:rPr>
        <w:t>4.4</w:t>
      </w:r>
      <w:proofErr w:type="gramEnd"/>
      <w:r w:rsidRPr="00E66346">
        <w:rPr>
          <w:rFonts w:ascii="Book Antiqua" w:eastAsia="Calibri" w:hAnsi="Book Antiqua" w:cs="Arial"/>
          <w:b/>
          <w:bCs/>
          <w:sz w:val="28"/>
          <w:szCs w:val="28"/>
        </w:rPr>
        <w:t>:</w:t>
      </w:r>
      <w:r w:rsidRPr="00E66346">
        <w:rPr>
          <w:rFonts w:ascii="Book Antiqua" w:eastAsia="Calibri" w:hAnsi="Book Antiqua" w:cs="Arial"/>
          <w:bCs/>
          <w:sz w:val="28"/>
          <w:szCs w:val="28"/>
        </w:rPr>
        <w:t xml:space="preserve"> Örgün eğitim içinde imam hatip okullarının niteliği artırılacaktır.</w:t>
      </w:r>
    </w:p>
    <w:p w:rsidR="00CA7474" w:rsidRDefault="00CA7474" w:rsidP="00CA7474">
      <w:pPr>
        <w:spacing w:after="120"/>
      </w:pPr>
    </w:p>
    <w:tbl>
      <w:tblPr>
        <w:tblStyle w:val="KlavuzuTablo4-Vurgu4"/>
        <w:tblW w:w="10201" w:type="dxa"/>
        <w:tblLayout w:type="fixed"/>
        <w:tblLook w:val="04A0" w:firstRow="1" w:lastRow="0" w:firstColumn="1" w:lastColumn="0" w:noHBand="0" w:noVBand="1"/>
      </w:tblPr>
      <w:tblGrid>
        <w:gridCol w:w="982"/>
        <w:gridCol w:w="216"/>
        <w:gridCol w:w="364"/>
        <w:gridCol w:w="216"/>
        <w:gridCol w:w="942"/>
        <w:gridCol w:w="831"/>
        <w:gridCol w:w="135"/>
        <w:gridCol w:w="696"/>
        <w:gridCol w:w="433"/>
        <w:gridCol w:w="398"/>
        <w:gridCol w:w="311"/>
        <w:gridCol w:w="520"/>
        <w:gridCol w:w="188"/>
        <w:gridCol w:w="644"/>
        <w:gridCol w:w="65"/>
        <w:gridCol w:w="709"/>
        <w:gridCol w:w="57"/>
        <w:gridCol w:w="652"/>
        <w:gridCol w:w="179"/>
        <w:gridCol w:w="671"/>
        <w:gridCol w:w="160"/>
        <w:gridCol w:w="832"/>
      </w:tblGrid>
      <w:tr w:rsidR="00CA7474" w:rsidRPr="003A35C7" w:rsidTr="00681C5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8" w:type="dxa"/>
            <w:gridSpan w:val="2"/>
            <w:hideMark/>
          </w:tcPr>
          <w:p w:rsidR="00CA7474" w:rsidRPr="00681C58" w:rsidRDefault="00CA7474" w:rsidP="00CA7474">
            <w:pPr>
              <w:rPr>
                <w:rFonts w:ascii="Book Antiqua" w:eastAsia="Calibri" w:hAnsi="Book Antiqua" w:cs="Arial"/>
                <w:b w:val="0"/>
                <w:color w:val="auto"/>
                <w:sz w:val="20"/>
                <w:szCs w:val="20"/>
              </w:rPr>
            </w:pPr>
            <w:r w:rsidRPr="00681C58">
              <w:rPr>
                <w:rFonts w:ascii="Book Antiqua" w:eastAsia="Calibri" w:hAnsi="Book Antiqua" w:cs="Arial"/>
                <w:color w:val="auto"/>
                <w:sz w:val="20"/>
                <w:szCs w:val="20"/>
              </w:rPr>
              <w:t>Amaç 4</w:t>
            </w:r>
          </w:p>
        </w:tc>
        <w:tc>
          <w:tcPr>
            <w:tcW w:w="9003" w:type="dxa"/>
            <w:gridSpan w:val="20"/>
          </w:tcPr>
          <w:p w:rsidR="00CA7474" w:rsidRPr="00681C58" w:rsidRDefault="00CA7474" w:rsidP="00CA7474">
            <w:pPr>
              <w:cnfStyle w:val="100000000000" w:firstRow="1" w:lastRow="0" w:firstColumn="0" w:lastColumn="0" w:oddVBand="0" w:evenVBand="0" w:oddHBand="0" w:evenHBand="0" w:firstRowFirstColumn="0" w:firstRowLastColumn="0" w:lastRowFirstColumn="0" w:lastRowLastColumn="0"/>
              <w:rPr>
                <w:rFonts w:ascii="Book Antiqua" w:eastAsia="Calibri" w:hAnsi="Book Antiqua" w:cs="Arial"/>
                <w:b w:val="0"/>
                <w:color w:val="auto"/>
                <w:sz w:val="20"/>
                <w:szCs w:val="20"/>
              </w:rPr>
            </w:pPr>
            <w:r w:rsidRPr="00681C58">
              <w:rPr>
                <w:rFonts w:ascii="Book Antiqua" w:eastAsia="Calibri" w:hAnsi="Book Antiqua" w:cs="Arial"/>
                <w:color w:val="auto"/>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CA7474" w:rsidRPr="003A35C7" w:rsidTr="00681C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8" w:type="dxa"/>
            <w:gridSpan w:val="2"/>
            <w:hideMark/>
          </w:tcPr>
          <w:p w:rsidR="00CA7474" w:rsidRPr="00E66346" w:rsidRDefault="00CA7474" w:rsidP="00CA7474">
            <w:pPr>
              <w:rPr>
                <w:rFonts w:ascii="Book Antiqua" w:eastAsia="Calibri" w:hAnsi="Book Antiqua" w:cs="Arial"/>
                <w:b w:val="0"/>
                <w:sz w:val="20"/>
                <w:szCs w:val="20"/>
              </w:rPr>
            </w:pPr>
            <w:r w:rsidRPr="00E66346">
              <w:rPr>
                <w:rFonts w:ascii="Book Antiqua" w:eastAsia="Calibri" w:hAnsi="Book Antiqua" w:cs="Arial"/>
                <w:sz w:val="20"/>
                <w:szCs w:val="20"/>
              </w:rPr>
              <w:t xml:space="preserve">Hedef </w:t>
            </w:r>
            <w:proofErr w:type="gramStart"/>
            <w:r w:rsidRPr="00E66346">
              <w:rPr>
                <w:rFonts w:ascii="Book Antiqua" w:eastAsia="Calibri" w:hAnsi="Book Antiqua" w:cs="Arial"/>
                <w:sz w:val="20"/>
                <w:szCs w:val="20"/>
              </w:rPr>
              <w:t>4.4</w:t>
            </w:r>
            <w:proofErr w:type="gramEnd"/>
          </w:p>
        </w:tc>
        <w:tc>
          <w:tcPr>
            <w:tcW w:w="9003" w:type="dxa"/>
            <w:gridSpan w:val="20"/>
            <w:hideMark/>
          </w:tcPr>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E66346">
              <w:rPr>
                <w:rFonts w:ascii="Book Antiqua" w:eastAsia="Calibri" w:hAnsi="Book Antiqua" w:cs="Arial"/>
                <w:b/>
                <w:sz w:val="20"/>
                <w:szCs w:val="20"/>
              </w:rPr>
              <w:t>Örgün eğitim içinde imam hatip okullarının niteliği artırılacaktır.</w:t>
            </w:r>
          </w:p>
        </w:tc>
      </w:tr>
      <w:tr w:rsidR="008677C1" w:rsidRPr="003A35C7" w:rsidTr="00681C58">
        <w:trPr>
          <w:trHeight w:val="20"/>
        </w:trPr>
        <w:tc>
          <w:tcPr>
            <w:cnfStyle w:val="001000000000" w:firstRow="0" w:lastRow="0" w:firstColumn="1" w:lastColumn="0" w:oddVBand="0" w:evenVBand="0" w:oddHBand="0" w:evenHBand="0" w:firstRowFirstColumn="0" w:firstRowLastColumn="0" w:lastRowFirstColumn="0" w:lastRowLastColumn="0"/>
            <w:tcW w:w="2720" w:type="dxa"/>
            <w:gridSpan w:val="5"/>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Performans Göstergeleri</w:t>
            </w:r>
          </w:p>
        </w:tc>
        <w:tc>
          <w:tcPr>
            <w:tcW w:w="966" w:type="dxa"/>
            <w:gridSpan w:val="2"/>
            <w:hideMark/>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5C7">
              <w:rPr>
                <w:rFonts w:ascii="Book Antiqua" w:eastAsia="Calibri" w:hAnsi="Book Antiqua" w:cs="Arial"/>
                <w:b/>
                <w:sz w:val="20"/>
                <w:szCs w:val="20"/>
              </w:rPr>
              <w:t>Hedefe Etkisi (%)</w:t>
            </w:r>
          </w:p>
        </w:tc>
        <w:tc>
          <w:tcPr>
            <w:tcW w:w="1129" w:type="dxa"/>
            <w:gridSpan w:val="2"/>
            <w:hideMark/>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5C7">
              <w:rPr>
                <w:rFonts w:ascii="Book Antiqua" w:eastAsia="Calibri" w:hAnsi="Book Antiqua" w:cs="Arial"/>
                <w:b/>
                <w:sz w:val="20"/>
                <w:szCs w:val="20"/>
              </w:rPr>
              <w:t>Başlangıç Değeri</w:t>
            </w:r>
          </w:p>
        </w:tc>
        <w:tc>
          <w:tcPr>
            <w:tcW w:w="709" w:type="dxa"/>
            <w:gridSpan w:val="2"/>
            <w:hideMark/>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708" w:type="dxa"/>
            <w:gridSpan w:val="2"/>
            <w:hideMark/>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709" w:type="dxa"/>
            <w:gridSpan w:val="2"/>
            <w:hideMark/>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709" w:type="dxa"/>
            <w:hideMark/>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709" w:type="dxa"/>
            <w:gridSpan w:val="2"/>
            <w:hideMark/>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850" w:type="dxa"/>
            <w:gridSpan w:val="2"/>
            <w:hideMark/>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5C7">
              <w:rPr>
                <w:rFonts w:ascii="Book Antiqua" w:eastAsia="Calibri" w:hAnsi="Book Antiqua" w:cs="Arial"/>
                <w:b/>
                <w:sz w:val="20"/>
                <w:szCs w:val="20"/>
              </w:rPr>
              <w:t>İzleme Sıklığı</w:t>
            </w:r>
          </w:p>
        </w:tc>
        <w:tc>
          <w:tcPr>
            <w:tcW w:w="992" w:type="dxa"/>
            <w:gridSpan w:val="2"/>
            <w:hideMark/>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5C7">
              <w:rPr>
                <w:rFonts w:ascii="Book Antiqua" w:eastAsia="Calibri" w:hAnsi="Book Antiqua" w:cs="Arial"/>
                <w:b/>
                <w:sz w:val="20"/>
                <w:szCs w:val="20"/>
              </w:rPr>
              <w:t>Rapor Sıklığı</w:t>
            </w:r>
          </w:p>
        </w:tc>
      </w:tr>
      <w:tr w:rsidR="008677C1" w:rsidRPr="003A35C7" w:rsidTr="00681C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0" w:type="dxa"/>
            <w:gridSpan w:val="5"/>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PG 4.4.1. İmam hatip okullarında yaz okullarına katılan öğrenci sayısı</w:t>
            </w:r>
          </w:p>
        </w:tc>
        <w:tc>
          <w:tcPr>
            <w:tcW w:w="831" w:type="dxa"/>
            <w:hideMark/>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30</w:t>
            </w:r>
          </w:p>
        </w:tc>
        <w:tc>
          <w:tcPr>
            <w:tcW w:w="831" w:type="dxa"/>
            <w:gridSpan w:val="2"/>
            <w:hideMark/>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15</w:t>
            </w:r>
          </w:p>
        </w:tc>
        <w:tc>
          <w:tcPr>
            <w:tcW w:w="831" w:type="dxa"/>
            <w:gridSpan w:val="2"/>
          </w:tcPr>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xml:space="preserve"> 30</w:t>
            </w:r>
          </w:p>
        </w:tc>
        <w:tc>
          <w:tcPr>
            <w:tcW w:w="831" w:type="dxa"/>
            <w:gridSpan w:val="2"/>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40</w:t>
            </w:r>
          </w:p>
        </w:tc>
        <w:tc>
          <w:tcPr>
            <w:tcW w:w="832" w:type="dxa"/>
            <w:gridSpan w:val="2"/>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48</w:t>
            </w:r>
          </w:p>
        </w:tc>
        <w:tc>
          <w:tcPr>
            <w:tcW w:w="831" w:type="dxa"/>
            <w:gridSpan w:val="3"/>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56</w:t>
            </w:r>
          </w:p>
        </w:tc>
        <w:tc>
          <w:tcPr>
            <w:tcW w:w="831" w:type="dxa"/>
            <w:gridSpan w:val="2"/>
            <w:hideMark/>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63</w:t>
            </w:r>
          </w:p>
        </w:tc>
        <w:tc>
          <w:tcPr>
            <w:tcW w:w="831" w:type="dxa"/>
            <w:gridSpan w:val="2"/>
            <w:hideMark/>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6 Ay</w:t>
            </w:r>
          </w:p>
        </w:tc>
        <w:tc>
          <w:tcPr>
            <w:tcW w:w="832" w:type="dxa"/>
            <w:hideMark/>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6 Ay</w:t>
            </w:r>
          </w:p>
        </w:tc>
      </w:tr>
      <w:tr w:rsidR="008677C1" w:rsidRPr="003A35C7" w:rsidTr="00681C58">
        <w:trPr>
          <w:trHeight w:val="414"/>
        </w:trPr>
        <w:tc>
          <w:tcPr>
            <w:cnfStyle w:val="001000000000" w:firstRow="0" w:lastRow="0" w:firstColumn="1" w:lastColumn="0" w:oddVBand="0" w:evenVBand="0" w:oddHBand="0" w:evenHBand="0" w:firstRowFirstColumn="0" w:firstRowLastColumn="0" w:lastRowFirstColumn="0" w:lastRowLastColumn="0"/>
            <w:tcW w:w="1778" w:type="dxa"/>
            <w:gridSpan w:val="4"/>
            <w:vMerge w:val="restart"/>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PG 4.4.2. Yabancı dil dersi yılsonu puanı ortalaması</w:t>
            </w:r>
          </w:p>
        </w:tc>
        <w:tc>
          <w:tcPr>
            <w:tcW w:w="942" w:type="dxa"/>
            <w:hideMark/>
          </w:tcPr>
          <w:p w:rsidR="00CA7474" w:rsidRPr="003A35C7"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5C7">
              <w:rPr>
                <w:rFonts w:ascii="Book Antiqua" w:eastAsia="Calibri" w:hAnsi="Book Antiqua" w:cs="Arial"/>
                <w:b/>
                <w:sz w:val="20"/>
                <w:szCs w:val="20"/>
              </w:rPr>
              <w:t>PG 4.4.2.1 Ortaokul</w:t>
            </w:r>
          </w:p>
        </w:tc>
        <w:tc>
          <w:tcPr>
            <w:tcW w:w="831" w:type="dxa"/>
            <w:vMerge w:val="restart"/>
            <w:hideMark/>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40</w:t>
            </w:r>
          </w:p>
        </w:tc>
        <w:tc>
          <w:tcPr>
            <w:tcW w:w="831" w:type="dxa"/>
            <w:gridSpan w:val="2"/>
            <w:hideMark/>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35,12</w:t>
            </w:r>
          </w:p>
        </w:tc>
        <w:tc>
          <w:tcPr>
            <w:tcW w:w="831" w:type="dxa"/>
            <w:gridSpan w:val="2"/>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72</w:t>
            </w:r>
          </w:p>
        </w:tc>
        <w:tc>
          <w:tcPr>
            <w:tcW w:w="831" w:type="dxa"/>
            <w:gridSpan w:val="2"/>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74</w:t>
            </w:r>
          </w:p>
        </w:tc>
        <w:tc>
          <w:tcPr>
            <w:tcW w:w="832" w:type="dxa"/>
            <w:gridSpan w:val="2"/>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77</w:t>
            </w:r>
          </w:p>
        </w:tc>
        <w:tc>
          <w:tcPr>
            <w:tcW w:w="831" w:type="dxa"/>
            <w:gridSpan w:val="3"/>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77</w:t>
            </w:r>
          </w:p>
        </w:tc>
        <w:tc>
          <w:tcPr>
            <w:tcW w:w="831" w:type="dxa"/>
            <w:gridSpan w:val="2"/>
            <w:hideMark/>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80</w:t>
            </w:r>
          </w:p>
        </w:tc>
        <w:tc>
          <w:tcPr>
            <w:tcW w:w="831" w:type="dxa"/>
            <w:gridSpan w:val="2"/>
            <w:vMerge w:val="restart"/>
            <w:hideMark/>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6 Ay</w:t>
            </w:r>
          </w:p>
        </w:tc>
        <w:tc>
          <w:tcPr>
            <w:tcW w:w="832" w:type="dxa"/>
            <w:vMerge w:val="restart"/>
            <w:hideMark/>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6 Ay</w:t>
            </w:r>
          </w:p>
        </w:tc>
      </w:tr>
      <w:tr w:rsidR="008677C1" w:rsidRPr="003A35C7" w:rsidTr="00681C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78" w:type="dxa"/>
            <w:gridSpan w:val="4"/>
            <w:vMerge/>
            <w:hideMark/>
          </w:tcPr>
          <w:p w:rsidR="00CA7474" w:rsidRPr="003A35C7" w:rsidRDefault="00CA7474" w:rsidP="00CA7474">
            <w:pPr>
              <w:rPr>
                <w:rFonts w:ascii="Book Antiqua" w:eastAsia="Calibri" w:hAnsi="Book Antiqua" w:cs="Arial"/>
                <w:sz w:val="20"/>
                <w:szCs w:val="20"/>
              </w:rPr>
            </w:pPr>
          </w:p>
        </w:tc>
        <w:tc>
          <w:tcPr>
            <w:tcW w:w="942" w:type="dxa"/>
            <w:hideMark/>
          </w:tcPr>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3A35C7">
              <w:rPr>
                <w:rFonts w:ascii="Book Antiqua" w:eastAsia="Calibri" w:hAnsi="Book Antiqua" w:cs="Arial"/>
                <w:b/>
                <w:sz w:val="20"/>
                <w:szCs w:val="20"/>
              </w:rPr>
              <w:t>PG 4.4.2.2 Ortaöğretim</w:t>
            </w:r>
          </w:p>
        </w:tc>
        <w:tc>
          <w:tcPr>
            <w:tcW w:w="831" w:type="dxa"/>
            <w:vMerge/>
            <w:hideMark/>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831" w:type="dxa"/>
            <w:gridSpan w:val="2"/>
            <w:hideMark/>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0</w:t>
            </w:r>
          </w:p>
        </w:tc>
        <w:tc>
          <w:tcPr>
            <w:tcW w:w="831" w:type="dxa"/>
            <w:gridSpan w:val="2"/>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67</w:t>
            </w:r>
          </w:p>
        </w:tc>
        <w:tc>
          <w:tcPr>
            <w:tcW w:w="831" w:type="dxa"/>
            <w:gridSpan w:val="2"/>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70</w:t>
            </w:r>
          </w:p>
        </w:tc>
        <w:tc>
          <w:tcPr>
            <w:tcW w:w="832" w:type="dxa"/>
            <w:gridSpan w:val="2"/>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73</w:t>
            </w:r>
          </w:p>
        </w:tc>
        <w:tc>
          <w:tcPr>
            <w:tcW w:w="831" w:type="dxa"/>
            <w:gridSpan w:val="3"/>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76</w:t>
            </w:r>
          </w:p>
        </w:tc>
        <w:tc>
          <w:tcPr>
            <w:tcW w:w="831" w:type="dxa"/>
            <w:gridSpan w:val="2"/>
            <w:hideMark/>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79</w:t>
            </w:r>
          </w:p>
        </w:tc>
        <w:tc>
          <w:tcPr>
            <w:tcW w:w="831" w:type="dxa"/>
            <w:gridSpan w:val="2"/>
            <w:vMerge/>
            <w:hideMark/>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c>
          <w:tcPr>
            <w:tcW w:w="832" w:type="dxa"/>
            <w:vMerge/>
            <w:hideMark/>
          </w:tcPr>
          <w:p w:rsidR="00CA7474" w:rsidRPr="003A35C7"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
        </w:tc>
      </w:tr>
      <w:tr w:rsidR="008677C1" w:rsidRPr="003A35C7" w:rsidTr="00681C58">
        <w:trPr>
          <w:trHeight w:val="20"/>
        </w:trPr>
        <w:tc>
          <w:tcPr>
            <w:cnfStyle w:val="001000000000" w:firstRow="0" w:lastRow="0" w:firstColumn="1" w:lastColumn="0" w:oddVBand="0" w:evenVBand="0" w:oddHBand="0" w:evenHBand="0" w:firstRowFirstColumn="0" w:firstRowLastColumn="0" w:lastRowFirstColumn="0" w:lastRowLastColumn="0"/>
            <w:tcW w:w="2720" w:type="dxa"/>
            <w:gridSpan w:val="5"/>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PG 4.4.3. Yükseköğretim kurumları tarafından düzenlenen etkinliklere katılan öğrenci sayısı</w:t>
            </w:r>
          </w:p>
        </w:tc>
        <w:tc>
          <w:tcPr>
            <w:tcW w:w="831" w:type="dxa"/>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30</w:t>
            </w:r>
          </w:p>
        </w:tc>
        <w:tc>
          <w:tcPr>
            <w:tcW w:w="831" w:type="dxa"/>
            <w:gridSpan w:val="2"/>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136</w:t>
            </w:r>
          </w:p>
        </w:tc>
        <w:tc>
          <w:tcPr>
            <w:tcW w:w="831" w:type="dxa"/>
            <w:gridSpan w:val="2"/>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81</w:t>
            </w:r>
          </w:p>
        </w:tc>
        <w:tc>
          <w:tcPr>
            <w:tcW w:w="831" w:type="dxa"/>
            <w:gridSpan w:val="2"/>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88</w:t>
            </w:r>
          </w:p>
        </w:tc>
        <w:tc>
          <w:tcPr>
            <w:tcW w:w="832" w:type="dxa"/>
            <w:gridSpan w:val="2"/>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103</w:t>
            </w:r>
          </w:p>
        </w:tc>
        <w:tc>
          <w:tcPr>
            <w:tcW w:w="831" w:type="dxa"/>
            <w:gridSpan w:val="3"/>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111</w:t>
            </w:r>
          </w:p>
        </w:tc>
        <w:tc>
          <w:tcPr>
            <w:tcW w:w="831" w:type="dxa"/>
            <w:gridSpan w:val="2"/>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125</w:t>
            </w:r>
          </w:p>
        </w:tc>
        <w:tc>
          <w:tcPr>
            <w:tcW w:w="831" w:type="dxa"/>
            <w:gridSpan w:val="2"/>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6 Ay</w:t>
            </w:r>
          </w:p>
        </w:tc>
        <w:tc>
          <w:tcPr>
            <w:tcW w:w="832" w:type="dxa"/>
          </w:tcPr>
          <w:p w:rsidR="00CA7474" w:rsidRPr="003A35C7"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6 Ay</w:t>
            </w:r>
          </w:p>
        </w:tc>
      </w:tr>
      <w:tr w:rsidR="00CA7474" w:rsidRPr="003A35C7" w:rsidTr="00681C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0" w:type="dxa"/>
            <w:gridSpan w:val="5"/>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Koordinatör Birim</w:t>
            </w:r>
          </w:p>
        </w:tc>
        <w:tc>
          <w:tcPr>
            <w:tcW w:w="7481" w:type="dxa"/>
            <w:gridSpan w:val="17"/>
            <w:hideMark/>
          </w:tcPr>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E3576C">
              <w:rPr>
                <w:rFonts w:ascii="Book Antiqua" w:eastAsia="Calibri" w:hAnsi="Book Antiqua" w:cs="Arial"/>
                <w:sz w:val="20"/>
                <w:szCs w:val="20"/>
              </w:rPr>
              <w:t>Din Öğretimi Hizmetleri</w:t>
            </w:r>
            <w:r w:rsidRPr="003A35C7">
              <w:rPr>
                <w:rFonts w:ascii="Book Antiqua" w:eastAsia="Calibri" w:hAnsi="Book Antiqua" w:cs="Arial"/>
                <w:sz w:val="20"/>
                <w:szCs w:val="20"/>
              </w:rPr>
              <w:t xml:space="preserve"> </w:t>
            </w:r>
          </w:p>
        </w:tc>
      </w:tr>
      <w:tr w:rsidR="00CA7474" w:rsidRPr="003A35C7" w:rsidTr="00681C58">
        <w:trPr>
          <w:trHeight w:val="20"/>
        </w:trPr>
        <w:tc>
          <w:tcPr>
            <w:cnfStyle w:val="001000000000" w:firstRow="0" w:lastRow="0" w:firstColumn="1" w:lastColumn="0" w:oddVBand="0" w:evenVBand="0" w:oddHBand="0" w:evenHBand="0" w:firstRowFirstColumn="0" w:firstRowLastColumn="0" w:lastRowFirstColumn="0" w:lastRowLastColumn="0"/>
            <w:tcW w:w="2720" w:type="dxa"/>
            <w:gridSpan w:val="5"/>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İş Birliği Yapılacak Birimler</w:t>
            </w:r>
          </w:p>
        </w:tc>
        <w:tc>
          <w:tcPr>
            <w:tcW w:w="7481" w:type="dxa"/>
            <w:gridSpan w:val="17"/>
            <w:hideMark/>
          </w:tcPr>
          <w:p w:rsidR="00CA7474" w:rsidRPr="003A35C7"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DH, İEH OÖH, İKH, YYEH.</w:t>
            </w:r>
          </w:p>
        </w:tc>
      </w:tr>
      <w:tr w:rsidR="00CA7474" w:rsidRPr="003A35C7" w:rsidTr="00681C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2" w:type="dxa"/>
            <w:gridSpan w:val="3"/>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Riskler</w:t>
            </w:r>
          </w:p>
        </w:tc>
        <w:tc>
          <w:tcPr>
            <w:tcW w:w="8639" w:type="dxa"/>
            <w:gridSpan w:val="19"/>
            <w:hideMark/>
          </w:tcPr>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Esnek ve modüler programların uygulanmasını mümkün kılacak derslik imkânlarının sağlanamaması,</w:t>
            </w:r>
          </w:p>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Yaz okulu faaliyetlerinin yürütülmesi için finansman ihtiyacının yüksek olması,</w:t>
            </w:r>
          </w:p>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Bilimsel etkinliklere katılım için maliyetlerin yüksek olması,</w:t>
            </w:r>
          </w:p>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proofErr w:type="gramStart"/>
            <w:r w:rsidRPr="003A35C7">
              <w:rPr>
                <w:rFonts w:ascii="Book Antiqua" w:eastAsia="Calibri" w:hAnsi="Book Antiqua" w:cs="Arial"/>
                <w:sz w:val="20"/>
                <w:szCs w:val="20"/>
              </w:rPr>
              <w:t>- Yükseköğrenim kurumlarının düzenlediği etkinliklerin ortaokul ve ortaöğretim düzeyinde olmaması.</w:t>
            </w:r>
            <w:proofErr w:type="gramEnd"/>
          </w:p>
        </w:tc>
      </w:tr>
      <w:tr w:rsidR="00CA7474" w:rsidRPr="003A35C7" w:rsidTr="00681C58">
        <w:trPr>
          <w:trHeight w:val="237"/>
        </w:trPr>
        <w:tc>
          <w:tcPr>
            <w:cnfStyle w:val="001000000000" w:firstRow="0" w:lastRow="0" w:firstColumn="1" w:lastColumn="0" w:oddVBand="0" w:evenVBand="0" w:oddHBand="0" w:evenHBand="0" w:firstRowFirstColumn="0" w:firstRowLastColumn="0" w:lastRowFirstColumn="0" w:lastRowLastColumn="0"/>
            <w:tcW w:w="982" w:type="dxa"/>
            <w:vMerge w:val="restart"/>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Stratejiler</w:t>
            </w:r>
          </w:p>
        </w:tc>
        <w:tc>
          <w:tcPr>
            <w:tcW w:w="580" w:type="dxa"/>
            <w:gridSpan w:val="2"/>
          </w:tcPr>
          <w:p w:rsidR="00CA7474" w:rsidRPr="003A35C7"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5C7">
              <w:rPr>
                <w:rFonts w:ascii="Book Antiqua" w:eastAsia="Calibri" w:hAnsi="Book Antiqua" w:cs="Arial"/>
                <w:b/>
                <w:sz w:val="20"/>
                <w:szCs w:val="20"/>
              </w:rPr>
              <w:t>S 4.4.1</w:t>
            </w:r>
          </w:p>
        </w:tc>
        <w:tc>
          <w:tcPr>
            <w:tcW w:w="8639" w:type="dxa"/>
            <w:gridSpan w:val="19"/>
          </w:tcPr>
          <w:p w:rsidR="00CA7474" w:rsidRPr="003A35C7"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3A35C7">
              <w:rPr>
                <w:rFonts w:ascii="Book Antiqua" w:hAnsi="Book Antiqua"/>
                <w:b/>
                <w:sz w:val="20"/>
                <w:szCs w:val="20"/>
              </w:rPr>
              <w:t>- İmam hatip okullarında verilen yabancı dil eğitimi iyileştirilecektir.</w:t>
            </w:r>
          </w:p>
        </w:tc>
      </w:tr>
      <w:tr w:rsidR="00CA7474" w:rsidRPr="003A35C7" w:rsidTr="00681C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2" w:type="dxa"/>
            <w:vMerge/>
          </w:tcPr>
          <w:p w:rsidR="00CA7474" w:rsidRPr="003A35C7" w:rsidRDefault="00CA7474" w:rsidP="00CA7474">
            <w:pPr>
              <w:rPr>
                <w:rFonts w:ascii="Book Antiqua" w:eastAsia="Calibri" w:hAnsi="Book Antiqua" w:cs="Arial"/>
                <w:b w:val="0"/>
                <w:sz w:val="20"/>
                <w:szCs w:val="20"/>
              </w:rPr>
            </w:pPr>
          </w:p>
        </w:tc>
        <w:tc>
          <w:tcPr>
            <w:tcW w:w="580" w:type="dxa"/>
            <w:gridSpan w:val="2"/>
          </w:tcPr>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3A35C7">
              <w:rPr>
                <w:rFonts w:ascii="Book Antiqua" w:eastAsia="Calibri" w:hAnsi="Book Antiqua" w:cs="Arial"/>
                <w:b/>
                <w:sz w:val="20"/>
                <w:szCs w:val="20"/>
              </w:rPr>
              <w:t>S 4.4.2</w:t>
            </w:r>
          </w:p>
        </w:tc>
        <w:tc>
          <w:tcPr>
            <w:tcW w:w="8639" w:type="dxa"/>
            <w:gridSpan w:val="19"/>
          </w:tcPr>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hAnsi="Book Antiqua"/>
                <w:b/>
                <w:sz w:val="20"/>
                <w:szCs w:val="20"/>
              </w:rPr>
            </w:pPr>
            <w:r w:rsidRPr="003A35C7">
              <w:rPr>
                <w:rFonts w:ascii="Book Antiqua" w:hAnsi="Book Antiqua"/>
                <w:b/>
                <w:sz w:val="20"/>
                <w:szCs w:val="20"/>
              </w:rPr>
              <w:t>- İmam hatip okulları ve yükseköğretim kurumları arasında iş birlikleri artırılacaktır.</w:t>
            </w:r>
          </w:p>
        </w:tc>
      </w:tr>
      <w:tr w:rsidR="00CA7474" w:rsidRPr="003A35C7" w:rsidTr="00681C58">
        <w:trPr>
          <w:trHeight w:val="20"/>
        </w:trPr>
        <w:tc>
          <w:tcPr>
            <w:cnfStyle w:val="001000000000" w:firstRow="0" w:lastRow="0" w:firstColumn="1" w:lastColumn="0" w:oddVBand="0" w:evenVBand="0" w:oddHBand="0" w:evenHBand="0" w:firstRowFirstColumn="0" w:firstRowLastColumn="0" w:lastRowFirstColumn="0" w:lastRowLastColumn="0"/>
            <w:tcW w:w="1562" w:type="dxa"/>
            <w:gridSpan w:val="3"/>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Maliyet Tahmini</w:t>
            </w:r>
          </w:p>
        </w:tc>
        <w:tc>
          <w:tcPr>
            <w:tcW w:w="8639" w:type="dxa"/>
            <w:gridSpan w:val="19"/>
            <w:hideMark/>
          </w:tcPr>
          <w:p w:rsidR="00CA7474" w:rsidRPr="003A35C7"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309.029,36</w:t>
            </w:r>
            <w:r w:rsidRPr="003A35C7">
              <w:rPr>
                <w:rFonts w:ascii="Book Antiqua" w:eastAsia="Calibri" w:hAnsi="Book Antiqua" w:cs="Arial"/>
                <w:sz w:val="20"/>
                <w:szCs w:val="20"/>
              </w:rPr>
              <w:t xml:space="preserve"> TL</w:t>
            </w:r>
          </w:p>
        </w:tc>
      </w:tr>
      <w:tr w:rsidR="00CA7474" w:rsidRPr="003A35C7" w:rsidTr="00681C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2" w:type="dxa"/>
            <w:gridSpan w:val="3"/>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Tespitler</w:t>
            </w:r>
          </w:p>
        </w:tc>
        <w:tc>
          <w:tcPr>
            <w:tcW w:w="8639" w:type="dxa"/>
            <w:gridSpan w:val="19"/>
            <w:hideMark/>
          </w:tcPr>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Öğrencilerin Arapça yazma, okuma, dinleme ve konuşma alanlarında dil becerilerinin yetersiz olması,</w:t>
            </w:r>
          </w:p>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Ders sayısı ve saatlerinin fazla olması,</w:t>
            </w:r>
          </w:p>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Mevcut yapının modüler ve esnek olmaması,</w:t>
            </w:r>
          </w:p>
          <w:p w:rsidR="00CA7474" w:rsidRPr="003A35C7"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Yükseköğretim kurumları ile imam hatip okulları arasındaki iş birliğinin istenen düzeyde olmaması.</w:t>
            </w:r>
          </w:p>
        </w:tc>
      </w:tr>
      <w:tr w:rsidR="00CA7474" w:rsidRPr="003A35C7" w:rsidTr="00681C58">
        <w:trPr>
          <w:trHeight w:val="20"/>
        </w:trPr>
        <w:tc>
          <w:tcPr>
            <w:cnfStyle w:val="001000000000" w:firstRow="0" w:lastRow="0" w:firstColumn="1" w:lastColumn="0" w:oddVBand="0" w:evenVBand="0" w:oddHBand="0" w:evenHBand="0" w:firstRowFirstColumn="0" w:firstRowLastColumn="0" w:lastRowFirstColumn="0" w:lastRowLastColumn="0"/>
            <w:tcW w:w="1562" w:type="dxa"/>
            <w:gridSpan w:val="3"/>
            <w:hideMark/>
          </w:tcPr>
          <w:p w:rsidR="00CA7474" w:rsidRPr="003A35C7" w:rsidRDefault="00CA7474" w:rsidP="00CA7474">
            <w:pPr>
              <w:rPr>
                <w:rFonts w:ascii="Book Antiqua" w:eastAsia="Calibri" w:hAnsi="Book Antiqua" w:cs="Arial"/>
                <w:b w:val="0"/>
                <w:sz w:val="20"/>
                <w:szCs w:val="20"/>
              </w:rPr>
            </w:pPr>
            <w:r w:rsidRPr="003A35C7">
              <w:rPr>
                <w:rFonts w:ascii="Book Antiqua" w:eastAsia="Calibri" w:hAnsi="Book Antiqua" w:cs="Arial"/>
                <w:sz w:val="20"/>
                <w:szCs w:val="20"/>
              </w:rPr>
              <w:t>İhtiyaçlar</w:t>
            </w:r>
          </w:p>
        </w:tc>
        <w:tc>
          <w:tcPr>
            <w:tcW w:w="8639" w:type="dxa"/>
            <w:gridSpan w:val="19"/>
            <w:hideMark/>
          </w:tcPr>
          <w:p w:rsidR="00CA7474" w:rsidRPr="003A35C7"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Arapça ders kitapları yazma, okuma, dinleme ve konuşma alanlarında tüm dil becerilerini geliştirecek materyal ihtiyacı,</w:t>
            </w:r>
          </w:p>
          <w:p w:rsidR="00CA7474" w:rsidRPr="003A35C7"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Arapça başta olmak üzere yabancı dil öğretmenlerinin dil becerileninin geliştirilmesi,</w:t>
            </w:r>
          </w:p>
          <w:p w:rsidR="00CA7474" w:rsidRPr="003A35C7"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Yaz okulu faaliyetleri için finansman ihtiyacı,</w:t>
            </w:r>
          </w:p>
          <w:p w:rsidR="00CA7474" w:rsidRPr="003A35C7"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5C7">
              <w:rPr>
                <w:rFonts w:ascii="Book Antiqua" w:eastAsia="Calibri" w:hAnsi="Book Antiqua" w:cs="Arial"/>
                <w:sz w:val="20"/>
                <w:szCs w:val="20"/>
              </w:rPr>
              <w:t>- Yükseköğretim düzeyinde yapılacak etkinliklere katılım için gerekli mali desteğin sağlanması,</w:t>
            </w:r>
          </w:p>
          <w:p w:rsidR="00CA7474" w:rsidRPr="003A35C7"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roofErr w:type="gramStart"/>
            <w:r w:rsidRPr="003A35C7">
              <w:rPr>
                <w:rFonts w:ascii="Book Antiqua" w:eastAsia="Calibri" w:hAnsi="Book Antiqua" w:cs="Arial"/>
                <w:sz w:val="20"/>
                <w:szCs w:val="20"/>
              </w:rPr>
              <w:t>- Akademik koçluk sisteminin geliştirilmesi.</w:t>
            </w:r>
            <w:proofErr w:type="gramEnd"/>
          </w:p>
        </w:tc>
      </w:tr>
    </w:tbl>
    <w:p w:rsidR="00CA7474" w:rsidRDefault="00CA7474" w:rsidP="00CA7474">
      <w:pPr>
        <w:spacing w:after="120"/>
      </w:pPr>
    </w:p>
    <w:p w:rsidR="00CA7474" w:rsidRPr="00E66346" w:rsidRDefault="00CA7474" w:rsidP="00CA7474">
      <w:pPr>
        <w:spacing w:after="120"/>
        <w:rPr>
          <w:rFonts w:ascii="Book Antiqua" w:hAnsi="Book Antiqua"/>
        </w:rPr>
      </w:pPr>
      <w:bookmarkStart w:id="134" w:name="_Toc534923020"/>
      <w:r w:rsidRPr="00E66346">
        <w:rPr>
          <w:rFonts w:ascii="Book Antiqua" w:hAnsi="Book Antiqua"/>
          <w:b/>
          <w:color w:val="C00000"/>
          <w:sz w:val="32"/>
          <w:szCs w:val="24"/>
        </w:rPr>
        <w:lastRenderedPageBreak/>
        <w:t>Amaç 5:</w:t>
      </w:r>
      <w:r w:rsidRPr="00E66346">
        <w:rPr>
          <w:rFonts w:ascii="Book Antiqua" w:hAnsi="Book Antiqua"/>
          <w:color w:val="C00000"/>
          <w:sz w:val="32"/>
          <w:szCs w:val="24"/>
        </w:rPr>
        <w:t xml:space="preserve"> </w:t>
      </w:r>
      <w:r w:rsidRPr="00E66346">
        <w:rPr>
          <w:rFonts w:ascii="Book Antiqua" w:eastAsia="Calibri" w:hAnsi="Book Antiqua"/>
          <w:color w:val="C00000"/>
          <w:sz w:val="32"/>
        </w:rPr>
        <w:t>Özel eğitim ve rehberlik hizmetlerinin etkinliği artırılarak bireylerin bedensel, ruhsal ve zihinsel gelişimleri desteklenecektir.</w:t>
      </w:r>
      <w:bookmarkEnd w:id="134"/>
    </w:p>
    <w:p w:rsidR="00CA7474" w:rsidRDefault="00CA7474" w:rsidP="00CA7474">
      <w:pPr>
        <w:spacing w:after="120"/>
      </w:pPr>
      <w:bookmarkStart w:id="135" w:name="_Toc532132474"/>
      <w:bookmarkStart w:id="136" w:name="_Toc534923021"/>
      <w:bookmarkStart w:id="137" w:name="_Toc534932611"/>
      <w:r w:rsidRPr="00E66346">
        <w:rPr>
          <w:rFonts w:ascii="Book Antiqua" w:eastAsia="Calibri" w:hAnsi="Book Antiqua"/>
          <w:b/>
          <w:bCs/>
          <w:sz w:val="28"/>
          <w:szCs w:val="28"/>
        </w:rPr>
        <w:t xml:space="preserve">Hedef </w:t>
      </w:r>
      <w:proofErr w:type="gramStart"/>
      <w:r w:rsidRPr="00E66346">
        <w:rPr>
          <w:rFonts w:ascii="Book Antiqua" w:eastAsia="Calibri" w:hAnsi="Book Antiqua"/>
          <w:b/>
          <w:bCs/>
          <w:sz w:val="28"/>
          <w:szCs w:val="28"/>
        </w:rPr>
        <w:t>5.1</w:t>
      </w:r>
      <w:proofErr w:type="gramEnd"/>
      <w:r w:rsidRPr="00E66346">
        <w:rPr>
          <w:rFonts w:ascii="Book Antiqua" w:eastAsia="Calibri" w:hAnsi="Book Antiqua"/>
          <w:b/>
          <w:bCs/>
          <w:sz w:val="28"/>
          <w:szCs w:val="28"/>
        </w:rPr>
        <w:t>:</w:t>
      </w:r>
      <w:r w:rsidRPr="00E66346">
        <w:rPr>
          <w:rFonts w:ascii="Book Antiqua" w:eastAsia="Calibri" w:hAnsi="Book Antiqua"/>
          <w:bCs/>
          <w:sz w:val="28"/>
          <w:szCs w:val="28"/>
        </w:rPr>
        <w:t xml:space="preserve"> </w:t>
      </w:r>
      <w:bookmarkEnd w:id="135"/>
      <w:bookmarkEnd w:id="136"/>
      <w:bookmarkEnd w:id="137"/>
      <w:r w:rsidRPr="000D293A">
        <w:rPr>
          <w:rFonts w:ascii="Book Antiqua" w:eastAsia="Calibri" w:hAnsi="Book Antiqua"/>
          <w:sz w:val="28"/>
        </w:rPr>
        <w:t>Psikolojik danışmanlık ve rehberlik hizmetlerinin öğrencilerin mizaç, ilgi ve yeteneklerine uygun eğitim alabilmelerine imkân verecek şekilde sunulması sağlanacaktır.</w:t>
      </w:r>
    </w:p>
    <w:tbl>
      <w:tblPr>
        <w:tblStyle w:val="KlavuzuTablo4-Vurgu4"/>
        <w:tblW w:w="5002" w:type="pct"/>
        <w:tblLook w:val="04A0" w:firstRow="1" w:lastRow="0" w:firstColumn="1" w:lastColumn="0" w:noHBand="0" w:noVBand="1"/>
      </w:tblPr>
      <w:tblGrid>
        <w:gridCol w:w="1128"/>
        <w:gridCol w:w="411"/>
        <w:gridCol w:w="206"/>
        <w:gridCol w:w="675"/>
        <w:gridCol w:w="883"/>
        <w:gridCol w:w="1094"/>
        <w:gridCol w:w="616"/>
        <w:gridCol w:w="616"/>
        <w:gridCol w:w="616"/>
        <w:gridCol w:w="616"/>
        <w:gridCol w:w="616"/>
        <w:gridCol w:w="839"/>
        <w:gridCol w:w="838"/>
      </w:tblGrid>
      <w:tr w:rsidR="00CA7474" w:rsidRPr="00DD58F9" w:rsidTr="00812183">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673" w:type="pct"/>
            <w:gridSpan w:val="2"/>
          </w:tcPr>
          <w:p w:rsidR="00CA7474" w:rsidRPr="00163603" w:rsidRDefault="00CA7474" w:rsidP="00CA7474">
            <w:pPr>
              <w:rPr>
                <w:rFonts w:ascii="Book Antiqua" w:eastAsia="Calibri" w:hAnsi="Book Antiqua" w:cs="Arial"/>
                <w:b w:val="0"/>
                <w:color w:val="auto"/>
                <w:sz w:val="20"/>
                <w:szCs w:val="20"/>
              </w:rPr>
            </w:pPr>
            <w:r w:rsidRPr="00163603">
              <w:rPr>
                <w:rFonts w:ascii="Book Antiqua" w:eastAsia="Calibri" w:hAnsi="Book Antiqua" w:cs="Arial"/>
                <w:color w:val="auto"/>
                <w:sz w:val="20"/>
                <w:szCs w:val="20"/>
              </w:rPr>
              <w:t>Amaç 5</w:t>
            </w:r>
          </w:p>
        </w:tc>
        <w:tc>
          <w:tcPr>
            <w:tcW w:w="4327" w:type="pct"/>
            <w:gridSpan w:val="11"/>
          </w:tcPr>
          <w:p w:rsidR="00CA7474" w:rsidRPr="00163603" w:rsidRDefault="00CA7474" w:rsidP="00CA7474">
            <w:pPr>
              <w:cnfStyle w:val="100000000000" w:firstRow="1" w:lastRow="0" w:firstColumn="0" w:lastColumn="0" w:oddVBand="0" w:evenVBand="0" w:oddHBand="0" w:evenHBand="0" w:firstRowFirstColumn="0" w:firstRowLastColumn="0" w:lastRowFirstColumn="0" w:lastRowLastColumn="0"/>
              <w:rPr>
                <w:rFonts w:ascii="Book Antiqua" w:eastAsia="Calibri" w:hAnsi="Book Antiqua" w:cs="Arial"/>
                <w:b w:val="0"/>
                <w:color w:val="auto"/>
                <w:sz w:val="20"/>
                <w:szCs w:val="20"/>
              </w:rPr>
            </w:pPr>
            <w:r w:rsidRPr="00163603">
              <w:rPr>
                <w:rFonts w:ascii="Book Antiqua" w:eastAsia="Calibri" w:hAnsi="Book Antiqua" w:cs="Arial"/>
                <w:color w:val="auto"/>
                <w:sz w:val="20"/>
                <w:szCs w:val="20"/>
              </w:rPr>
              <w:t>Özel eğitim ve rehberlik hizmetlerinin etkinliği artırılarak bireylerin bedensel, ruhsal ve zihinsel gelişimleri desteklenecektir.</w:t>
            </w:r>
          </w:p>
        </w:tc>
      </w:tr>
      <w:tr w:rsidR="00CA7474" w:rsidRPr="00DD58F9" w:rsidTr="00812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pct"/>
            <w:gridSpan w:val="2"/>
          </w:tcPr>
          <w:p w:rsidR="00CA7474" w:rsidRPr="00486413" w:rsidRDefault="00CA7474" w:rsidP="00CA7474">
            <w:pPr>
              <w:rPr>
                <w:rFonts w:ascii="Book Antiqua" w:eastAsia="Calibri" w:hAnsi="Book Antiqua" w:cs="Arial"/>
                <w:b w:val="0"/>
                <w:sz w:val="20"/>
                <w:szCs w:val="20"/>
              </w:rPr>
            </w:pPr>
            <w:r w:rsidRPr="00486413">
              <w:rPr>
                <w:rFonts w:ascii="Book Antiqua" w:eastAsia="Calibri" w:hAnsi="Book Antiqua" w:cs="Arial"/>
                <w:sz w:val="20"/>
                <w:szCs w:val="20"/>
              </w:rPr>
              <w:t xml:space="preserve">Hedef </w:t>
            </w:r>
            <w:proofErr w:type="gramStart"/>
            <w:r w:rsidRPr="00486413">
              <w:rPr>
                <w:rFonts w:ascii="Book Antiqua" w:eastAsia="Calibri" w:hAnsi="Book Antiqua" w:cs="Arial"/>
                <w:sz w:val="20"/>
                <w:szCs w:val="20"/>
              </w:rPr>
              <w:t>5.1</w:t>
            </w:r>
            <w:proofErr w:type="gramEnd"/>
            <w:r w:rsidRPr="00486413">
              <w:rPr>
                <w:rFonts w:ascii="Book Antiqua" w:eastAsia="Calibri" w:hAnsi="Book Antiqua" w:cs="Arial"/>
                <w:sz w:val="20"/>
                <w:szCs w:val="20"/>
              </w:rPr>
              <w:t>.</w:t>
            </w:r>
          </w:p>
        </w:tc>
        <w:tc>
          <w:tcPr>
            <w:tcW w:w="4327" w:type="pct"/>
            <w:gridSpan w:val="11"/>
          </w:tcPr>
          <w:p w:rsidR="00CA7474" w:rsidRPr="00486413"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0D293A">
              <w:rPr>
                <w:rFonts w:ascii="Book Antiqua" w:eastAsia="Calibri" w:hAnsi="Book Antiqua" w:cs="Arial"/>
                <w:b/>
                <w:sz w:val="20"/>
                <w:szCs w:val="24"/>
              </w:rPr>
              <w:t>Psikolojik danışmanlık ve rehberlik hizmetlerinin öğrencilerin mizaç, ilgi ve yeteneklerine uygun eğitim alabilmelerine imkân verecek şekilde sunulması sağlanacaktır.</w:t>
            </w:r>
          </w:p>
        </w:tc>
      </w:tr>
      <w:tr w:rsidR="00CA7474" w:rsidRPr="00DD58F9" w:rsidTr="00812183">
        <w:tc>
          <w:tcPr>
            <w:cnfStyle w:val="001000000000" w:firstRow="0" w:lastRow="0" w:firstColumn="1" w:lastColumn="0" w:oddVBand="0" w:evenVBand="0" w:oddHBand="0" w:evenHBand="0" w:firstRowFirstColumn="0" w:firstRowLastColumn="0" w:lastRowFirstColumn="0" w:lastRowLastColumn="0"/>
            <w:tcW w:w="1618" w:type="pct"/>
            <w:gridSpan w:val="4"/>
          </w:tcPr>
          <w:p w:rsidR="00CA7474" w:rsidRPr="00486413" w:rsidRDefault="00CA7474" w:rsidP="00CA7474">
            <w:pPr>
              <w:rPr>
                <w:rFonts w:ascii="Book Antiqua" w:eastAsia="Calibri" w:hAnsi="Book Antiqua" w:cs="Arial"/>
                <w:b w:val="0"/>
                <w:sz w:val="20"/>
                <w:szCs w:val="20"/>
              </w:rPr>
            </w:pPr>
            <w:r w:rsidRPr="00486413">
              <w:rPr>
                <w:rFonts w:ascii="Book Antiqua" w:eastAsia="Calibri" w:hAnsi="Book Antiqua" w:cs="Arial"/>
                <w:sz w:val="20"/>
                <w:szCs w:val="20"/>
              </w:rPr>
              <w:t>Performans Göstergeleri</w:t>
            </w:r>
          </w:p>
        </w:tc>
        <w:tc>
          <w:tcPr>
            <w:tcW w:w="422" w:type="pct"/>
          </w:tcPr>
          <w:p w:rsidR="00CA7474" w:rsidRPr="00DD58F9"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DD58F9">
              <w:rPr>
                <w:rFonts w:ascii="Book Antiqua" w:eastAsia="Calibri" w:hAnsi="Book Antiqua" w:cs="Arial"/>
                <w:b/>
                <w:sz w:val="20"/>
                <w:szCs w:val="20"/>
              </w:rPr>
              <w:t>Hedefe Etkisi (%)</w:t>
            </w:r>
          </w:p>
        </w:tc>
        <w:tc>
          <w:tcPr>
            <w:tcW w:w="391" w:type="pct"/>
          </w:tcPr>
          <w:p w:rsidR="00CA7474" w:rsidRPr="00DD58F9"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DD58F9">
              <w:rPr>
                <w:rFonts w:ascii="Book Antiqua" w:eastAsia="Calibri" w:hAnsi="Book Antiqua" w:cs="Arial"/>
                <w:b/>
                <w:sz w:val="20"/>
                <w:szCs w:val="20"/>
              </w:rPr>
              <w:t>Başlangıç Değeri</w:t>
            </w:r>
          </w:p>
        </w:tc>
        <w:tc>
          <w:tcPr>
            <w:tcW w:w="34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369"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369"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369"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369"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369" w:type="pct"/>
          </w:tcPr>
          <w:p w:rsidR="00CA7474" w:rsidRPr="00DD58F9"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DD58F9">
              <w:rPr>
                <w:rFonts w:ascii="Book Antiqua" w:eastAsia="Calibri" w:hAnsi="Book Antiqua" w:cs="Arial"/>
                <w:b/>
                <w:sz w:val="20"/>
                <w:szCs w:val="20"/>
              </w:rPr>
              <w:t>İzleme Sıklığı</w:t>
            </w:r>
          </w:p>
        </w:tc>
        <w:tc>
          <w:tcPr>
            <w:tcW w:w="377" w:type="pct"/>
          </w:tcPr>
          <w:p w:rsidR="00CA7474" w:rsidRPr="00DD58F9"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DD58F9">
              <w:rPr>
                <w:rFonts w:ascii="Book Antiqua" w:eastAsia="Calibri" w:hAnsi="Book Antiqua" w:cs="Arial"/>
                <w:b/>
                <w:sz w:val="20"/>
                <w:szCs w:val="20"/>
              </w:rPr>
              <w:t>Rapor Sıklığı</w:t>
            </w:r>
          </w:p>
        </w:tc>
      </w:tr>
      <w:tr w:rsidR="00CA7474" w:rsidRPr="00DD58F9"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8" w:type="pct"/>
            <w:gridSpan w:val="4"/>
          </w:tcPr>
          <w:p w:rsidR="00CA7474" w:rsidRPr="00486413" w:rsidRDefault="00CA7474" w:rsidP="00CA7474">
            <w:pPr>
              <w:rPr>
                <w:rFonts w:ascii="Book Antiqua" w:eastAsia="Calibri" w:hAnsi="Book Antiqua" w:cs="Arial"/>
                <w:b w:val="0"/>
                <w:sz w:val="20"/>
                <w:szCs w:val="20"/>
              </w:rPr>
            </w:pPr>
            <w:r>
              <w:rPr>
                <w:rFonts w:ascii="Book Antiqua" w:eastAsia="Calibri" w:hAnsi="Book Antiqua" w:cs="Arial"/>
                <w:sz w:val="20"/>
                <w:szCs w:val="20"/>
              </w:rPr>
              <w:t>PG 5.1.1</w:t>
            </w:r>
            <w:r w:rsidRPr="00486413">
              <w:rPr>
                <w:rFonts w:ascii="Book Antiqua" w:eastAsia="Calibri" w:hAnsi="Book Antiqua" w:cs="Arial"/>
                <w:sz w:val="20"/>
                <w:szCs w:val="20"/>
              </w:rPr>
              <w:t xml:space="preserve">. </w:t>
            </w:r>
            <w:r w:rsidRPr="0047449C">
              <w:rPr>
                <w:rFonts w:ascii="Book Antiqua" w:eastAsia="Calibri" w:hAnsi="Book Antiqua" w:cs="Arial"/>
                <w:sz w:val="20"/>
                <w:szCs w:val="20"/>
              </w:rPr>
              <w:t>Rehberlik öğretmenlerinden mesleki gelişime yönelik hizmet içi eğitime katılanların oranı (%)</w:t>
            </w:r>
          </w:p>
        </w:tc>
        <w:tc>
          <w:tcPr>
            <w:tcW w:w="422" w:type="pct"/>
          </w:tcPr>
          <w:p w:rsidR="00CA7474" w:rsidRPr="0048641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100</w:t>
            </w:r>
          </w:p>
        </w:tc>
        <w:tc>
          <w:tcPr>
            <w:tcW w:w="391" w:type="pct"/>
          </w:tcPr>
          <w:p w:rsidR="00CA7474" w:rsidRPr="0048641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45</w:t>
            </w:r>
          </w:p>
        </w:tc>
        <w:tc>
          <w:tcPr>
            <w:tcW w:w="347" w:type="pct"/>
          </w:tcPr>
          <w:p w:rsidR="00CA7474" w:rsidRPr="0048641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50</w:t>
            </w:r>
          </w:p>
        </w:tc>
        <w:tc>
          <w:tcPr>
            <w:tcW w:w="369" w:type="pct"/>
          </w:tcPr>
          <w:p w:rsidR="00CA7474" w:rsidRPr="0048641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50</w:t>
            </w:r>
          </w:p>
        </w:tc>
        <w:tc>
          <w:tcPr>
            <w:tcW w:w="369" w:type="pct"/>
          </w:tcPr>
          <w:p w:rsidR="00CA7474" w:rsidRPr="0048641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55</w:t>
            </w:r>
          </w:p>
        </w:tc>
        <w:tc>
          <w:tcPr>
            <w:tcW w:w="369" w:type="pct"/>
          </w:tcPr>
          <w:p w:rsidR="00CA7474" w:rsidRPr="0048641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60</w:t>
            </w:r>
          </w:p>
        </w:tc>
        <w:tc>
          <w:tcPr>
            <w:tcW w:w="369" w:type="pct"/>
          </w:tcPr>
          <w:p w:rsidR="00CA7474" w:rsidRPr="0048641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486413">
              <w:rPr>
                <w:rFonts w:ascii="Book Antiqua" w:eastAsia="Calibri" w:hAnsi="Book Antiqua" w:cs="Arial"/>
                <w:sz w:val="20"/>
                <w:szCs w:val="20"/>
              </w:rPr>
              <w:t>%45</w:t>
            </w:r>
          </w:p>
        </w:tc>
        <w:tc>
          <w:tcPr>
            <w:tcW w:w="369" w:type="pct"/>
          </w:tcPr>
          <w:p w:rsidR="00CA7474" w:rsidRPr="0048641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486413">
              <w:rPr>
                <w:rFonts w:ascii="Book Antiqua" w:eastAsia="Calibri" w:hAnsi="Book Antiqua" w:cs="Arial"/>
                <w:sz w:val="20"/>
                <w:szCs w:val="20"/>
              </w:rPr>
              <w:t>6 Ay</w:t>
            </w:r>
          </w:p>
        </w:tc>
        <w:tc>
          <w:tcPr>
            <w:tcW w:w="377" w:type="pct"/>
          </w:tcPr>
          <w:p w:rsidR="00CA7474" w:rsidRPr="00486413"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486413">
              <w:rPr>
                <w:rFonts w:ascii="Book Antiqua" w:eastAsia="Calibri" w:hAnsi="Book Antiqua" w:cs="Arial"/>
                <w:sz w:val="20"/>
                <w:szCs w:val="20"/>
              </w:rPr>
              <w:t>6 Ay</w:t>
            </w:r>
          </w:p>
        </w:tc>
      </w:tr>
      <w:tr w:rsidR="00CA7474" w:rsidRPr="00DD58F9" w:rsidTr="00812183">
        <w:tc>
          <w:tcPr>
            <w:cnfStyle w:val="001000000000" w:firstRow="0" w:lastRow="0" w:firstColumn="1" w:lastColumn="0" w:oddVBand="0" w:evenVBand="0" w:oddHBand="0" w:evenHBand="0" w:firstRowFirstColumn="0" w:firstRowLastColumn="0" w:lastRowFirstColumn="0" w:lastRowLastColumn="0"/>
            <w:tcW w:w="1618" w:type="pct"/>
            <w:gridSpan w:val="4"/>
          </w:tcPr>
          <w:p w:rsidR="00CA7474" w:rsidRPr="00486413" w:rsidRDefault="00CA7474" w:rsidP="00CA7474">
            <w:pPr>
              <w:rPr>
                <w:rFonts w:ascii="Book Antiqua" w:eastAsia="Calibri" w:hAnsi="Book Antiqua" w:cs="Arial"/>
                <w:b w:val="0"/>
                <w:sz w:val="20"/>
                <w:szCs w:val="20"/>
              </w:rPr>
            </w:pPr>
            <w:r w:rsidRPr="00486413">
              <w:rPr>
                <w:rFonts w:ascii="Book Antiqua" w:eastAsia="Calibri" w:hAnsi="Book Antiqua" w:cs="Arial"/>
                <w:sz w:val="20"/>
                <w:szCs w:val="20"/>
              </w:rPr>
              <w:t>Koordinatör Birim</w:t>
            </w:r>
          </w:p>
        </w:tc>
        <w:tc>
          <w:tcPr>
            <w:tcW w:w="3382" w:type="pct"/>
            <w:gridSpan w:val="9"/>
          </w:tcPr>
          <w:p w:rsidR="00CA7474" w:rsidRPr="00DD58F9"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E3576C">
              <w:rPr>
                <w:rFonts w:ascii="Book Antiqua" w:eastAsia="Calibri" w:hAnsi="Book Antiqua" w:cs="Arial"/>
                <w:sz w:val="20"/>
                <w:szCs w:val="20"/>
              </w:rPr>
              <w:t>Özel Eğitim ve Rehberlik Hizmetleri</w:t>
            </w:r>
            <w:r w:rsidRPr="00DD58F9">
              <w:rPr>
                <w:rFonts w:ascii="Book Antiqua" w:eastAsia="Calibri" w:hAnsi="Book Antiqua" w:cs="Arial"/>
                <w:sz w:val="20"/>
                <w:szCs w:val="20"/>
              </w:rPr>
              <w:t xml:space="preserve"> </w:t>
            </w:r>
          </w:p>
        </w:tc>
      </w:tr>
      <w:tr w:rsidR="00CA7474" w:rsidRPr="00DD58F9" w:rsidTr="00812183">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618" w:type="pct"/>
            <w:gridSpan w:val="4"/>
          </w:tcPr>
          <w:p w:rsidR="00CA7474" w:rsidRPr="00486413" w:rsidRDefault="00CA7474" w:rsidP="00CA7474">
            <w:pPr>
              <w:rPr>
                <w:rFonts w:ascii="Book Antiqua" w:eastAsia="Calibri" w:hAnsi="Book Antiqua" w:cs="Arial"/>
                <w:b w:val="0"/>
                <w:sz w:val="20"/>
                <w:szCs w:val="20"/>
              </w:rPr>
            </w:pPr>
            <w:r w:rsidRPr="00486413">
              <w:rPr>
                <w:rFonts w:ascii="Book Antiqua" w:eastAsia="Calibri" w:hAnsi="Book Antiqua" w:cs="Arial"/>
                <w:sz w:val="20"/>
                <w:szCs w:val="20"/>
              </w:rPr>
              <w:t>İş Birliği Yapılacak Birimler</w:t>
            </w:r>
          </w:p>
        </w:tc>
        <w:tc>
          <w:tcPr>
            <w:tcW w:w="3382" w:type="pct"/>
            <w:gridSpan w:val="9"/>
          </w:tcPr>
          <w:p w:rsidR="00CA7474" w:rsidRPr="00DD58F9"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TEH, OÖH, MTEH, DÖH, ÖÖKH, HBÖH, İKH, BİETH.</w:t>
            </w:r>
          </w:p>
        </w:tc>
      </w:tr>
      <w:tr w:rsidR="00CA7474" w:rsidRPr="00DD58F9" w:rsidTr="00812183">
        <w:tc>
          <w:tcPr>
            <w:cnfStyle w:val="001000000000" w:firstRow="0" w:lastRow="0" w:firstColumn="1" w:lastColumn="0" w:oddVBand="0" w:evenVBand="0" w:oddHBand="0" w:evenHBand="0" w:firstRowFirstColumn="0" w:firstRowLastColumn="0" w:lastRowFirstColumn="0" w:lastRowLastColumn="0"/>
            <w:tcW w:w="808" w:type="pct"/>
            <w:gridSpan w:val="3"/>
          </w:tcPr>
          <w:p w:rsidR="00CA7474" w:rsidRPr="00486413" w:rsidRDefault="00CA7474" w:rsidP="00CA7474">
            <w:pPr>
              <w:rPr>
                <w:rFonts w:ascii="Book Antiqua" w:eastAsia="Calibri" w:hAnsi="Book Antiqua" w:cs="Arial"/>
                <w:b w:val="0"/>
                <w:sz w:val="20"/>
                <w:szCs w:val="20"/>
              </w:rPr>
            </w:pPr>
            <w:r w:rsidRPr="00486413">
              <w:rPr>
                <w:rFonts w:ascii="Book Antiqua" w:eastAsia="Calibri" w:hAnsi="Book Antiqua" w:cs="Arial"/>
                <w:sz w:val="20"/>
                <w:szCs w:val="20"/>
              </w:rPr>
              <w:t>Riskler</w:t>
            </w:r>
          </w:p>
        </w:tc>
        <w:tc>
          <w:tcPr>
            <w:tcW w:w="4192" w:type="pct"/>
            <w:gridSpan w:val="10"/>
          </w:tcPr>
          <w:p w:rsidR="00CA7474" w:rsidRPr="00DD58F9"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Mezunları izleyecek etkin mekanizmaların olmaması,</w:t>
            </w:r>
          </w:p>
          <w:p w:rsidR="00CA7474" w:rsidRPr="00DD58F9"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Sınıf rehber öğretmeni olarak görevlendirilen öğretmenlerin rehberlik hizmetlerine yönelik bilgi eksikliği,</w:t>
            </w:r>
          </w:p>
          <w:p w:rsidR="00CA7474" w:rsidRPr="00DD58F9"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Öğrencinin yakın çevresinin öğrencinin ilgi ve yeteneklerine uygun olmayan beklentilerinin olumsuz etkileri.</w:t>
            </w:r>
          </w:p>
        </w:tc>
      </w:tr>
      <w:tr w:rsidR="00CA7474" w:rsidRPr="00DD58F9" w:rsidTr="00812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pct"/>
          </w:tcPr>
          <w:p w:rsidR="00CA7474" w:rsidRPr="00486413" w:rsidRDefault="00CA7474" w:rsidP="00CA7474">
            <w:pPr>
              <w:rPr>
                <w:rFonts w:ascii="Book Antiqua" w:eastAsia="Calibri" w:hAnsi="Book Antiqua" w:cs="Arial"/>
                <w:b w:val="0"/>
                <w:sz w:val="20"/>
                <w:szCs w:val="20"/>
              </w:rPr>
            </w:pPr>
            <w:r w:rsidRPr="00486413">
              <w:rPr>
                <w:rFonts w:ascii="Book Antiqua" w:eastAsia="Calibri" w:hAnsi="Book Antiqua" w:cs="Arial"/>
                <w:sz w:val="20"/>
                <w:szCs w:val="20"/>
              </w:rPr>
              <w:t>Stratejiler</w:t>
            </w:r>
          </w:p>
        </w:tc>
        <w:tc>
          <w:tcPr>
            <w:tcW w:w="405" w:type="pct"/>
            <w:gridSpan w:val="2"/>
          </w:tcPr>
          <w:p w:rsidR="00CA7474" w:rsidRPr="00486413"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486413">
              <w:rPr>
                <w:rFonts w:ascii="Book Antiqua" w:eastAsia="Calibri" w:hAnsi="Book Antiqua" w:cs="Arial"/>
                <w:b/>
                <w:sz w:val="20"/>
                <w:szCs w:val="20"/>
              </w:rPr>
              <w:t>S 5.1.1</w:t>
            </w:r>
          </w:p>
        </w:tc>
        <w:tc>
          <w:tcPr>
            <w:tcW w:w="4192" w:type="pct"/>
            <w:gridSpan w:val="10"/>
          </w:tcPr>
          <w:p w:rsidR="00CA7474" w:rsidRPr="0047449C"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DD58F9">
              <w:rPr>
                <w:rFonts w:ascii="Book Antiqua" w:eastAsia="Calibri" w:hAnsi="Book Antiqua" w:cs="Arial"/>
                <w:b/>
                <w:sz w:val="20"/>
                <w:szCs w:val="20"/>
              </w:rPr>
              <w:t xml:space="preserve">- </w:t>
            </w:r>
            <w:r w:rsidRPr="0047449C">
              <w:rPr>
                <w:rFonts w:ascii="Book Antiqua" w:eastAsia="Calibri" w:hAnsi="Book Antiqua" w:cs="Arial"/>
                <w:b/>
                <w:sz w:val="20"/>
                <w:szCs w:val="20"/>
              </w:rPr>
              <w:t>Psikolojik danışmanlık ve rehberlik hizmetlerinin kalitesinin ve niteliğinin artırılması amacıyla çalışmalar</w:t>
            </w:r>
          </w:p>
          <w:p w:rsidR="00CA7474" w:rsidRPr="00DD58F9"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color w:val="FF0000"/>
                <w:sz w:val="20"/>
                <w:szCs w:val="20"/>
              </w:rPr>
            </w:pPr>
            <w:r w:rsidRPr="0047449C">
              <w:rPr>
                <w:rFonts w:ascii="Book Antiqua" w:eastAsia="Calibri" w:hAnsi="Book Antiqua" w:cs="Arial"/>
                <w:b/>
                <w:sz w:val="20"/>
                <w:szCs w:val="20"/>
              </w:rPr>
              <w:t>yapılacaktır</w:t>
            </w:r>
            <w:proofErr w:type="gramStart"/>
            <w:r w:rsidRPr="0047449C">
              <w:rPr>
                <w:rFonts w:ascii="Book Antiqua" w:eastAsia="Calibri" w:hAnsi="Book Antiqua" w:cs="Arial"/>
                <w:b/>
                <w:sz w:val="20"/>
                <w:szCs w:val="20"/>
              </w:rPr>
              <w:t>.</w:t>
            </w:r>
            <w:r w:rsidRPr="004A5B73">
              <w:rPr>
                <w:rFonts w:ascii="Book Antiqua" w:eastAsia="Calibri" w:hAnsi="Book Antiqua" w:cs="Arial"/>
                <w:b/>
                <w:sz w:val="20"/>
                <w:szCs w:val="20"/>
              </w:rPr>
              <w:t>.</w:t>
            </w:r>
            <w:proofErr w:type="gramEnd"/>
          </w:p>
        </w:tc>
      </w:tr>
      <w:tr w:rsidR="00CA7474" w:rsidRPr="00DD58F9" w:rsidTr="00812183">
        <w:tc>
          <w:tcPr>
            <w:cnfStyle w:val="001000000000" w:firstRow="0" w:lastRow="0" w:firstColumn="1" w:lastColumn="0" w:oddVBand="0" w:evenVBand="0" w:oddHBand="0" w:evenHBand="0" w:firstRowFirstColumn="0" w:firstRowLastColumn="0" w:lastRowFirstColumn="0" w:lastRowLastColumn="0"/>
            <w:tcW w:w="808" w:type="pct"/>
            <w:gridSpan w:val="3"/>
          </w:tcPr>
          <w:p w:rsidR="00CA7474" w:rsidRPr="00486413" w:rsidRDefault="00CA7474" w:rsidP="00CA7474">
            <w:pPr>
              <w:rPr>
                <w:rFonts w:ascii="Book Antiqua" w:eastAsia="Calibri" w:hAnsi="Book Antiqua" w:cs="Arial"/>
                <w:b w:val="0"/>
                <w:sz w:val="20"/>
                <w:szCs w:val="20"/>
              </w:rPr>
            </w:pPr>
            <w:r w:rsidRPr="00486413">
              <w:rPr>
                <w:rFonts w:ascii="Book Antiqua" w:eastAsia="Calibri" w:hAnsi="Book Antiqua" w:cs="Arial"/>
                <w:sz w:val="20"/>
                <w:szCs w:val="20"/>
              </w:rPr>
              <w:t>Maliyet Tahmini</w:t>
            </w:r>
          </w:p>
        </w:tc>
        <w:tc>
          <w:tcPr>
            <w:tcW w:w="4192" w:type="pct"/>
            <w:gridSpan w:val="10"/>
          </w:tcPr>
          <w:p w:rsidR="00CA7474" w:rsidRPr="00DD58F9"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color w:val="000000"/>
                <w:sz w:val="20"/>
                <w:szCs w:val="20"/>
              </w:rPr>
            </w:pPr>
            <w:r>
              <w:rPr>
                <w:rFonts w:ascii="Book Antiqua" w:eastAsia="Calibri" w:hAnsi="Book Antiqua" w:cs="Arial"/>
                <w:color w:val="000000"/>
                <w:sz w:val="20"/>
                <w:szCs w:val="20"/>
              </w:rPr>
              <w:t>142.884,56</w:t>
            </w:r>
            <w:r w:rsidRPr="00DD58F9">
              <w:rPr>
                <w:rFonts w:ascii="Book Antiqua" w:eastAsia="Calibri" w:hAnsi="Book Antiqua" w:cs="Arial"/>
                <w:color w:val="000000"/>
                <w:sz w:val="20"/>
                <w:szCs w:val="20"/>
              </w:rPr>
              <w:t xml:space="preserve"> TL</w:t>
            </w:r>
          </w:p>
        </w:tc>
      </w:tr>
      <w:tr w:rsidR="00CA7474" w:rsidRPr="00DD58F9" w:rsidTr="00812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gridSpan w:val="3"/>
          </w:tcPr>
          <w:p w:rsidR="00CA7474" w:rsidRPr="00486413" w:rsidRDefault="00CA7474" w:rsidP="00CA7474">
            <w:pPr>
              <w:rPr>
                <w:rFonts w:ascii="Book Antiqua" w:eastAsia="Calibri" w:hAnsi="Book Antiqua" w:cs="Arial"/>
                <w:b w:val="0"/>
                <w:sz w:val="20"/>
                <w:szCs w:val="20"/>
              </w:rPr>
            </w:pPr>
            <w:r w:rsidRPr="00486413">
              <w:rPr>
                <w:rFonts w:ascii="Book Antiqua" w:eastAsia="Calibri" w:hAnsi="Book Antiqua" w:cs="Arial"/>
                <w:sz w:val="20"/>
                <w:szCs w:val="20"/>
              </w:rPr>
              <w:t>Tespitler</w:t>
            </w:r>
          </w:p>
        </w:tc>
        <w:tc>
          <w:tcPr>
            <w:tcW w:w="4192" w:type="pct"/>
            <w:gridSpan w:val="10"/>
          </w:tcPr>
          <w:p w:rsidR="00CA7474" w:rsidRPr="00DD58F9"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RAM ve okullar arasında yeterli düzeyde iş birliği olmaması,</w:t>
            </w:r>
          </w:p>
          <w:p w:rsidR="00CA7474" w:rsidRPr="00DD58F9"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Kariyer rehberlik sistemlerinde mezunlara ilişkin izlemelerin yetersiz kalması,</w:t>
            </w:r>
          </w:p>
          <w:p w:rsidR="00CA7474" w:rsidRPr="00DD58F9"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Mezunların izlenmesine ilişkin diğer kurum ve kuruluşlarla iş birliklerinin yetersiz olması.</w:t>
            </w:r>
          </w:p>
        </w:tc>
      </w:tr>
      <w:tr w:rsidR="00CA7474" w:rsidRPr="00DD58F9" w:rsidTr="00812183">
        <w:tc>
          <w:tcPr>
            <w:cnfStyle w:val="001000000000" w:firstRow="0" w:lastRow="0" w:firstColumn="1" w:lastColumn="0" w:oddVBand="0" w:evenVBand="0" w:oddHBand="0" w:evenHBand="0" w:firstRowFirstColumn="0" w:firstRowLastColumn="0" w:lastRowFirstColumn="0" w:lastRowLastColumn="0"/>
            <w:tcW w:w="808" w:type="pct"/>
            <w:gridSpan w:val="3"/>
          </w:tcPr>
          <w:p w:rsidR="00CA7474" w:rsidRPr="00486413" w:rsidRDefault="00CA7474" w:rsidP="00CA7474">
            <w:pPr>
              <w:rPr>
                <w:rFonts w:ascii="Book Antiqua" w:eastAsia="Calibri" w:hAnsi="Book Antiqua" w:cs="Arial"/>
                <w:b w:val="0"/>
                <w:sz w:val="20"/>
                <w:szCs w:val="20"/>
              </w:rPr>
            </w:pPr>
            <w:r w:rsidRPr="00486413">
              <w:rPr>
                <w:rFonts w:ascii="Book Antiqua" w:eastAsia="Calibri" w:hAnsi="Book Antiqua" w:cs="Arial"/>
                <w:sz w:val="20"/>
                <w:szCs w:val="20"/>
              </w:rPr>
              <w:t>İhtiyaçlar</w:t>
            </w:r>
          </w:p>
        </w:tc>
        <w:tc>
          <w:tcPr>
            <w:tcW w:w="4192" w:type="pct"/>
            <w:gridSpan w:val="10"/>
          </w:tcPr>
          <w:p w:rsidR="00CA7474" w:rsidRPr="00DD58F9"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Mezunları da kapsama alacak etkin bir kariyer rehberlik sisteminin kurulması,</w:t>
            </w:r>
          </w:p>
          <w:p w:rsidR="00CA7474" w:rsidRPr="00DD58F9"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RAM’ların yeniden yapılandırılması,</w:t>
            </w:r>
          </w:p>
          <w:p w:rsidR="00CA7474" w:rsidRPr="00DD58F9"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roofErr w:type="gramStart"/>
            <w:r w:rsidRPr="00DD58F9">
              <w:rPr>
                <w:rFonts w:ascii="Book Antiqua" w:eastAsia="Calibri" w:hAnsi="Book Antiqua" w:cs="Arial"/>
                <w:sz w:val="20"/>
                <w:szCs w:val="20"/>
              </w:rPr>
              <w:t>- Rehberlik öğretmenlerine yönelik hizmet içi eğitimlerin düzenlenmesi.</w:t>
            </w:r>
            <w:proofErr w:type="gramEnd"/>
          </w:p>
        </w:tc>
      </w:tr>
    </w:tbl>
    <w:p w:rsidR="00CA7474" w:rsidRDefault="00CA7474" w:rsidP="00CA7474">
      <w:pPr>
        <w:spacing w:after="120"/>
        <w:rPr>
          <w:rFonts w:eastAsia="Calibri" w:cs="Arial"/>
          <w:sz w:val="28"/>
          <w:szCs w:val="24"/>
        </w:rPr>
      </w:pPr>
    </w:p>
    <w:p w:rsidR="00CA7474" w:rsidRPr="00E66346" w:rsidRDefault="00CA7474" w:rsidP="00CA7474">
      <w:pPr>
        <w:spacing w:after="120"/>
        <w:rPr>
          <w:rFonts w:ascii="Book Antiqua" w:hAnsi="Book Antiqua"/>
        </w:rPr>
      </w:pPr>
      <w:r w:rsidRPr="00E66346">
        <w:rPr>
          <w:rFonts w:ascii="Book Antiqua" w:eastAsia="Calibri" w:hAnsi="Book Antiqua" w:cs="Arial"/>
          <w:b/>
          <w:sz w:val="28"/>
          <w:szCs w:val="24"/>
        </w:rPr>
        <w:t xml:space="preserve">Hedef </w:t>
      </w:r>
      <w:proofErr w:type="gramStart"/>
      <w:r w:rsidRPr="00E66346">
        <w:rPr>
          <w:rFonts w:ascii="Book Antiqua" w:eastAsia="Calibri" w:hAnsi="Book Antiqua" w:cs="Arial"/>
          <w:b/>
          <w:sz w:val="28"/>
          <w:szCs w:val="24"/>
        </w:rPr>
        <w:t>5.2</w:t>
      </w:r>
      <w:proofErr w:type="gramEnd"/>
      <w:r w:rsidRPr="00E66346">
        <w:rPr>
          <w:rFonts w:ascii="Book Antiqua" w:eastAsia="Calibri" w:hAnsi="Book Antiqua" w:cs="Arial"/>
          <w:b/>
          <w:sz w:val="28"/>
          <w:szCs w:val="24"/>
        </w:rPr>
        <w:t>.</w:t>
      </w:r>
      <w:r w:rsidRPr="00E66346">
        <w:rPr>
          <w:rFonts w:ascii="Book Antiqua" w:eastAsia="Calibri" w:hAnsi="Book Antiqua" w:cs="Arial"/>
          <w:sz w:val="28"/>
          <w:szCs w:val="24"/>
        </w:rPr>
        <w:t xml:space="preserve"> Özel eğitim ihtiyacı olan bireyleri akranlarından soyutlamayan ve birlikte yaşama kültürünü güçlendiren eğitimde adalet temelli yaklaşım modeli hayata geçirilecektir</w:t>
      </w:r>
      <w:r w:rsidRPr="00E66346">
        <w:rPr>
          <w:rFonts w:ascii="Book Antiqua" w:hAnsi="Book Antiqua"/>
          <w:sz w:val="28"/>
          <w:szCs w:val="28"/>
        </w:rPr>
        <w:t>.</w:t>
      </w:r>
    </w:p>
    <w:p w:rsidR="00CA7474" w:rsidRDefault="00CA7474" w:rsidP="00CA7474">
      <w:pPr>
        <w:spacing w:after="120"/>
      </w:pPr>
    </w:p>
    <w:tbl>
      <w:tblPr>
        <w:tblStyle w:val="KlavuzuTablo4-Vurgu4"/>
        <w:tblW w:w="10485" w:type="dxa"/>
        <w:tblLayout w:type="fixed"/>
        <w:tblLook w:val="04A0" w:firstRow="1" w:lastRow="0" w:firstColumn="1" w:lastColumn="0" w:noHBand="0" w:noVBand="1"/>
      </w:tblPr>
      <w:tblGrid>
        <w:gridCol w:w="2369"/>
        <w:gridCol w:w="216"/>
        <w:gridCol w:w="414"/>
        <w:gridCol w:w="216"/>
        <w:gridCol w:w="891"/>
        <w:gridCol w:w="1134"/>
        <w:gridCol w:w="709"/>
        <w:gridCol w:w="709"/>
        <w:gridCol w:w="708"/>
        <w:gridCol w:w="709"/>
        <w:gridCol w:w="709"/>
        <w:gridCol w:w="850"/>
        <w:gridCol w:w="851"/>
      </w:tblGrid>
      <w:tr w:rsidR="00CA7474" w:rsidRPr="003A3C80" w:rsidTr="0015382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5" w:type="dxa"/>
            <w:gridSpan w:val="2"/>
          </w:tcPr>
          <w:p w:rsidR="00CA7474" w:rsidRPr="00163603" w:rsidRDefault="00CA7474" w:rsidP="00CA7474">
            <w:pPr>
              <w:rPr>
                <w:rFonts w:ascii="Book Antiqua" w:eastAsia="Calibri" w:hAnsi="Book Antiqua" w:cs="Arial"/>
                <w:b w:val="0"/>
                <w:color w:val="auto"/>
                <w:sz w:val="20"/>
                <w:szCs w:val="20"/>
              </w:rPr>
            </w:pPr>
            <w:r w:rsidRPr="00163603">
              <w:rPr>
                <w:rFonts w:ascii="Book Antiqua" w:eastAsia="Calibri" w:hAnsi="Book Antiqua" w:cs="Arial"/>
                <w:color w:val="auto"/>
                <w:sz w:val="20"/>
                <w:szCs w:val="20"/>
              </w:rPr>
              <w:t>Amaç 5</w:t>
            </w:r>
          </w:p>
        </w:tc>
        <w:tc>
          <w:tcPr>
            <w:tcW w:w="7900" w:type="dxa"/>
            <w:gridSpan w:val="11"/>
          </w:tcPr>
          <w:p w:rsidR="00CA7474" w:rsidRPr="00163603" w:rsidRDefault="00CA7474" w:rsidP="00CA7474">
            <w:pPr>
              <w:cnfStyle w:val="100000000000" w:firstRow="1" w:lastRow="0" w:firstColumn="0" w:lastColumn="0" w:oddVBand="0" w:evenVBand="0" w:oddHBand="0" w:evenHBand="0" w:firstRowFirstColumn="0" w:firstRowLastColumn="0" w:lastRowFirstColumn="0" w:lastRowLastColumn="0"/>
              <w:rPr>
                <w:rFonts w:ascii="Book Antiqua" w:eastAsia="Calibri" w:hAnsi="Book Antiqua" w:cs="Arial"/>
                <w:b w:val="0"/>
                <w:color w:val="auto"/>
                <w:sz w:val="20"/>
                <w:szCs w:val="20"/>
              </w:rPr>
            </w:pPr>
            <w:r w:rsidRPr="00163603">
              <w:rPr>
                <w:rFonts w:ascii="Book Antiqua" w:eastAsia="Calibri" w:hAnsi="Book Antiqua" w:cs="Arial"/>
                <w:color w:val="auto"/>
                <w:sz w:val="20"/>
                <w:szCs w:val="20"/>
              </w:rPr>
              <w:t>Özel eğitim ve rehberlik hizmetlerinin etkinliği artırılarak bireylerin bedensel, ruhsal ve zihinsel gelişimleri desteklenecektir.</w:t>
            </w:r>
          </w:p>
        </w:tc>
      </w:tr>
      <w:tr w:rsidR="00CA7474" w:rsidRPr="003A3C80" w:rsidTr="001538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5" w:type="dxa"/>
            <w:gridSpan w:val="2"/>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sz w:val="20"/>
                <w:szCs w:val="20"/>
              </w:rPr>
              <w:lastRenderedPageBreak/>
              <w:t xml:space="preserve">Hedef </w:t>
            </w:r>
            <w:proofErr w:type="gramStart"/>
            <w:r w:rsidRPr="003A3C80">
              <w:rPr>
                <w:rFonts w:ascii="Book Antiqua" w:eastAsia="Calibri" w:hAnsi="Book Antiqua" w:cs="Arial"/>
                <w:sz w:val="20"/>
                <w:szCs w:val="20"/>
              </w:rPr>
              <w:t>5.2</w:t>
            </w:r>
            <w:proofErr w:type="gramEnd"/>
          </w:p>
        </w:tc>
        <w:tc>
          <w:tcPr>
            <w:tcW w:w="7900" w:type="dxa"/>
            <w:gridSpan w:val="11"/>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E66346">
              <w:rPr>
                <w:rFonts w:ascii="Book Antiqua" w:eastAsia="Calibri" w:hAnsi="Book Antiqua" w:cs="Arial"/>
                <w:b/>
                <w:sz w:val="20"/>
                <w:szCs w:val="24"/>
              </w:rPr>
              <w:t>Özel eğitim ihtiyacı olan bireyleri akranlarından soyutlamayan ve birlikte yaşama kültürünü güçlendiren eğitimde adalet temelli yaklaşım modeli hayata geçirilecektir.</w:t>
            </w:r>
          </w:p>
        </w:tc>
      </w:tr>
      <w:tr w:rsidR="00163603" w:rsidRPr="003A3C80" w:rsidTr="0015382E">
        <w:trPr>
          <w:trHeight w:val="20"/>
        </w:trPr>
        <w:tc>
          <w:tcPr>
            <w:cnfStyle w:val="001000000000" w:firstRow="0" w:lastRow="0" w:firstColumn="1" w:lastColumn="0" w:oddVBand="0" w:evenVBand="0" w:oddHBand="0" w:evenHBand="0" w:firstRowFirstColumn="0" w:firstRowLastColumn="0" w:lastRowFirstColumn="0" w:lastRowLastColumn="0"/>
            <w:tcW w:w="3215" w:type="dxa"/>
            <w:gridSpan w:val="4"/>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sz w:val="20"/>
                <w:szCs w:val="20"/>
              </w:rPr>
              <w:t>Performans Göstergeleri</w:t>
            </w:r>
          </w:p>
        </w:tc>
        <w:tc>
          <w:tcPr>
            <w:tcW w:w="891"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C80">
              <w:rPr>
                <w:rFonts w:ascii="Book Antiqua" w:eastAsia="Calibri" w:hAnsi="Book Antiqua" w:cs="Arial"/>
                <w:b/>
                <w:sz w:val="20"/>
                <w:szCs w:val="20"/>
              </w:rPr>
              <w:t>Hedefe Etkisi (%)</w:t>
            </w:r>
          </w:p>
        </w:tc>
        <w:tc>
          <w:tcPr>
            <w:tcW w:w="1134"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C80">
              <w:rPr>
                <w:rFonts w:ascii="Book Antiqua" w:eastAsia="Calibri" w:hAnsi="Book Antiqua" w:cs="Arial"/>
                <w:b/>
                <w:sz w:val="20"/>
                <w:szCs w:val="20"/>
              </w:rPr>
              <w:t>Başlangıç Değeri</w:t>
            </w:r>
          </w:p>
        </w:tc>
        <w:tc>
          <w:tcPr>
            <w:tcW w:w="709"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709"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708"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709"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709"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850"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C80">
              <w:rPr>
                <w:rFonts w:ascii="Book Antiqua" w:eastAsia="Calibri" w:hAnsi="Book Antiqua" w:cs="Arial"/>
                <w:b/>
                <w:sz w:val="20"/>
                <w:szCs w:val="20"/>
              </w:rPr>
              <w:t>İzleme Sıklığı</w:t>
            </w:r>
          </w:p>
        </w:tc>
        <w:tc>
          <w:tcPr>
            <w:tcW w:w="851"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C80">
              <w:rPr>
                <w:rFonts w:ascii="Book Antiqua" w:eastAsia="Calibri" w:hAnsi="Book Antiqua" w:cs="Arial"/>
                <w:b/>
                <w:sz w:val="20"/>
                <w:szCs w:val="20"/>
              </w:rPr>
              <w:t>Rapor Sıklığı</w:t>
            </w:r>
          </w:p>
        </w:tc>
      </w:tr>
      <w:tr w:rsidR="00163603" w:rsidRPr="003A3C80" w:rsidTr="001538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5" w:type="dxa"/>
            <w:gridSpan w:val="4"/>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sz w:val="20"/>
                <w:szCs w:val="20"/>
              </w:rPr>
              <w:t xml:space="preserve">PG 5.2.1 Kaynaştırma/bütünleştirme uygulamaları ile ilgili hizmet içi eğitim verilen öğretmen sayısı </w:t>
            </w:r>
          </w:p>
        </w:tc>
        <w:tc>
          <w:tcPr>
            <w:tcW w:w="891" w:type="dxa"/>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60</w:t>
            </w:r>
          </w:p>
        </w:tc>
        <w:tc>
          <w:tcPr>
            <w:tcW w:w="1134" w:type="dxa"/>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10</w:t>
            </w:r>
          </w:p>
        </w:tc>
        <w:tc>
          <w:tcPr>
            <w:tcW w:w="709" w:type="dxa"/>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15</w:t>
            </w:r>
          </w:p>
        </w:tc>
        <w:tc>
          <w:tcPr>
            <w:tcW w:w="709" w:type="dxa"/>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20</w:t>
            </w:r>
          </w:p>
        </w:tc>
        <w:tc>
          <w:tcPr>
            <w:tcW w:w="708" w:type="dxa"/>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25</w:t>
            </w:r>
          </w:p>
        </w:tc>
        <w:tc>
          <w:tcPr>
            <w:tcW w:w="709" w:type="dxa"/>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30</w:t>
            </w:r>
          </w:p>
        </w:tc>
        <w:tc>
          <w:tcPr>
            <w:tcW w:w="709" w:type="dxa"/>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50</w:t>
            </w:r>
          </w:p>
        </w:tc>
        <w:tc>
          <w:tcPr>
            <w:tcW w:w="850" w:type="dxa"/>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6 Ay</w:t>
            </w:r>
          </w:p>
        </w:tc>
        <w:tc>
          <w:tcPr>
            <w:tcW w:w="851" w:type="dxa"/>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6 Ay</w:t>
            </w:r>
          </w:p>
        </w:tc>
      </w:tr>
      <w:tr w:rsidR="00163603" w:rsidRPr="003A3C80" w:rsidTr="0015382E">
        <w:trPr>
          <w:trHeight w:val="20"/>
        </w:trPr>
        <w:tc>
          <w:tcPr>
            <w:cnfStyle w:val="001000000000" w:firstRow="0" w:lastRow="0" w:firstColumn="1" w:lastColumn="0" w:oddVBand="0" w:evenVBand="0" w:oddHBand="0" w:evenHBand="0" w:firstRowFirstColumn="0" w:firstRowLastColumn="0" w:lastRowFirstColumn="0" w:lastRowLastColumn="0"/>
            <w:tcW w:w="3215" w:type="dxa"/>
            <w:gridSpan w:val="4"/>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sz w:val="20"/>
                <w:szCs w:val="20"/>
              </w:rPr>
              <w:t>PG 5.2.2 Engellilerin kullanımına uygun asansör/lift, rampa ve tuvaleti olan okul sayısı</w:t>
            </w:r>
          </w:p>
        </w:tc>
        <w:tc>
          <w:tcPr>
            <w:tcW w:w="891"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40</w:t>
            </w:r>
          </w:p>
        </w:tc>
        <w:tc>
          <w:tcPr>
            <w:tcW w:w="1134"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0</w:t>
            </w:r>
          </w:p>
        </w:tc>
        <w:tc>
          <w:tcPr>
            <w:tcW w:w="709"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w:t>
            </w:r>
          </w:p>
        </w:tc>
        <w:tc>
          <w:tcPr>
            <w:tcW w:w="709"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8</w:t>
            </w:r>
          </w:p>
        </w:tc>
        <w:tc>
          <w:tcPr>
            <w:tcW w:w="708"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15</w:t>
            </w:r>
          </w:p>
        </w:tc>
        <w:tc>
          <w:tcPr>
            <w:tcW w:w="709"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20</w:t>
            </w:r>
          </w:p>
        </w:tc>
        <w:tc>
          <w:tcPr>
            <w:tcW w:w="709"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25</w:t>
            </w:r>
          </w:p>
        </w:tc>
        <w:tc>
          <w:tcPr>
            <w:tcW w:w="850"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6 Ay</w:t>
            </w:r>
          </w:p>
        </w:tc>
        <w:tc>
          <w:tcPr>
            <w:tcW w:w="851" w:type="dxa"/>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6 Ay</w:t>
            </w:r>
          </w:p>
        </w:tc>
      </w:tr>
      <w:tr w:rsidR="00CA7474" w:rsidRPr="003A3C80" w:rsidTr="001538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15" w:type="dxa"/>
            <w:gridSpan w:val="4"/>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sz w:val="20"/>
                <w:szCs w:val="20"/>
              </w:rPr>
              <w:t>Koordinatör Birim</w:t>
            </w:r>
          </w:p>
        </w:tc>
        <w:tc>
          <w:tcPr>
            <w:tcW w:w="7270" w:type="dxa"/>
            <w:gridSpan w:val="9"/>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xml:space="preserve">Özel Eğitim ve Rehberlik Hizmetleri </w:t>
            </w:r>
          </w:p>
        </w:tc>
      </w:tr>
      <w:tr w:rsidR="00CA7474" w:rsidRPr="003A3C80" w:rsidTr="0015382E">
        <w:trPr>
          <w:trHeight w:val="20"/>
        </w:trPr>
        <w:tc>
          <w:tcPr>
            <w:cnfStyle w:val="001000000000" w:firstRow="0" w:lastRow="0" w:firstColumn="1" w:lastColumn="0" w:oddVBand="0" w:evenVBand="0" w:oddHBand="0" w:evenHBand="0" w:firstRowFirstColumn="0" w:firstRowLastColumn="0" w:lastRowFirstColumn="0" w:lastRowLastColumn="0"/>
            <w:tcW w:w="3215" w:type="dxa"/>
            <w:gridSpan w:val="4"/>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sz w:val="20"/>
                <w:szCs w:val="20"/>
              </w:rPr>
              <w:t>İş Birliği Yapılacak Birimler</w:t>
            </w:r>
          </w:p>
        </w:tc>
        <w:tc>
          <w:tcPr>
            <w:tcW w:w="7270" w:type="dxa"/>
            <w:gridSpan w:val="9"/>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TEH, OÖH, MTEH, DÖH, ÖÖKH, HBÖH, İEH, BİETH, SGH, İKH.</w:t>
            </w:r>
          </w:p>
        </w:tc>
      </w:tr>
      <w:tr w:rsidR="00CA7474" w:rsidRPr="003A3C80" w:rsidTr="001538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9" w:type="dxa"/>
            <w:gridSpan w:val="3"/>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sz w:val="20"/>
                <w:szCs w:val="20"/>
              </w:rPr>
              <w:t>Riskler</w:t>
            </w:r>
          </w:p>
        </w:tc>
        <w:tc>
          <w:tcPr>
            <w:tcW w:w="7486" w:type="dxa"/>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Öğrencilerin eğitsel değerlendirme ve tanılamalarında alan taramasının yetersiz olması,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Özel eğitim konusunda öğretmenlerin ve velilerin bilgi ve farkındalığının az olması,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RAM’ların yönlendirme kararlarına yapılan itirazlar,</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Tüm okulların engelli öğrencilerimizin kullanımına uygun olmaması,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Kaynaştırma, bütünleştirme uygulamaları yoluyla eğitim hakkında yeterli düzeyde bilgi sahibi olunmaması.</w:t>
            </w:r>
          </w:p>
        </w:tc>
      </w:tr>
      <w:tr w:rsidR="00CA7474" w:rsidRPr="003A3C80" w:rsidTr="0015382E">
        <w:trPr>
          <w:trHeight w:val="20"/>
        </w:trPr>
        <w:tc>
          <w:tcPr>
            <w:cnfStyle w:val="001000000000" w:firstRow="0" w:lastRow="0" w:firstColumn="1" w:lastColumn="0" w:oddVBand="0" w:evenVBand="0" w:oddHBand="0" w:evenHBand="0" w:firstRowFirstColumn="0" w:firstRowLastColumn="0" w:lastRowFirstColumn="0" w:lastRowLastColumn="0"/>
            <w:tcW w:w="2369" w:type="dxa"/>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sz w:val="20"/>
                <w:szCs w:val="20"/>
              </w:rPr>
              <w:t>Stratejiler</w:t>
            </w:r>
          </w:p>
        </w:tc>
        <w:tc>
          <w:tcPr>
            <w:tcW w:w="630" w:type="dxa"/>
            <w:gridSpan w:val="2"/>
          </w:tcPr>
          <w:p w:rsidR="00CA7474" w:rsidRPr="00A44D38" w:rsidRDefault="00CA7474" w:rsidP="00CA7474">
            <w:pPr>
              <w:cnfStyle w:val="000000000000" w:firstRow="0" w:lastRow="0" w:firstColumn="0" w:lastColumn="0" w:oddVBand="0" w:evenVBand="0" w:oddHBand="0" w:evenHBand="0" w:firstRowFirstColumn="0" w:firstRowLastColumn="0" w:lastRowFirstColumn="0" w:lastRowLastColumn="0"/>
            </w:pPr>
            <w:r w:rsidRPr="00A44D38">
              <w:t>S 5.2.1</w:t>
            </w:r>
          </w:p>
        </w:tc>
        <w:tc>
          <w:tcPr>
            <w:tcW w:w="7486" w:type="dxa"/>
            <w:gridSpan w:val="10"/>
          </w:tcPr>
          <w:p w:rsidR="00CA7474" w:rsidRPr="00A44D38" w:rsidRDefault="00CA7474" w:rsidP="00CA7474">
            <w:pPr>
              <w:cnfStyle w:val="000000000000" w:firstRow="0" w:lastRow="0" w:firstColumn="0" w:lastColumn="0" w:oddVBand="0" w:evenVBand="0" w:oddHBand="0" w:evenHBand="0" w:firstRowFirstColumn="0" w:firstRowLastColumn="0" w:lastRowFirstColumn="0" w:lastRowLastColumn="0"/>
            </w:pPr>
            <w:r w:rsidRPr="00A44D38">
              <w:t>-Özel eğitim ihtiyacı olan öğrencilere yönelik hizmetlerin kalitesi artırılacaktır.</w:t>
            </w:r>
          </w:p>
        </w:tc>
      </w:tr>
      <w:tr w:rsidR="00CA7474" w:rsidRPr="003A3C80" w:rsidTr="001538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69" w:type="dxa"/>
          </w:tcPr>
          <w:p w:rsidR="00CA7474" w:rsidRPr="003A3C80" w:rsidRDefault="00CA7474" w:rsidP="00CA7474">
            <w:pPr>
              <w:rPr>
                <w:rFonts w:ascii="Book Antiqua" w:eastAsia="Calibri" w:hAnsi="Book Antiqua" w:cs="Arial"/>
                <w:b w:val="0"/>
                <w:sz w:val="20"/>
                <w:szCs w:val="20"/>
              </w:rPr>
            </w:pPr>
          </w:p>
        </w:tc>
        <w:tc>
          <w:tcPr>
            <w:tcW w:w="630" w:type="dxa"/>
            <w:gridSpan w:val="2"/>
          </w:tcPr>
          <w:p w:rsidR="00CA7474" w:rsidRPr="00A44D38" w:rsidRDefault="00CA7474" w:rsidP="00CA7474">
            <w:pPr>
              <w:cnfStyle w:val="000000100000" w:firstRow="0" w:lastRow="0" w:firstColumn="0" w:lastColumn="0" w:oddVBand="0" w:evenVBand="0" w:oddHBand="1" w:evenHBand="0" w:firstRowFirstColumn="0" w:firstRowLastColumn="0" w:lastRowFirstColumn="0" w:lastRowLastColumn="0"/>
            </w:pPr>
            <w:r w:rsidRPr="00A44D38">
              <w:t>S 5.2.2</w:t>
            </w:r>
          </w:p>
        </w:tc>
        <w:tc>
          <w:tcPr>
            <w:tcW w:w="7486" w:type="dxa"/>
            <w:gridSpan w:val="10"/>
          </w:tcPr>
          <w:p w:rsidR="00CA7474" w:rsidRPr="00A44D38" w:rsidRDefault="00CA7474" w:rsidP="00CA7474">
            <w:pPr>
              <w:cnfStyle w:val="000000100000" w:firstRow="0" w:lastRow="0" w:firstColumn="0" w:lastColumn="0" w:oddVBand="0" w:evenVBand="0" w:oddHBand="1" w:evenHBand="0" w:firstRowFirstColumn="0" w:firstRowLastColumn="0" w:lastRowFirstColumn="0" w:lastRowLastColumn="0"/>
            </w:pPr>
            <w:r w:rsidRPr="00A44D38">
              <w:t>-Başta özel eğitime ihtiyaç duyan bireylerin kullanımına uygun olmak üzere okul ve kurumların fiziki imkânları iyileştirilecektir.</w:t>
            </w:r>
          </w:p>
        </w:tc>
      </w:tr>
      <w:tr w:rsidR="00CA7474" w:rsidRPr="003A3C80" w:rsidTr="0015382E">
        <w:trPr>
          <w:trHeight w:val="20"/>
        </w:trPr>
        <w:tc>
          <w:tcPr>
            <w:cnfStyle w:val="001000000000" w:firstRow="0" w:lastRow="0" w:firstColumn="1" w:lastColumn="0" w:oddVBand="0" w:evenVBand="0" w:oddHBand="0" w:evenHBand="0" w:firstRowFirstColumn="0" w:firstRowLastColumn="0" w:lastRowFirstColumn="0" w:lastRowLastColumn="0"/>
            <w:tcW w:w="2369" w:type="dxa"/>
          </w:tcPr>
          <w:p w:rsidR="00CA7474" w:rsidRPr="003A3C80" w:rsidRDefault="00CA7474" w:rsidP="00CA7474">
            <w:pPr>
              <w:rPr>
                <w:rFonts w:ascii="Book Antiqua" w:eastAsia="Calibri" w:hAnsi="Book Antiqua" w:cs="Arial"/>
                <w:b w:val="0"/>
                <w:sz w:val="20"/>
                <w:szCs w:val="20"/>
              </w:rPr>
            </w:pPr>
          </w:p>
        </w:tc>
        <w:tc>
          <w:tcPr>
            <w:tcW w:w="630" w:type="dxa"/>
            <w:gridSpan w:val="2"/>
          </w:tcPr>
          <w:p w:rsidR="00CA7474" w:rsidRPr="00A44D38" w:rsidRDefault="00CA7474" w:rsidP="00CA7474">
            <w:pPr>
              <w:cnfStyle w:val="000000000000" w:firstRow="0" w:lastRow="0" w:firstColumn="0" w:lastColumn="0" w:oddVBand="0" w:evenVBand="0" w:oddHBand="0" w:evenHBand="0" w:firstRowFirstColumn="0" w:firstRowLastColumn="0" w:lastRowFirstColumn="0" w:lastRowLastColumn="0"/>
            </w:pPr>
            <w:r w:rsidRPr="00A44D38">
              <w:t>S 5.2.3</w:t>
            </w:r>
          </w:p>
        </w:tc>
        <w:tc>
          <w:tcPr>
            <w:tcW w:w="7486" w:type="dxa"/>
            <w:gridSpan w:val="10"/>
          </w:tcPr>
          <w:p w:rsidR="00CA7474" w:rsidRDefault="00CA7474" w:rsidP="00CA7474">
            <w:pPr>
              <w:cnfStyle w:val="000000000000" w:firstRow="0" w:lastRow="0" w:firstColumn="0" w:lastColumn="0" w:oddVBand="0" w:evenVBand="0" w:oddHBand="0" w:evenHBand="0" w:firstRowFirstColumn="0" w:firstRowLastColumn="0" w:lastRowFirstColumn="0" w:lastRowLastColumn="0"/>
            </w:pPr>
            <w:r w:rsidRPr="00A44D38">
              <w:t>-Küçük onarım ve donatım hizmetleriyle okul ve kurumların fiziki imkânları ihtiyaçlar doğrultusunda iyileştirilecektir.</w:t>
            </w:r>
          </w:p>
        </w:tc>
      </w:tr>
      <w:tr w:rsidR="00CA7474" w:rsidRPr="003A3C80" w:rsidTr="001538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9" w:type="dxa"/>
            <w:gridSpan w:val="3"/>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sz w:val="20"/>
                <w:szCs w:val="20"/>
              </w:rPr>
              <w:t>Maliyet Tahmini</w:t>
            </w:r>
          </w:p>
        </w:tc>
        <w:tc>
          <w:tcPr>
            <w:tcW w:w="7486" w:type="dxa"/>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309.029,36</w:t>
            </w:r>
            <w:r w:rsidRPr="003A3C80">
              <w:rPr>
                <w:rFonts w:ascii="Book Antiqua" w:eastAsia="Calibri" w:hAnsi="Book Antiqua" w:cs="Arial"/>
                <w:sz w:val="20"/>
                <w:szCs w:val="20"/>
              </w:rPr>
              <w:t xml:space="preserve"> TL</w:t>
            </w:r>
          </w:p>
        </w:tc>
      </w:tr>
      <w:tr w:rsidR="00CA7474" w:rsidRPr="003A3C80" w:rsidTr="0015382E">
        <w:trPr>
          <w:trHeight w:val="20"/>
        </w:trPr>
        <w:tc>
          <w:tcPr>
            <w:cnfStyle w:val="001000000000" w:firstRow="0" w:lastRow="0" w:firstColumn="1" w:lastColumn="0" w:oddVBand="0" w:evenVBand="0" w:oddHBand="0" w:evenHBand="0" w:firstRowFirstColumn="0" w:firstRowLastColumn="0" w:lastRowFirstColumn="0" w:lastRowLastColumn="0"/>
            <w:tcW w:w="2999" w:type="dxa"/>
            <w:gridSpan w:val="3"/>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sz w:val="20"/>
                <w:szCs w:val="20"/>
              </w:rPr>
              <w:t>Tespitler</w:t>
            </w:r>
          </w:p>
        </w:tc>
        <w:tc>
          <w:tcPr>
            <w:tcW w:w="7486" w:type="dxa"/>
            <w:gridSpan w:val="10"/>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Yerel yönetimlerin yeterli düzeyde özel eğitim merkezi kurmamış olması,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Mevcut okulların engelli öğrencilerimizin kullanımına uygun olmaması,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Okul binalarının arsa sorunları nedeniyle çok katlı olarak yapımına devam edilmesi,</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Kaynaştırma/bütünleştirme uygulamaları yoluyla eğitim hakkında yeterli düzeyde bilgi sahibi olunmaması.</w:t>
            </w:r>
          </w:p>
        </w:tc>
      </w:tr>
      <w:tr w:rsidR="00CA7474" w:rsidRPr="003A3C80" w:rsidTr="001538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9" w:type="dxa"/>
            <w:gridSpan w:val="3"/>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sz w:val="20"/>
                <w:szCs w:val="20"/>
              </w:rPr>
              <w:t>İhtiyaçlar</w:t>
            </w:r>
          </w:p>
        </w:tc>
        <w:tc>
          <w:tcPr>
            <w:tcW w:w="7486" w:type="dxa"/>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Yeni okul yerleri planlanırken özellikle temel eğitimde tek katlı okul binaları planlanması,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Mevcut okulların tümünün özel eğitime ihtiyaç duyan öğrencilere göre düzenlenmesi,</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Eğitsel değerlendirme ve tanılama için tarama faaliyetlerinin ve kapsamının artırılması,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Özel eğitim okullarında alan mezunu öğretmen ihtiyacının giderilmesi,</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Özel teşebbüs ile yerel yönetimlerin desteklerinin artırılması için çeşitli teşviklerin sağlanması.</w:t>
            </w:r>
          </w:p>
        </w:tc>
      </w:tr>
    </w:tbl>
    <w:p w:rsidR="00CA7474" w:rsidRDefault="00CA7474" w:rsidP="00CA7474">
      <w:pPr>
        <w:spacing w:after="120"/>
        <w:rPr>
          <w:rFonts w:eastAsia="Calibri" w:cs="Arial"/>
          <w:bCs/>
          <w:sz w:val="28"/>
          <w:szCs w:val="24"/>
        </w:rPr>
      </w:pPr>
    </w:p>
    <w:p w:rsidR="00CA7474" w:rsidRPr="00600C8D" w:rsidRDefault="00CA7474" w:rsidP="00CA7474">
      <w:pPr>
        <w:spacing w:after="120"/>
        <w:rPr>
          <w:rFonts w:ascii="Book Antiqua" w:hAnsi="Book Antiqua"/>
        </w:rPr>
      </w:pPr>
      <w:r w:rsidRPr="00600C8D">
        <w:rPr>
          <w:rFonts w:ascii="Book Antiqua" w:eastAsia="Calibri" w:hAnsi="Book Antiqua" w:cs="Arial"/>
          <w:b/>
          <w:bCs/>
          <w:sz w:val="28"/>
          <w:szCs w:val="24"/>
        </w:rPr>
        <w:lastRenderedPageBreak/>
        <w:t xml:space="preserve">Hedef </w:t>
      </w:r>
      <w:proofErr w:type="gramStart"/>
      <w:r w:rsidRPr="00600C8D">
        <w:rPr>
          <w:rFonts w:ascii="Book Antiqua" w:eastAsia="Calibri" w:hAnsi="Book Antiqua" w:cs="Arial"/>
          <w:b/>
          <w:bCs/>
          <w:sz w:val="28"/>
          <w:szCs w:val="24"/>
        </w:rPr>
        <w:t>5.3</w:t>
      </w:r>
      <w:proofErr w:type="gramEnd"/>
      <w:r w:rsidRPr="00600C8D">
        <w:rPr>
          <w:rFonts w:ascii="Book Antiqua" w:eastAsia="Calibri" w:hAnsi="Book Antiqua" w:cs="Arial"/>
          <w:b/>
          <w:bCs/>
          <w:sz w:val="28"/>
          <w:szCs w:val="24"/>
        </w:rPr>
        <w:t>:</w:t>
      </w:r>
      <w:r w:rsidRPr="00600C8D">
        <w:rPr>
          <w:rFonts w:ascii="Book Antiqua" w:eastAsia="Calibri" w:hAnsi="Book Antiqua" w:cs="Arial"/>
          <w:bCs/>
          <w:sz w:val="28"/>
          <w:szCs w:val="24"/>
        </w:rPr>
        <w:t xml:space="preserve"> Ülkemizin kalkınmasında önemli bir kaynak niteliğinde bulunan özel yetenekli öğrencilerimiz, akranlarından ayrıştırılmadan doğalarına uygun bir eğitim yöntemi ile desteklenecektir.</w:t>
      </w:r>
    </w:p>
    <w:p w:rsidR="00CA7474" w:rsidRDefault="00CA7474" w:rsidP="00CA7474">
      <w:pPr>
        <w:spacing w:after="120"/>
      </w:pPr>
    </w:p>
    <w:tbl>
      <w:tblPr>
        <w:tblStyle w:val="KlavuzuTablo4-Vurgu4"/>
        <w:tblW w:w="5000" w:type="pct"/>
        <w:tblLook w:val="04A0" w:firstRow="1" w:lastRow="0" w:firstColumn="1" w:lastColumn="0" w:noHBand="0" w:noVBand="1"/>
      </w:tblPr>
      <w:tblGrid>
        <w:gridCol w:w="1090"/>
        <w:gridCol w:w="257"/>
        <w:gridCol w:w="352"/>
        <w:gridCol w:w="770"/>
        <w:gridCol w:w="854"/>
        <w:gridCol w:w="1056"/>
        <w:gridCol w:w="599"/>
        <w:gridCol w:w="599"/>
        <w:gridCol w:w="599"/>
        <w:gridCol w:w="599"/>
        <w:gridCol w:w="664"/>
        <w:gridCol w:w="812"/>
        <w:gridCol w:w="811"/>
      </w:tblGrid>
      <w:tr w:rsidR="00CA7474" w:rsidRPr="00DD58F9" w:rsidTr="0081218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5" w:type="pct"/>
            <w:gridSpan w:val="2"/>
          </w:tcPr>
          <w:p w:rsidR="00CA7474" w:rsidRPr="00163603" w:rsidRDefault="00CA7474" w:rsidP="00CA7474">
            <w:pPr>
              <w:spacing w:after="120" w:line="259" w:lineRule="auto"/>
              <w:rPr>
                <w:rFonts w:ascii="Book Antiqua" w:eastAsia="Calibri" w:hAnsi="Book Antiqua" w:cs="Arial"/>
                <w:b w:val="0"/>
                <w:color w:val="auto"/>
                <w:sz w:val="20"/>
                <w:szCs w:val="20"/>
              </w:rPr>
            </w:pPr>
            <w:r w:rsidRPr="00163603">
              <w:rPr>
                <w:rFonts w:ascii="Book Antiqua" w:eastAsia="Calibri" w:hAnsi="Book Antiqua" w:cs="Arial"/>
                <w:color w:val="auto"/>
                <w:sz w:val="20"/>
                <w:szCs w:val="20"/>
              </w:rPr>
              <w:t>Amaç 5</w:t>
            </w:r>
          </w:p>
        </w:tc>
        <w:tc>
          <w:tcPr>
            <w:tcW w:w="4385" w:type="pct"/>
            <w:gridSpan w:val="11"/>
          </w:tcPr>
          <w:p w:rsidR="00CA7474" w:rsidRPr="00163603" w:rsidRDefault="00CA7474" w:rsidP="00CA7474">
            <w:pPr>
              <w:spacing w:after="120" w:line="259" w:lineRule="auto"/>
              <w:cnfStyle w:val="100000000000" w:firstRow="1" w:lastRow="0" w:firstColumn="0" w:lastColumn="0" w:oddVBand="0" w:evenVBand="0" w:oddHBand="0" w:evenHBand="0" w:firstRowFirstColumn="0" w:firstRowLastColumn="0" w:lastRowFirstColumn="0" w:lastRowLastColumn="0"/>
              <w:rPr>
                <w:rFonts w:ascii="Book Antiqua" w:eastAsia="Calibri" w:hAnsi="Book Antiqua" w:cs="Arial"/>
                <w:b w:val="0"/>
                <w:color w:val="auto"/>
                <w:sz w:val="20"/>
                <w:szCs w:val="20"/>
              </w:rPr>
            </w:pPr>
            <w:r w:rsidRPr="00163603">
              <w:rPr>
                <w:rFonts w:ascii="Book Antiqua" w:eastAsia="Calibri" w:hAnsi="Book Antiqua" w:cs="Arial"/>
                <w:color w:val="auto"/>
                <w:sz w:val="20"/>
                <w:szCs w:val="20"/>
              </w:rPr>
              <w:t>Özel eğitim ve rehberlik hizmetlerinin etkinliği artırılarak bireylerin bedensel, ruhsal ve zihinsel gelişimleri desteklenecektir.</w:t>
            </w:r>
          </w:p>
        </w:tc>
      </w:tr>
      <w:tr w:rsidR="00CA7474" w:rsidRPr="00DD58F9"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5" w:type="pct"/>
            <w:gridSpan w:val="2"/>
          </w:tcPr>
          <w:p w:rsidR="00CA7474" w:rsidRPr="00BA59F1" w:rsidRDefault="00CA7474" w:rsidP="00CA7474">
            <w:pPr>
              <w:spacing w:after="120" w:line="259" w:lineRule="auto"/>
              <w:rPr>
                <w:rFonts w:ascii="Book Antiqua" w:eastAsia="Calibri" w:hAnsi="Book Antiqua" w:cs="Arial"/>
                <w:b w:val="0"/>
                <w:sz w:val="20"/>
                <w:szCs w:val="20"/>
              </w:rPr>
            </w:pPr>
            <w:r w:rsidRPr="00BA59F1">
              <w:rPr>
                <w:rFonts w:ascii="Book Antiqua" w:eastAsia="Calibri" w:hAnsi="Book Antiqua" w:cs="Arial"/>
                <w:sz w:val="20"/>
                <w:szCs w:val="20"/>
              </w:rPr>
              <w:t xml:space="preserve">Hedef </w:t>
            </w:r>
            <w:proofErr w:type="gramStart"/>
            <w:r w:rsidRPr="00BA59F1">
              <w:rPr>
                <w:rFonts w:ascii="Book Antiqua" w:eastAsia="Calibri" w:hAnsi="Book Antiqua" w:cs="Arial"/>
                <w:sz w:val="20"/>
                <w:szCs w:val="20"/>
              </w:rPr>
              <w:t>5.3</w:t>
            </w:r>
            <w:proofErr w:type="gramEnd"/>
          </w:p>
        </w:tc>
        <w:tc>
          <w:tcPr>
            <w:tcW w:w="4385" w:type="pct"/>
            <w:gridSpan w:val="11"/>
          </w:tcPr>
          <w:p w:rsidR="00CA7474" w:rsidRPr="00DD58F9" w:rsidRDefault="00CA7474" w:rsidP="00CA7474">
            <w:pPr>
              <w:spacing w:after="120" w:line="259"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600C8D">
              <w:rPr>
                <w:rFonts w:ascii="Book Antiqua" w:eastAsia="Calibri" w:hAnsi="Book Antiqua" w:cs="Arial"/>
                <w:b/>
                <w:sz w:val="20"/>
                <w:szCs w:val="20"/>
              </w:rPr>
              <w:t>Ülkemizin kalkınmasında önemli bir kaynak niteliğinde bulunan özel yetenekli öğrencilerimiz, akranlarından ayrıştırılmadan doğalarına uygun bir eğitim yöntemi ile desteklenecektir.</w:t>
            </w:r>
          </w:p>
        </w:tc>
      </w:tr>
      <w:tr w:rsidR="00CA7474" w:rsidRPr="00DD58F9" w:rsidTr="00812183">
        <w:trPr>
          <w:trHeight w:val="20"/>
        </w:trPr>
        <w:tc>
          <w:tcPr>
            <w:cnfStyle w:val="001000000000" w:firstRow="0" w:lastRow="0" w:firstColumn="1" w:lastColumn="0" w:oddVBand="0" w:evenVBand="0" w:oddHBand="0" w:evenHBand="0" w:firstRowFirstColumn="0" w:firstRowLastColumn="0" w:lastRowFirstColumn="0" w:lastRowLastColumn="0"/>
            <w:tcW w:w="2059" w:type="pct"/>
            <w:gridSpan w:val="4"/>
          </w:tcPr>
          <w:p w:rsidR="00CA7474" w:rsidRPr="00BA59F1" w:rsidRDefault="00CA7474" w:rsidP="00CA7474">
            <w:pPr>
              <w:spacing w:after="120" w:line="259" w:lineRule="auto"/>
              <w:rPr>
                <w:rFonts w:ascii="Book Antiqua" w:eastAsia="Calibri" w:hAnsi="Book Antiqua" w:cs="Arial"/>
                <w:b w:val="0"/>
                <w:sz w:val="20"/>
                <w:szCs w:val="20"/>
              </w:rPr>
            </w:pPr>
            <w:r w:rsidRPr="00BA59F1">
              <w:rPr>
                <w:rFonts w:ascii="Book Antiqua" w:eastAsia="Calibri" w:hAnsi="Book Antiqua" w:cs="Arial"/>
                <w:sz w:val="20"/>
                <w:szCs w:val="20"/>
              </w:rPr>
              <w:t>Performans Göstergeleri</w:t>
            </w:r>
          </w:p>
        </w:tc>
        <w:tc>
          <w:tcPr>
            <w:tcW w:w="428" w:type="pct"/>
          </w:tcPr>
          <w:p w:rsidR="00CA7474" w:rsidRPr="00BA59F1" w:rsidRDefault="00CA7474" w:rsidP="00CA7474">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BA59F1">
              <w:rPr>
                <w:rFonts w:ascii="Book Antiqua" w:eastAsia="Calibri" w:hAnsi="Book Antiqua" w:cs="Arial"/>
                <w:b/>
                <w:sz w:val="20"/>
                <w:szCs w:val="20"/>
              </w:rPr>
              <w:t>Hedefe Etkisi (%)</w:t>
            </w:r>
          </w:p>
        </w:tc>
        <w:tc>
          <w:tcPr>
            <w:tcW w:w="391" w:type="pct"/>
          </w:tcPr>
          <w:p w:rsidR="00CA7474" w:rsidRPr="00BA59F1" w:rsidRDefault="00CA7474" w:rsidP="00CA7474">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BA59F1">
              <w:rPr>
                <w:rFonts w:ascii="Book Antiqua" w:eastAsia="Calibri" w:hAnsi="Book Antiqua" w:cs="Arial"/>
                <w:b/>
                <w:sz w:val="20"/>
                <w:szCs w:val="20"/>
              </w:rPr>
              <w:t>Başlangıç Değeri</w:t>
            </w:r>
          </w:p>
        </w:tc>
        <w:tc>
          <w:tcPr>
            <w:tcW w:w="30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30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30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30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30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302" w:type="pct"/>
          </w:tcPr>
          <w:p w:rsidR="00CA7474" w:rsidRPr="00BA59F1" w:rsidRDefault="00CA7474" w:rsidP="00CA7474">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BA59F1">
              <w:rPr>
                <w:rFonts w:ascii="Book Antiqua" w:eastAsia="Calibri" w:hAnsi="Book Antiqua" w:cs="Arial"/>
                <w:b/>
                <w:sz w:val="20"/>
                <w:szCs w:val="20"/>
              </w:rPr>
              <w:t>İzleme Sıklığı</w:t>
            </w:r>
          </w:p>
        </w:tc>
        <w:tc>
          <w:tcPr>
            <w:tcW w:w="310" w:type="pct"/>
          </w:tcPr>
          <w:p w:rsidR="00CA7474" w:rsidRPr="00BA59F1" w:rsidRDefault="00CA7474" w:rsidP="00CA7474">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BA59F1">
              <w:rPr>
                <w:rFonts w:ascii="Book Antiqua" w:eastAsia="Calibri" w:hAnsi="Book Antiqua" w:cs="Arial"/>
                <w:b/>
                <w:sz w:val="20"/>
                <w:szCs w:val="20"/>
              </w:rPr>
              <w:t>Rapor Sıklığı</w:t>
            </w:r>
          </w:p>
        </w:tc>
      </w:tr>
      <w:tr w:rsidR="00CA7474" w:rsidRPr="00DD58F9"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9" w:type="pct"/>
            <w:gridSpan w:val="4"/>
          </w:tcPr>
          <w:p w:rsidR="00CA7474" w:rsidRPr="00BA59F1" w:rsidRDefault="00CA7474" w:rsidP="00CA7474">
            <w:pPr>
              <w:spacing w:after="120" w:line="259" w:lineRule="auto"/>
              <w:rPr>
                <w:rFonts w:ascii="Book Antiqua" w:eastAsia="Calibri" w:hAnsi="Book Antiqua" w:cs="Arial"/>
                <w:b w:val="0"/>
                <w:sz w:val="20"/>
                <w:szCs w:val="20"/>
              </w:rPr>
            </w:pPr>
            <w:r w:rsidRPr="00BA59F1">
              <w:rPr>
                <w:rFonts w:ascii="Book Antiqua" w:eastAsia="Calibri" w:hAnsi="Book Antiqua" w:cs="Arial"/>
                <w:sz w:val="20"/>
                <w:szCs w:val="20"/>
              </w:rPr>
              <w:t>PG 5.3.1 Bilim ve sanat merkezleri grup tarama uygulaması yapılan öğrenci oranı (%)</w:t>
            </w:r>
          </w:p>
        </w:tc>
        <w:tc>
          <w:tcPr>
            <w:tcW w:w="428" w:type="pct"/>
          </w:tcPr>
          <w:p w:rsidR="00CA7474" w:rsidRPr="00DD58F9" w:rsidRDefault="00CA7474" w:rsidP="00CA7474">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30</w:t>
            </w:r>
          </w:p>
        </w:tc>
        <w:tc>
          <w:tcPr>
            <w:tcW w:w="391" w:type="pct"/>
          </w:tcPr>
          <w:p w:rsidR="00CA7474" w:rsidRPr="00BA59F1" w:rsidRDefault="00CA7474" w:rsidP="00CA7474">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Pr>
                <w:rFonts w:ascii="Book Antiqua" w:eastAsia="Calibri" w:hAnsi="Book Antiqua" w:cs="Arial"/>
                <w:b/>
                <w:sz w:val="20"/>
                <w:szCs w:val="20"/>
              </w:rPr>
              <w:t>% 35</w:t>
            </w:r>
          </w:p>
        </w:tc>
        <w:tc>
          <w:tcPr>
            <w:tcW w:w="302" w:type="pct"/>
          </w:tcPr>
          <w:p w:rsidR="00CA7474" w:rsidRPr="00BA59F1" w:rsidRDefault="00CA7474" w:rsidP="00CA7474">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BA59F1">
              <w:rPr>
                <w:rFonts w:ascii="Book Antiqua" w:eastAsia="Calibri" w:hAnsi="Book Antiqua" w:cs="Arial"/>
                <w:sz w:val="20"/>
                <w:szCs w:val="20"/>
              </w:rPr>
              <w:t>% 35</w:t>
            </w:r>
          </w:p>
        </w:tc>
        <w:tc>
          <w:tcPr>
            <w:tcW w:w="302" w:type="pct"/>
          </w:tcPr>
          <w:p w:rsidR="00CA7474" w:rsidRPr="00BA59F1" w:rsidRDefault="00CA7474" w:rsidP="00CA7474">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BA59F1">
              <w:rPr>
                <w:rFonts w:ascii="Book Antiqua" w:eastAsia="Calibri" w:hAnsi="Book Antiqua" w:cs="Arial"/>
                <w:sz w:val="20"/>
                <w:szCs w:val="20"/>
              </w:rPr>
              <w:t>% 35</w:t>
            </w:r>
          </w:p>
        </w:tc>
        <w:tc>
          <w:tcPr>
            <w:tcW w:w="302" w:type="pct"/>
          </w:tcPr>
          <w:p w:rsidR="00CA7474" w:rsidRPr="00BA59F1" w:rsidRDefault="00CA7474" w:rsidP="00CA7474">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BA59F1">
              <w:rPr>
                <w:rFonts w:ascii="Book Antiqua" w:eastAsia="Calibri" w:hAnsi="Book Antiqua" w:cs="Arial"/>
                <w:sz w:val="20"/>
                <w:szCs w:val="20"/>
              </w:rPr>
              <w:t>% 35</w:t>
            </w:r>
          </w:p>
        </w:tc>
        <w:tc>
          <w:tcPr>
            <w:tcW w:w="302" w:type="pct"/>
          </w:tcPr>
          <w:p w:rsidR="00CA7474" w:rsidRPr="00BA59F1" w:rsidRDefault="00CA7474" w:rsidP="00CA7474">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BA59F1">
              <w:rPr>
                <w:rFonts w:ascii="Book Antiqua" w:eastAsia="Calibri" w:hAnsi="Book Antiqua" w:cs="Arial"/>
                <w:sz w:val="20"/>
                <w:szCs w:val="20"/>
              </w:rPr>
              <w:t>% 35</w:t>
            </w:r>
          </w:p>
        </w:tc>
        <w:tc>
          <w:tcPr>
            <w:tcW w:w="302" w:type="pct"/>
          </w:tcPr>
          <w:p w:rsidR="00CA7474" w:rsidRPr="00BA59F1" w:rsidRDefault="00CA7474" w:rsidP="00CA7474">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BA59F1">
              <w:rPr>
                <w:rFonts w:ascii="Book Antiqua" w:eastAsia="Calibri" w:hAnsi="Book Antiqua" w:cs="Arial"/>
                <w:sz w:val="20"/>
                <w:szCs w:val="20"/>
              </w:rPr>
              <w:t>%20</w:t>
            </w:r>
          </w:p>
        </w:tc>
        <w:tc>
          <w:tcPr>
            <w:tcW w:w="302" w:type="pct"/>
          </w:tcPr>
          <w:p w:rsidR="00CA7474" w:rsidRPr="00BA59F1" w:rsidRDefault="00CA7474" w:rsidP="00CA7474">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BA59F1">
              <w:rPr>
                <w:rFonts w:ascii="Book Antiqua" w:eastAsia="Calibri" w:hAnsi="Book Antiqua" w:cs="Arial"/>
                <w:sz w:val="20"/>
                <w:szCs w:val="20"/>
              </w:rPr>
              <w:t>6 Ay</w:t>
            </w:r>
          </w:p>
        </w:tc>
        <w:tc>
          <w:tcPr>
            <w:tcW w:w="310" w:type="pct"/>
          </w:tcPr>
          <w:p w:rsidR="00CA7474" w:rsidRPr="00DD58F9" w:rsidRDefault="00CA7474" w:rsidP="00CA7474">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6 Ay</w:t>
            </w:r>
          </w:p>
        </w:tc>
      </w:tr>
      <w:tr w:rsidR="00CA7474" w:rsidRPr="00DD58F9" w:rsidTr="00812183">
        <w:trPr>
          <w:trHeight w:val="20"/>
        </w:trPr>
        <w:tc>
          <w:tcPr>
            <w:cnfStyle w:val="001000000000" w:firstRow="0" w:lastRow="0" w:firstColumn="1" w:lastColumn="0" w:oddVBand="0" w:evenVBand="0" w:oddHBand="0" w:evenHBand="0" w:firstRowFirstColumn="0" w:firstRowLastColumn="0" w:lastRowFirstColumn="0" w:lastRowLastColumn="0"/>
            <w:tcW w:w="2059" w:type="pct"/>
            <w:gridSpan w:val="4"/>
          </w:tcPr>
          <w:p w:rsidR="00CA7474" w:rsidRPr="00BA59F1" w:rsidRDefault="00CA7474" w:rsidP="00CA7474">
            <w:pPr>
              <w:spacing w:after="120" w:line="259" w:lineRule="auto"/>
              <w:rPr>
                <w:rFonts w:ascii="Book Antiqua" w:eastAsia="Calibri" w:hAnsi="Book Antiqua" w:cs="Arial"/>
                <w:b w:val="0"/>
                <w:sz w:val="20"/>
                <w:szCs w:val="20"/>
              </w:rPr>
            </w:pPr>
            <w:r w:rsidRPr="00BA59F1">
              <w:rPr>
                <w:rFonts w:ascii="Book Antiqua" w:eastAsia="Calibri" w:hAnsi="Book Antiqua" w:cs="Arial"/>
                <w:sz w:val="20"/>
                <w:szCs w:val="20"/>
              </w:rPr>
              <w:t>PG 5.3.2 Bilim ve sanat merkezi öğrencilerinin programlara devam oranı (%)</w:t>
            </w:r>
          </w:p>
        </w:tc>
        <w:tc>
          <w:tcPr>
            <w:tcW w:w="428" w:type="pct"/>
          </w:tcPr>
          <w:p w:rsidR="00CA7474" w:rsidRPr="00DD58F9" w:rsidRDefault="00CA7474" w:rsidP="00CA7474">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35</w:t>
            </w:r>
          </w:p>
        </w:tc>
        <w:tc>
          <w:tcPr>
            <w:tcW w:w="391" w:type="pct"/>
          </w:tcPr>
          <w:p w:rsidR="00CA7474" w:rsidRPr="00BA59F1" w:rsidRDefault="00CA7474" w:rsidP="00CA7474">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Pr>
                <w:rFonts w:ascii="Book Antiqua" w:eastAsia="Calibri" w:hAnsi="Book Antiqua" w:cs="Arial"/>
                <w:b/>
                <w:sz w:val="20"/>
                <w:szCs w:val="20"/>
              </w:rPr>
              <w:t>% 90</w:t>
            </w:r>
          </w:p>
        </w:tc>
        <w:tc>
          <w:tcPr>
            <w:tcW w:w="302" w:type="pct"/>
          </w:tcPr>
          <w:p w:rsidR="00CA7474" w:rsidRPr="00BA59F1" w:rsidRDefault="00CA7474" w:rsidP="00CA7474">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b/>
                <w:sz w:val="20"/>
                <w:szCs w:val="20"/>
              </w:rPr>
              <w:t>% 95</w:t>
            </w:r>
          </w:p>
        </w:tc>
        <w:tc>
          <w:tcPr>
            <w:tcW w:w="302" w:type="pct"/>
          </w:tcPr>
          <w:p w:rsidR="00CA7474" w:rsidRPr="00BA59F1" w:rsidRDefault="00CA7474" w:rsidP="00CA7474">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b/>
                <w:sz w:val="20"/>
                <w:szCs w:val="20"/>
              </w:rPr>
              <w:t>% 98</w:t>
            </w:r>
          </w:p>
        </w:tc>
        <w:tc>
          <w:tcPr>
            <w:tcW w:w="302" w:type="pct"/>
          </w:tcPr>
          <w:p w:rsidR="00CA7474" w:rsidRPr="00BA59F1" w:rsidRDefault="00CA7474" w:rsidP="00CA7474">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BA59F1">
              <w:rPr>
                <w:rFonts w:ascii="Book Antiqua" w:eastAsia="Calibri" w:hAnsi="Book Antiqua" w:cs="Arial"/>
                <w:b/>
                <w:sz w:val="20"/>
                <w:szCs w:val="20"/>
              </w:rPr>
              <w:t>% 99</w:t>
            </w:r>
          </w:p>
        </w:tc>
        <w:tc>
          <w:tcPr>
            <w:tcW w:w="302" w:type="pct"/>
          </w:tcPr>
          <w:p w:rsidR="00CA7474" w:rsidRPr="00BA59F1" w:rsidRDefault="00CA7474" w:rsidP="00CA7474">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BA59F1">
              <w:rPr>
                <w:rFonts w:ascii="Book Antiqua" w:eastAsia="Calibri" w:hAnsi="Book Antiqua" w:cs="Arial"/>
                <w:b/>
                <w:sz w:val="20"/>
                <w:szCs w:val="20"/>
              </w:rPr>
              <w:t>% 99</w:t>
            </w:r>
          </w:p>
        </w:tc>
        <w:tc>
          <w:tcPr>
            <w:tcW w:w="302" w:type="pct"/>
          </w:tcPr>
          <w:p w:rsidR="00CA7474" w:rsidRPr="00BA59F1" w:rsidRDefault="00CA7474" w:rsidP="00CA7474">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BA59F1">
              <w:rPr>
                <w:rFonts w:ascii="Book Antiqua" w:eastAsia="Calibri" w:hAnsi="Book Antiqua" w:cs="Arial"/>
                <w:sz w:val="20"/>
                <w:szCs w:val="20"/>
              </w:rPr>
              <w:t>% 98</w:t>
            </w:r>
          </w:p>
        </w:tc>
        <w:tc>
          <w:tcPr>
            <w:tcW w:w="302" w:type="pct"/>
          </w:tcPr>
          <w:p w:rsidR="00CA7474" w:rsidRPr="00BA59F1" w:rsidRDefault="00CA7474" w:rsidP="00CA7474">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BA59F1">
              <w:rPr>
                <w:rFonts w:ascii="Book Antiqua" w:eastAsia="Calibri" w:hAnsi="Book Antiqua" w:cs="Arial"/>
                <w:sz w:val="20"/>
                <w:szCs w:val="20"/>
              </w:rPr>
              <w:t>6 Ay</w:t>
            </w:r>
          </w:p>
        </w:tc>
        <w:tc>
          <w:tcPr>
            <w:tcW w:w="310" w:type="pct"/>
          </w:tcPr>
          <w:p w:rsidR="00CA7474" w:rsidRPr="00DD58F9" w:rsidRDefault="00CA7474" w:rsidP="00CA7474">
            <w:pPr>
              <w:spacing w:after="120" w:line="259" w:lineRule="auto"/>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6 Ay</w:t>
            </w:r>
          </w:p>
        </w:tc>
      </w:tr>
      <w:tr w:rsidR="00CA7474" w:rsidRPr="00DD58F9"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9" w:type="pct"/>
            <w:gridSpan w:val="4"/>
          </w:tcPr>
          <w:p w:rsidR="00CA7474" w:rsidRPr="00BA59F1" w:rsidRDefault="00CA7474" w:rsidP="00CA7474">
            <w:pPr>
              <w:spacing w:after="120" w:line="259" w:lineRule="auto"/>
              <w:rPr>
                <w:rFonts w:ascii="Book Antiqua" w:eastAsia="Calibri" w:hAnsi="Book Antiqua" w:cs="Arial"/>
                <w:b w:val="0"/>
                <w:color w:val="FF0000"/>
                <w:sz w:val="20"/>
                <w:szCs w:val="20"/>
              </w:rPr>
            </w:pPr>
            <w:r w:rsidRPr="00BA59F1">
              <w:rPr>
                <w:rFonts w:ascii="Book Antiqua" w:eastAsia="Calibri" w:hAnsi="Book Antiqua" w:cs="Arial"/>
                <w:color w:val="FF0000"/>
                <w:sz w:val="20"/>
                <w:szCs w:val="20"/>
              </w:rPr>
              <w:t xml:space="preserve">PG 5.3.3 </w:t>
            </w:r>
            <w:r w:rsidRPr="00283113">
              <w:rPr>
                <w:rFonts w:ascii="Book Antiqua" w:eastAsia="Calibri" w:hAnsi="Book Antiqua" w:cs="Arial"/>
                <w:color w:val="FF0000"/>
                <w:sz w:val="20"/>
                <w:szCs w:val="20"/>
              </w:rPr>
              <w:t>Öğretim kademelerinde özel yeteneklilere yönelik açılan destek eğitim odalarında derslere katılan öğrenci sayısı</w:t>
            </w:r>
          </w:p>
        </w:tc>
        <w:tc>
          <w:tcPr>
            <w:tcW w:w="428" w:type="pct"/>
          </w:tcPr>
          <w:p w:rsidR="00CA7474" w:rsidRPr="00BA59F1" w:rsidRDefault="00CA7474" w:rsidP="00CA7474">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color w:val="FF0000"/>
                <w:sz w:val="20"/>
                <w:szCs w:val="20"/>
              </w:rPr>
            </w:pPr>
            <w:r>
              <w:rPr>
                <w:rFonts w:ascii="Book Antiqua" w:eastAsia="Calibri" w:hAnsi="Book Antiqua" w:cs="Arial"/>
                <w:color w:val="FF0000"/>
                <w:sz w:val="20"/>
                <w:szCs w:val="20"/>
              </w:rPr>
              <w:t>35</w:t>
            </w:r>
          </w:p>
        </w:tc>
        <w:tc>
          <w:tcPr>
            <w:tcW w:w="391" w:type="pct"/>
          </w:tcPr>
          <w:p w:rsidR="00CA7474" w:rsidRPr="00BA59F1" w:rsidRDefault="00CA7474" w:rsidP="00CA7474">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color w:val="FF0000"/>
                <w:sz w:val="20"/>
                <w:szCs w:val="20"/>
              </w:rPr>
            </w:pPr>
            <w:r w:rsidRPr="00BA59F1">
              <w:rPr>
                <w:rFonts w:ascii="Book Antiqua" w:eastAsia="Calibri" w:hAnsi="Book Antiqua" w:cs="Arial"/>
                <w:color w:val="FF0000"/>
                <w:sz w:val="20"/>
                <w:szCs w:val="20"/>
              </w:rPr>
              <w:t>-</w:t>
            </w:r>
          </w:p>
        </w:tc>
        <w:tc>
          <w:tcPr>
            <w:tcW w:w="302" w:type="pct"/>
          </w:tcPr>
          <w:p w:rsidR="00CA7474" w:rsidRPr="00BA59F1" w:rsidRDefault="00CA7474" w:rsidP="00CA7474">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color w:val="FF0000"/>
                <w:sz w:val="20"/>
                <w:szCs w:val="20"/>
              </w:rPr>
            </w:pPr>
            <w:r w:rsidRPr="00BA59F1">
              <w:rPr>
                <w:rFonts w:ascii="Book Antiqua" w:eastAsia="Calibri" w:hAnsi="Book Antiqua" w:cs="Arial"/>
                <w:color w:val="FF0000"/>
                <w:sz w:val="20"/>
                <w:szCs w:val="20"/>
              </w:rPr>
              <w:t>%10</w:t>
            </w:r>
          </w:p>
        </w:tc>
        <w:tc>
          <w:tcPr>
            <w:tcW w:w="302" w:type="pct"/>
          </w:tcPr>
          <w:p w:rsidR="00CA7474" w:rsidRPr="00BA59F1" w:rsidRDefault="00CA7474" w:rsidP="00CA7474">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color w:val="FF0000"/>
                <w:sz w:val="20"/>
                <w:szCs w:val="20"/>
              </w:rPr>
            </w:pPr>
            <w:r w:rsidRPr="00BA59F1">
              <w:rPr>
                <w:rFonts w:ascii="Book Antiqua" w:eastAsia="Calibri" w:hAnsi="Book Antiqua" w:cs="Arial"/>
                <w:color w:val="FF0000"/>
                <w:sz w:val="20"/>
                <w:szCs w:val="20"/>
              </w:rPr>
              <w:t>%40</w:t>
            </w:r>
          </w:p>
        </w:tc>
        <w:tc>
          <w:tcPr>
            <w:tcW w:w="302" w:type="pct"/>
          </w:tcPr>
          <w:p w:rsidR="00CA7474" w:rsidRPr="00BA59F1" w:rsidRDefault="00CA7474" w:rsidP="00CA7474">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color w:val="FF0000"/>
                <w:sz w:val="20"/>
                <w:szCs w:val="20"/>
              </w:rPr>
            </w:pPr>
            <w:r w:rsidRPr="00BA59F1">
              <w:rPr>
                <w:rFonts w:ascii="Book Antiqua" w:eastAsia="Calibri" w:hAnsi="Book Antiqua" w:cs="Arial"/>
                <w:color w:val="FF0000"/>
                <w:sz w:val="20"/>
                <w:szCs w:val="20"/>
              </w:rPr>
              <w:t>%50</w:t>
            </w:r>
          </w:p>
        </w:tc>
        <w:tc>
          <w:tcPr>
            <w:tcW w:w="302" w:type="pct"/>
          </w:tcPr>
          <w:p w:rsidR="00CA7474" w:rsidRPr="00BA59F1" w:rsidRDefault="00CA7474" w:rsidP="00CA7474">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color w:val="FF0000"/>
                <w:sz w:val="20"/>
                <w:szCs w:val="20"/>
              </w:rPr>
            </w:pPr>
            <w:r w:rsidRPr="00BA59F1">
              <w:rPr>
                <w:rFonts w:ascii="Book Antiqua" w:eastAsia="Calibri" w:hAnsi="Book Antiqua" w:cs="Arial"/>
                <w:color w:val="FF0000"/>
                <w:sz w:val="20"/>
                <w:szCs w:val="20"/>
              </w:rPr>
              <w:t>%80</w:t>
            </w:r>
          </w:p>
        </w:tc>
        <w:tc>
          <w:tcPr>
            <w:tcW w:w="302" w:type="pct"/>
          </w:tcPr>
          <w:p w:rsidR="00CA7474" w:rsidRPr="00BA59F1" w:rsidRDefault="00CA7474" w:rsidP="00CA7474">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color w:val="FF0000"/>
                <w:sz w:val="20"/>
                <w:szCs w:val="20"/>
              </w:rPr>
            </w:pPr>
            <w:r w:rsidRPr="00BA59F1">
              <w:rPr>
                <w:rFonts w:ascii="Book Antiqua" w:eastAsia="Calibri" w:hAnsi="Book Antiqua" w:cs="Arial"/>
                <w:color w:val="FF0000"/>
                <w:sz w:val="20"/>
                <w:szCs w:val="20"/>
              </w:rPr>
              <w:t>%100</w:t>
            </w:r>
          </w:p>
        </w:tc>
        <w:tc>
          <w:tcPr>
            <w:tcW w:w="302" w:type="pct"/>
          </w:tcPr>
          <w:p w:rsidR="00CA7474" w:rsidRPr="00BA59F1" w:rsidRDefault="00CA7474" w:rsidP="00CA7474">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color w:val="FF0000"/>
                <w:sz w:val="20"/>
                <w:szCs w:val="20"/>
              </w:rPr>
            </w:pPr>
            <w:r w:rsidRPr="00BA59F1">
              <w:rPr>
                <w:rFonts w:ascii="Book Antiqua" w:eastAsia="Calibri" w:hAnsi="Book Antiqua" w:cs="Arial"/>
                <w:color w:val="FF0000"/>
                <w:sz w:val="20"/>
                <w:szCs w:val="20"/>
              </w:rPr>
              <w:t>6 Ay</w:t>
            </w:r>
          </w:p>
        </w:tc>
        <w:tc>
          <w:tcPr>
            <w:tcW w:w="310" w:type="pct"/>
          </w:tcPr>
          <w:p w:rsidR="00CA7474" w:rsidRPr="00BA59F1" w:rsidRDefault="00CA7474" w:rsidP="00CA7474">
            <w:pPr>
              <w:spacing w:after="120" w:line="259" w:lineRule="auto"/>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color w:val="FF0000"/>
                <w:sz w:val="20"/>
                <w:szCs w:val="20"/>
              </w:rPr>
            </w:pPr>
            <w:r w:rsidRPr="00BA59F1">
              <w:rPr>
                <w:rFonts w:ascii="Book Antiqua" w:eastAsia="Calibri" w:hAnsi="Book Antiqua" w:cs="Arial"/>
                <w:color w:val="FF0000"/>
                <w:sz w:val="20"/>
                <w:szCs w:val="20"/>
              </w:rPr>
              <w:t>6 Ay</w:t>
            </w:r>
          </w:p>
        </w:tc>
      </w:tr>
      <w:tr w:rsidR="00CA7474" w:rsidRPr="00DD58F9" w:rsidTr="00812183">
        <w:trPr>
          <w:trHeight w:val="20"/>
        </w:trPr>
        <w:tc>
          <w:tcPr>
            <w:cnfStyle w:val="001000000000" w:firstRow="0" w:lastRow="0" w:firstColumn="1" w:lastColumn="0" w:oddVBand="0" w:evenVBand="0" w:oddHBand="0" w:evenHBand="0" w:firstRowFirstColumn="0" w:firstRowLastColumn="0" w:lastRowFirstColumn="0" w:lastRowLastColumn="0"/>
            <w:tcW w:w="2059" w:type="pct"/>
            <w:gridSpan w:val="4"/>
          </w:tcPr>
          <w:p w:rsidR="00CA7474" w:rsidRPr="00BA59F1" w:rsidRDefault="00CA7474" w:rsidP="00CA7474">
            <w:pPr>
              <w:spacing w:after="120" w:line="259" w:lineRule="auto"/>
              <w:rPr>
                <w:rFonts w:ascii="Book Antiqua" w:eastAsia="Calibri" w:hAnsi="Book Antiqua" w:cs="Arial"/>
                <w:b w:val="0"/>
                <w:sz w:val="20"/>
                <w:szCs w:val="20"/>
              </w:rPr>
            </w:pPr>
            <w:r w:rsidRPr="00BA59F1">
              <w:rPr>
                <w:rFonts w:ascii="Book Antiqua" w:eastAsia="Calibri" w:hAnsi="Book Antiqua" w:cs="Arial"/>
                <w:sz w:val="20"/>
                <w:szCs w:val="20"/>
              </w:rPr>
              <w:t>Koordinatör Birim</w:t>
            </w:r>
          </w:p>
        </w:tc>
        <w:tc>
          <w:tcPr>
            <w:tcW w:w="2941" w:type="pct"/>
            <w:gridSpan w:val="9"/>
          </w:tcPr>
          <w:p w:rsidR="00CA7474" w:rsidRPr="00DD58F9" w:rsidRDefault="00CA7474" w:rsidP="00CA7474">
            <w:pPr>
              <w:spacing w:after="120" w:line="259"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E3576C">
              <w:rPr>
                <w:rFonts w:ascii="Book Antiqua" w:eastAsia="Calibri" w:hAnsi="Book Antiqua" w:cs="Arial"/>
                <w:sz w:val="20"/>
                <w:szCs w:val="20"/>
              </w:rPr>
              <w:t>Özel Eğitim ve Rehberlik Hizmetleri</w:t>
            </w:r>
            <w:r w:rsidRPr="00DD58F9">
              <w:rPr>
                <w:rFonts w:ascii="Book Antiqua" w:eastAsia="Calibri" w:hAnsi="Book Antiqua" w:cs="Arial"/>
                <w:sz w:val="20"/>
                <w:szCs w:val="20"/>
              </w:rPr>
              <w:t xml:space="preserve"> </w:t>
            </w:r>
          </w:p>
        </w:tc>
      </w:tr>
      <w:tr w:rsidR="00CA7474" w:rsidRPr="00DD58F9"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9" w:type="pct"/>
            <w:gridSpan w:val="4"/>
          </w:tcPr>
          <w:p w:rsidR="00CA7474" w:rsidRPr="00BA59F1" w:rsidRDefault="00CA7474" w:rsidP="00CA7474">
            <w:pPr>
              <w:spacing w:after="120" w:line="259" w:lineRule="auto"/>
              <w:rPr>
                <w:rFonts w:ascii="Book Antiqua" w:eastAsia="Calibri" w:hAnsi="Book Antiqua" w:cs="Arial"/>
                <w:b w:val="0"/>
                <w:sz w:val="20"/>
                <w:szCs w:val="20"/>
              </w:rPr>
            </w:pPr>
            <w:r w:rsidRPr="00BA59F1">
              <w:rPr>
                <w:rFonts w:ascii="Book Antiqua" w:eastAsia="Calibri" w:hAnsi="Book Antiqua" w:cs="Arial"/>
                <w:sz w:val="20"/>
                <w:szCs w:val="20"/>
              </w:rPr>
              <w:t>İş Birliği Yapılacak Birimler</w:t>
            </w:r>
          </w:p>
        </w:tc>
        <w:tc>
          <w:tcPr>
            <w:tcW w:w="2941" w:type="pct"/>
            <w:gridSpan w:val="9"/>
          </w:tcPr>
          <w:p w:rsidR="00CA7474" w:rsidRPr="00DD58F9" w:rsidRDefault="00CA7474" w:rsidP="00CA7474">
            <w:pPr>
              <w:spacing w:after="120" w:line="259"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TEH, OÖH, DÖH, ÖÖKH, HBÖH, BİETH, ÖDSH.</w:t>
            </w:r>
          </w:p>
        </w:tc>
      </w:tr>
      <w:tr w:rsidR="00CA7474" w:rsidRPr="00DD58F9" w:rsidTr="00812183">
        <w:trPr>
          <w:trHeight w:val="20"/>
        </w:trPr>
        <w:tc>
          <w:tcPr>
            <w:cnfStyle w:val="001000000000" w:firstRow="0" w:lastRow="0" w:firstColumn="1" w:lastColumn="0" w:oddVBand="0" w:evenVBand="0" w:oddHBand="0" w:evenHBand="0" w:firstRowFirstColumn="0" w:firstRowLastColumn="0" w:lastRowFirstColumn="0" w:lastRowLastColumn="0"/>
            <w:tcW w:w="846" w:type="pct"/>
            <w:gridSpan w:val="3"/>
          </w:tcPr>
          <w:p w:rsidR="00CA7474" w:rsidRPr="00BA59F1" w:rsidRDefault="00CA7474" w:rsidP="00CA7474">
            <w:pPr>
              <w:spacing w:after="120" w:line="259" w:lineRule="auto"/>
              <w:rPr>
                <w:rFonts w:ascii="Book Antiqua" w:eastAsia="Calibri" w:hAnsi="Book Antiqua" w:cs="Arial"/>
                <w:b w:val="0"/>
                <w:sz w:val="20"/>
                <w:szCs w:val="20"/>
              </w:rPr>
            </w:pPr>
            <w:r w:rsidRPr="00BA59F1">
              <w:rPr>
                <w:rFonts w:ascii="Book Antiqua" w:eastAsia="Calibri" w:hAnsi="Book Antiqua" w:cs="Arial"/>
                <w:sz w:val="20"/>
                <w:szCs w:val="20"/>
              </w:rPr>
              <w:t>Riskler</w:t>
            </w:r>
          </w:p>
        </w:tc>
        <w:tc>
          <w:tcPr>
            <w:tcW w:w="4154" w:type="pct"/>
            <w:gridSpan w:val="10"/>
          </w:tcPr>
          <w:p w:rsidR="00CA7474" w:rsidRPr="00DD58F9" w:rsidRDefault="00CA7474" w:rsidP="00CA7474">
            <w:pPr>
              <w:spacing w:after="120" w:line="259"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Tüm öğrencilerin tarama sistemine dâhil edilmesinin zorluğu,</w:t>
            </w:r>
          </w:p>
          <w:p w:rsidR="00CA7474" w:rsidRPr="00DD58F9" w:rsidRDefault="00CA7474" w:rsidP="00CA7474">
            <w:pPr>
              <w:spacing w:after="120" w:line="259"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Özgün zekâ testlerinin maliyetli olması ve üretilmesinde sıkıntılar yaşanması,</w:t>
            </w:r>
          </w:p>
          <w:p w:rsidR="00CA7474" w:rsidRPr="00DD58F9" w:rsidRDefault="00CA7474" w:rsidP="00CA7474">
            <w:pPr>
              <w:spacing w:after="120" w:line="259"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Özel sektörün tarama, tanılama ve eğitim konusunda yatırım yapmaması,</w:t>
            </w:r>
          </w:p>
          <w:p w:rsidR="00CA7474" w:rsidRPr="00DD58F9" w:rsidRDefault="00CA7474" w:rsidP="00CA7474">
            <w:pPr>
              <w:spacing w:after="120" w:line="259"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Özel yeteneklilerin eğitimine ilişkin toplumsal duyarlılığın az olması.</w:t>
            </w:r>
          </w:p>
        </w:tc>
      </w:tr>
      <w:tr w:rsidR="00CA7474" w:rsidRPr="00DD58F9" w:rsidTr="0081218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448" w:type="pct"/>
            <w:vMerge w:val="restart"/>
          </w:tcPr>
          <w:p w:rsidR="00CA7474" w:rsidRPr="00BA59F1" w:rsidRDefault="00CA7474" w:rsidP="00CA7474">
            <w:pPr>
              <w:spacing w:after="120" w:line="259" w:lineRule="auto"/>
              <w:rPr>
                <w:rFonts w:ascii="Book Antiqua" w:eastAsia="Calibri" w:hAnsi="Book Antiqua" w:cs="Arial"/>
                <w:b w:val="0"/>
                <w:sz w:val="20"/>
                <w:szCs w:val="20"/>
              </w:rPr>
            </w:pPr>
            <w:r w:rsidRPr="00BA59F1">
              <w:rPr>
                <w:rFonts w:ascii="Book Antiqua" w:eastAsia="Calibri" w:hAnsi="Book Antiqua" w:cs="Arial"/>
                <w:sz w:val="20"/>
                <w:szCs w:val="20"/>
              </w:rPr>
              <w:t>Stratejiler</w:t>
            </w:r>
          </w:p>
        </w:tc>
        <w:tc>
          <w:tcPr>
            <w:tcW w:w="398" w:type="pct"/>
            <w:gridSpan w:val="2"/>
          </w:tcPr>
          <w:p w:rsidR="00CA7474" w:rsidRPr="00BA59F1" w:rsidRDefault="00CA7474" w:rsidP="00CA7474">
            <w:pPr>
              <w:spacing w:after="120" w:line="259"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BA59F1">
              <w:rPr>
                <w:rFonts w:ascii="Book Antiqua" w:eastAsia="Calibri" w:hAnsi="Book Antiqua" w:cs="Arial"/>
                <w:b/>
                <w:sz w:val="20"/>
                <w:szCs w:val="20"/>
              </w:rPr>
              <w:t>S 5.3.1</w:t>
            </w:r>
          </w:p>
        </w:tc>
        <w:tc>
          <w:tcPr>
            <w:tcW w:w="4154" w:type="pct"/>
            <w:gridSpan w:val="10"/>
          </w:tcPr>
          <w:p w:rsidR="00CA7474" w:rsidRPr="00064287" w:rsidRDefault="00CA7474" w:rsidP="00CA7474">
            <w:pPr>
              <w:cnfStyle w:val="000000100000" w:firstRow="0" w:lastRow="0" w:firstColumn="0" w:lastColumn="0" w:oddVBand="0" w:evenVBand="0" w:oddHBand="1" w:evenHBand="0" w:firstRowFirstColumn="0" w:firstRowLastColumn="0" w:lastRowFirstColumn="0" w:lastRowLastColumn="0"/>
            </w:pPr>
            <w:r w:rsidRPr="00064287">
              <w:t>- Özel yeteneklilere yönelik kurumsal yapı ve süreçler iyileştirilecektir.</w:t>
            </w:r>
          </w:p>
        </w:tc>
      </w:tr>
      <w:tr w:rsidR="00CA7474" w:rsidRPr="00DD58F9" w:rsidTr="00812183">
        <w:trPr>
          <w:trHeight w:val="255"/>
        </w:trPr>
        <w:tc>
          <w:tcPr>
            <w:cnfStyle w:val="001000000000" w:firstRow="0" w:lastRow="0" w:firstColumn="1" w:lastColumn="0" w:oddVBand="0" w:evenVBand="0" w:oddHBand="0" w:evenHBand="0" w:firstRowFirstColumn="0" w:firstRowLastColumn="0" w:lastRowFirstColumn="0" w:lastRowLastColumn="0"/>
            <w:tcW w:w="448" w:type="pct"/>
            <w:vMerge/>
          </w:tcPr>
          <w:p w:rsidR="00CA7474" w:rsidRPr="00BA59F1" w:rsidRDefault="00CA7474" w:rsidP="00CA7474">
            <w:pPr>
              <w:spacing w:after="120" w:line="259" w:lineRule="auto"/>
              <w:rPr>
                <w:rFonts w:ascii="Book Antiqua" w:eastAsia="Calibri" w:hAnsi="Book Antiqua" w:cs="Arial"/>
                <w:b w:val="0"/>
                <w:sz w:val="20"/>
                <w:szCs w:val="20"/>
              </w:rPr>
            </w:pPr>
          </w:p>
        </w:tc>
        <w:tc>
          <w:tcPr>
            <w:tcW w:w="398" w:type="pct"/>
            <w:gridSpan w:val="2"/>
          </w:tcPr>
          <w:p w:rsidR="00CA7474" w:rsidRPr="00BA59F1" w:rsidRDefault="00CA7474" w:rsidP="00CA7474">
            <w:pPr>
              <w:spacing w:after="120" w:line="259"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BA59F1">
              <w:rPr>
                <w:rFonts w:ascii="Book Antiqua" w:eastAsia="Calibri" w:hAnsi="Book Antiqua" w:cs="Arial"/>
                <w:b/>
                <w:sz w:val="20"/>
                <w:szCs w:val="20"/>
              </w:rPr>
              <w:t>S 5.3.2</w:t>
            </w:r>
          </w:p>
        </w:tc>
        <w:tc>
          <w:tcPr>
            <w:tcW w:w="4154" w:type="pct"/>
            <w:gridSpan w:val="10"/>
          </w:tcPr>
          <w:p w:rsidR="00CA7474" w:rsidRPr="00064287" w:rsidRDefault="00CA7474" w:rsidP="00CA7474">
            <w:pPr>
              <w:cnfStyle w:val="000000000000" w:firstRow="0" w:lastRow="0" w:firstColumn="0" w:lastColumn="0" w:oddVBand="0" w:evenVBand="0" w:oddHBand="0" w:evenHBand="0" w:firstRowFirstColumn="0" w:firstRowLastColumn="0" w:lastRowFirstColumn="0" w:lastRowLastColumn="0"/>
            </w:pPr>
            <w:r w:rsidRPr="00064287">
              <w:t>- Özel yeteneklilere yönelik tanılama ve değerlendirme çalışmaları daha ileri seviyelere taşınacaktır.</w:t>
            </w:r>
          </w:p>
        </w:tc>
      </w:tr>
      <w:tr w:rsidR="00CA7474" w:rsidRPr="00DD58F9" w:rsidTr="0081218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48" w:type="pct"/>
            <w:vMerge/>
          </w:tcPr>
          <w:p w:rsidR="00CA7474" w:rsidRPr="00BA59F1" w:rsidRDefault="00CA7474" w:rsidP="00CA7474">
            <w:pPr>
              <w:spacing w:after="120" w:line="259" w:lineRule="auto"/>
              <w:rPr>
                <w:rFonts w:ascii="Book Antiqua" w:eastAsia="Calibri" w:hAnsi="Book Antiqua" w:cs="Arial"/>
                <w:b w:val="0"/>
                <w:sz w:val="20"/>
                <w:szCs w:val="20"/>
              </w:rPr>
            </w:pPr>
          </w:p>
        </w:tc>
        <w:tc>
          <w:tcPr>
            <w:tcW w:w="398" w:type="pct"/>
            <w:gridSpan w:val="2"/>
          </w:tcPr>
          <w:p w:rsidR="00CA7474" w:rsidRPr="00BA59F1" w:rsidRDefault="00CA7474" w:rsidP="00CA7474">
            <w:pPr>
              <w:spacing w:after="120" w:line="259"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BA59F1">
              <w:rPr>
                <w:rFonts w:ascii="Book Antiqua" w:eastAsia="Calibri" w:hAnsi="Book Antiqua" w:cs="Arial"/>
                <w:b/>
                <w:sz w:val="20"/>
                <w:szCs w:val="20"/>
              </w:rPr>
              <w:t>S 5.3.3</w:t>
            </w:r>
          </w:p>
        </w:tc>
        <w:tc>
          <w:tcPr>
            <w:tcW w:w="4154" w:type="pct"/>
            <w:gridSpan w:val="10"/>
          </w:tcPr>
          <w:p w:rsidR="00CA7474" w:rsidRDefault="00CA7474" w:rsidP="00CA7474">
            <w:pPr>
              <w:cnfStyle w:val="000000100000" w:firstRow="0" w:lastRow="0" w:firstColumn="0" w:lastColumn="0" w:oddVBand="0" w:evenVBand="0" w:oddHBand="1" w:evenHBand="0" w:firstRowFirstColumn="0" w:firstRowLastColumn="0" w:lastRowFirstColumn="0" w:lastRowLastColumn="0"/>
            </w:pPr>
            <w:r w:rsidRPr="00064287">
              <w:t>- Özel yeteneklilere yönelik tanılama ve değerlendirme araçları etkin kullanılacaktır.</w:t>
            </w:r>
          </w:p>
        </w:tc>
      </w:tr>
      <w:tr w:rsidR="00CA7474" w:rsidRPr="00DD58F9" w:rsidTr="00812183">
        <w:trPr>
          <w:trHeight w:val="20"/>
        </w:trPr>
        <w:tc>
          <w:tcPr>
            <w:cnfStyle w:val="001000000000" w:firstRow="0" w:lastRow="0" w:firstColumn="1" w:lastColumn="0" w:oddVBand="0" w:evenVBand="0" w:oddHBand="0" w:evenHBand="0" w:firstRowFirstColumn="0" w:firstRowLastColumn="0" w:lastRowFirstColumn="0" w:lastRowLastColumn="0"/>
            <w:tcW w:w="846" w:type="pct"/>
            <w:gridSpan w:val="3"/>
          </w:tcPr>
          <w:p w:rsidR="00CA7474" w:rsidRPr="00BA59F1" w:rsidRDefault="00CA7474" w:rsidP="00CA7474">
            <w:pPr>
              <w:spacing w:after="120" w:line="259" w:lineRule="auto"/>
              <w:rPr>
                <w:rFonts w:ascii="Book Antiqua" w:eastAsia="Calibri" w:hAnsi="Book Antiqua" w:cs="Arial"/>
                <w:b w:val="0"/>
                <w:sz w:val="20"/>
                <w:szCs w:val="20"/>
              </w:rPr>
            </w:pPr>
            <w:r w:rsidRPr="00BA59F1">
              <w:rPr>
                <w:rFonts w:ascii="Book Antiqua" w:eastAsia="Calibri" w:hAnsi="Book Antiqua" w:cs="Arial"/>
                <w:sz w:val="20"/>
                <w:szCs w:val="20"/>
              </w:rPr>
              <w:t>Maliyet Tahmini</w:t>
            </w:r>
          </w:p>
        </w:tc>
        <w:tc>
          <w:tcPr>
            <w:tcW w:w="4154" w:type="pct"/>
            <w:gridSpan w:val="10"/>
          </w:tcPr>
          <w:p w:rsidR="00CA7474" w:rsidRPr="00DD58F9" w:rsidRDefault="00CA7474" w:rsidP="00CA7474">
            <w:pPr>
              <w:spacing w:after="120" w:line="259"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color w:val="000000"/>
                <w:sz w:val="20"/>
                <w:szCs w:val="20"/>
              </w:rPr>
            </w:pPr>
            <w:r>
              <w:rPr>
                <w:rFonts w:ascii="Book Antiqua" w:eastAsia="Calibri" w:hAnsi="Book Antiqua" w:cs="Arial"/>
                <w:color w:val="000000"/>
                <w:sz w:val="20"/>
                <w:szCs w:val="20"/>
              </w:rPr>
              <w:t>341826,32</w:t>
            </w:r>
            <w:r w:rsidRPr="00DD58F9">
              <w:rPr>
                <w:rFonts w:ascii="Book Antiqua" w:eastAsia="Calibri" w:hAnsi="Book Antiqua" w:cs="Arial"/>
                <w:color w:val="000000"/>
                <w:sz w:val="20"/>
                <w:szCs w:val="20"/>
              </w:rPr>
              <w:t>TL</w:t>
            </w:r>
          </w:p>
        </w:tc>
      </w:tr>
      <w:tr w:rsidR="00CA7474" w:rsidRPr="00DD58F9"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6" w:type="pct"/>
            <w:gridSpan w:val="3"/>
          </w:tcPr>
          <w:p w:rsidR="00CA7474" w:rsidRPr="00BA59F1" w:rsidRDefault="00CA7474" w:rsidP="00CA7474">
            <w:pPr>
              <w:spacing w:after="120" w:line="259" w:lineRule="auto"/>
              <w:rPr>
                <w:rFonts w:ascii="Book Antiqua" w:eastAsia="Calibri" w:hAnsi="Book Antiqua" w:cs="Arial"/>
                <w:b w:val="0"/>
                <w:sz w:val="20"/>
                <w:szCs w:val="20"/>
              </w:rPr>
            </w:pPr>
            <w:r w:rsidRPr="00BA59F1">
              <w:rPr>
                <w:rFonts w:ascii="Book Antiqua" w:eastAsia="Calibri" w:hAnsi="Book Antiqua" w:cs="Arial"/>
                <w:sz w:val="20"/>
                <w:szCs w:val="20"/>
              </w:rPr>
              <w:t>Tespitler</w:t>
            </w:r>
          </w:p>
        </w:tc>
        <w:tc>
          <w:tcPr>
            <w:tcW w:w="4154" w:type="pct"/>
            <w:gridSpan w:val="10"/>
          </w:tcPr>
          <w:p w:rsidR="00CA7474" w:rsidRPr="00DD58F9" w:rsidRDefault="00CA7474" w:rsidP="00CA7474">
            <w:pPr>
              <w:spacing w:after="120" w:line="259"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Tarama hizmetlerinin yaygın olmaması,</w:t>
            </w:r>
          </w:p>
          <w:p w:rsidR="00CA7474" w:rsidRPr="00DD58F9" w:rsidRDefault="00CA7474" w:rsidP="00CA7474">
            <w:pPr>
              <w:spacing w:after="120" w:line="259"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Bilim ve sanat merkezlerinin kurumsal yapısının ve sayısının yetersiz olması,</w:t>
            </w:r>
          </w:p>
          <w:p w:rsidR="00CA7474" w:rsidRPr="00DD58F9" w:rsidRDefault="00CA7474" w:rsidP="00CA7474">
            <w:pPr>
              <w:spacing w:after="120" w:line="259"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Özel yeteneklilere yönelik tanılama ve değerlendirme araçlarının yetersiz olması,</w:t>
            </w:r>
          </w:p>
          <w:p w:rsidR="00CA7474" w:rsidRPr="00DD58F9" w:rsidRDefault="00CA7474" w:rsidP="00CA7474">
            <w:pPr>
              <w:spacing w:after="120" w:line="259"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Okullarda tasarım ve beceri atölyelerinin sayısının yetersiz olması,</w:t>
            </w:r>
          </w:p>
          <w:p w:rsidR="00CA7474" w:rsidRPr="00DD58F9" w:rsidRDefault="00CA7474" w:rsidP="00CA7474">
            <w:pPr>
              <w:spacing w:after="120" w:line="259" w:lineRule="auto"/>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Özel yeteneklilere yönelik öğrenme ortamları, ders yapıları ve materyallerinin geliştirme çalışmalarının yetersiz olması.</w:t>
            </w:r>
          </w:p>
        </w:tc>
      </w:tr>
      <w:tr w:rsidR="00CA7474" w:rsidRPr="00DD58F9" w:rsidTr="00812183">
        <w:trPr>
          <w:trHeight w:val="20"/>
        </w:trPr>
        <w:tc>
          <w:tcPr>
            <w:cnfStyle w:val="001000000000" w:firstRow="0" w:lastRow="0" w:firstColumn="1" w:lastColumn="0" w:oddVBand="0" w:evenVBand="0" w:oddHBand="0" w:evenHBand="0" w:firstRowFirstColumn="0" w:firstRowLastColumn="0" w:lastRowFirstColumn="0" w:lastRowLastColumn="0"/>
            <w:tcW w:w="846" w:type="pct"/>
            <w:gridSpan w:val="3"/>
          </w:tcPr>
          <w:p w:rsidR="00CA7474" w:rsidRPr="00BA59F1" w:rsidRDefault="00CA7474" w:rsidP="00CA7474">
            <w:pPr>
              <w:spacing w:after="120" w:line="259" w:lineRule="auto"/>
              <w:rPr>
                <w:rFonts w:ascii="Book Antiqua" w:eastAsia="Calibri" w:hAnsi="Book Antiqua" w:cs="Arial"/>
                <w:b w:val="0"/>
                <w:sz w:val="20"/>
                <w:szCs w:val="20"/>
              </w:rPr>
            </w:pPr>
            <w:r w:rsidRPr="00BA59F1">
              <w:rPr>
                <w:rFonts w:ascii="Book Antiqua" w:eastAsia="Calibri" w:hAnsi="Book Antiqua" w:cs="Arial"/>
                <w:sz w:val="20"/>
                <w:szCs w:val="20"/>
              </w:rPr>
              <w:t>İhtiyaçlar</w:t>
            </w:r>
          </w:p>
        </w:tc>
        <w:tc>
          <w:tcPr>
            <w:tcW w:w="4154" w:type="pct"/>
            <w:gridSpan w:val="10"/>
          </w:tcPr>
          <w:p w:rsidR="00CA7474" w:rsidRPr="00DD58F9" w:rsidRDefault="00CA7474" w:rsidP="00CA7474">
            <w:pPr>
              <w:spacing w:after="120" w:line="259"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Bilim ve sanat merkezleri kurulması ve kurumsal yapısının yeniden kurgulanması,</w:t>
            </w:r>
          </w:p>
          <w:p w:rsidR="00CA7474" w:rsidRPr="00DD58F9" w:rsidRDefault="00CA7474" w:rsidP="00CA7474">
            <w:pPr>
              <w:spacing w:after="120" w:line="259"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Tarama hizmetlerinin yaygınlaştırılması,</w:t>
            </w:r>
          </w:p>
          <w:p w:rsidR="00CA7474" w:rsidRPr="00DD58F9" w:rsidRDefault="00CA7474" w:rsidP="00CA7474">
            <w:pPr>
              <w:spacing w:after="120" w:line="259"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Özgün zekâ ve yetenek testleri geliştirilmesi ve yurt dışında geliştirilmiş ölçeklerin kültürel uyum çalışmaları yapılması için kaynak ihtiyacı,</w:t>
            </w:r>
          </w:p>
          <w:p w:rsidR="00CA7474" w:rsidRPr="00DD58F9" w:rsidRDefault="00CA7474" w:rsidP="00CA7474">
            <w:pPr>
              <w:spacing w:after="120" w:line="259"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Ölçek geliştirme çalışmaları için nitelikli hizmet içi ve sertifika eğitimlerinin düzenlenmesi,</w:t>
            </w:r>
          </w:p>
          <w:p w:rsidR="00CA7474" w:rsidRPr="00DD58F9" w:rsidRDefault="00CA7474" w:rsidP="00CA7474">
            <w:pPr>
              <w:spacing w:after="120" w:line="259" w:lineRule="auto"/>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DD58F9">
              <w:rPr>
                <w:rFonts w:ascii="Book Antiqua" w:eastAsia="Calibri" w:hAnsi="Book Antiqua" w:cs="Arial"/>
                <w:sz w:val="20"/>
                <w:szCs w:val="20"/>
              </w:rPr>
              <w:t>- Özel yeteneklilere yönelik öğrenme ortamları, ders yapıları ve materyallerinin geliştirilmesinde özel teşebbüsün katkılarının artırılması için iş birliği yapılması.</w:t>
            </w:r>
          </w:p>
        </w:tc>
      </w:tr>
    </w:tbl>
    <w:p w:rsidR="00CA7474" w:rsidRDefault="00CA7474" w:rsidP="00CA7474">
      <w:pPr>
        <w:spacing w:after="120"/>
        <w:rPr>
          <w:rFonts w:ascii="Book Antiqua" w:eastAsia="Calibri" w:hAnsi="Book Antiqua"/>
          <w:b/>
          <w:color w:val="C00000"/>
          <w:sz w:val="32"/>
        </w:rPr>
      </w:pPr>
    </w:p>
    <w:p w:rsidR="00CA7474" w:rsidRPr="00600C8D" w:rsidRDefault="00CA7474" w:rsidP="00CA7474">
      <w:pPr>
        <w:spacing w:after="120"/>
        <w:rPr>
          <w:rFonts w:ascii="Book Antiqua" w:hAnsi="Book Antiqua"/>
        </w:rPr>
      </w:pPr>
      <w:r w:rsidRPr="00600C8D">
        <w:rPr>
          <w:rFonts w:ascii="Book Antiqua" w:eastAsia="Calibri" w:hAnsi="Book Antiqua"/>
          <w:b/>
          <w:color w:val="C00000"/>
          <w:sz w:val="32"/>
        </w:rPr>
        <w:t>Amaç 6:</w:t>
      </w:r>
      <w:r w:rsidRPr="00600C8D">
        <w:rPr>
          <w:rFonts w:ascii="Book Antiqua" w:eastAsia="Calibri" w:hAnsi="Book Antiqua"/>
          <w:color w:val="C00000"/>
          <w:sz w:val="32"/>
        </w:rPr>
        <w:t xml:space="preserve"> Bakanlığımız tarafından toplumun ihtiyaçlarına ve işgücü piyasası ile bilgi çağının gereklerine uygun biçimde düzenlenen mesleki ve teknik eğitim ve hayat boyu öğrenme sistemleri hayata geçirilecektir.</w:t>
      </w:r>
    </w:p>
    <w:p w:rsidR="00CA7474" w:rsidRPr="00600C8D" w:rsidRDefault="00CA7474" w:rsidP="00CA7474">
      <w:pPr>
        <w:spacing w:after="120"/>
        <w:rPr>
          <w:rFonts w:ascii="Book Antiqua" w:hAnsi="Book Antiqua"/>
        </w:rPr>
      </w:pPr>
      <w:r w:rsidRPr="00600C8D">
        <w:rPr>
          <w:rFonts w:ascii="Book Antiqua" w:eastAsia="Calibri" w:hAnsi="Book Antiqua" w:cs="Arial"/>
          <w:b/>
          <w:bCs/>
          <w:sz w:val="28"/>
          <w:szCs w:val="24"/>
        </w:rPr>
        <w:t xml:space="preserve">Hedef </w:t>
      </w:r>
      <w:proofErr w:type="gramStart"/>
      <w:r w:rsidRPr="00600C8D">
        <w:rPr>
          <w:rFonts w:ascii="Book Antiqua" w:eastAsia="Calibri" w:hAnsi="Book Antiqua" w:cs="Arial"/>
          <w:b/>
          <w:bCs/>
          <w:sz w:val="28"/>
          <w:szCs w:val="24"/>
        </w:rPr>
        <w:t>6.1</w:t>
      </w:r>
      <w:proofErr w:type="gramEnd"/>
      <w:r w:rsidRPr="00600C8D">
        <w:rPr>
          <w:rFonts w:ascii="Book Antiqua" w:eastAsia="Calibri" w:hAnsi="Book Antiqua" w:cs="Arial"/>
          <w:b/>
          <w:bCs/>
          <w:sz w:val="28"/>
          <w:szCs w:val="24"/>
        </w:rPr>
        <w:t>:</w:t>
      </w:r>
      <w:r w:rsidRPr="00600C8D">
        <w:rPr>
          <w:rFonts w:ascii="Book Antiqua" w:eastAsia="Calibri" w:hAnsi="Book Antiqua" w:cs="Arial"/>
          <w:bCs/>
          <w:sz w:val="28"/>
          <w:szCs w:val="24"/>
        </w:rPr>
        <w:t xml:space="preserve"> Mesleki ve teknik eğitime atfedilen değer ve erişim imkânları artırılacaktır.</w:t>
      </w:r>
    </w:p>
    <w:p w:rsidR="00CA7474" w:rsidRDefault="00CA7474" w:rsidP="00CA7474">
      <w:pPr>
        <w:spacing w:after="120"/>
      </w:pPr>
    </w:p>
    <w:tbl>
      <w:tblPr>
        <w:tblStyle w:val="KlavuzuTablo4-Vurgu4"/>
        <w:tblW w:w="5000" w:type="pct"/>
        <w:tblLayout w:type="fixed"/>
        <w:tblLook w:val="04A0" w:firstRow="1" w:lastRow="0" w:firstColumn="1" w:lastColumn="0" w:noHBand="0" w:noVBand="1"/>
      </w:tblPr>
      <w:tblGrid>
        <w:gridCol w:w="1025"/>
        <w:gridCol w:w="573"/>
        <w:gridCol w:w="1254"/>
        <w:gridCol w:w="970"/>
        <w:gridCol w:w="837"/>
        <w:gridCol w:w="573"/>
        <w:gridCol w:w="573"/>
        <w:gridCol w:w="573"/>
        <w:gridCol w:w="573"/>
        <w:gridCol w:w="573"/>
        <w:gridCol w:w="770"/>
        <w:gridCol w:w="768"/>
      </w:tblGrid>
      <w:tr w:rsidR="00CA7474" w:rsidRPr="003A3C80" w:rsidTr="0081218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2" w:type="pct"/>
            <w:gridSpan w:val="2"/>
          </w:tcPr>
          <w:p w:rsidR="00CA7474" w:rsidRPr="00163603" w:rsidRDefault="00CA7474" w:rsidP="00CA7474">
            <w:pPr>
              <w:rPr>
                <w:rFonts w:ascii="Book Antiqua" w:eastAsia="Calibri" w:hAnsi="Book Antiqua"/>
                <w:b w:val="0"/>
                <w:color w:val="auto"/>
                <w:sz w:val="20"/>
                <w:szCs w:val="20"/>
              </w:rPr>
            </w:pPr>
            <w:r w:rsidRPr="00163603">
              <w:rPr>
                <w:rFonts w:ascii="Book Antiqua" w:eastAsia="Calibri" w:hAnsi="Book Antiqua"/>
                <w:color w:val="auto"/>
                <w:sz w:val="20"/>
                <w:szCs w:val="20"/>
              </w:rPr>
              <w:t>Amaç 6</w:t>
            </w:r>
          </w:p>
        </w:tc>
        <w:tc>
          <w:tcPr>
            <w:tcW w:w="4118" w:type="pct"/>
            <w:gridSpan w:val="10"/>
          </w:tcPr>
          <w:p w:rsidR="00CA7474" w:rsidRPr="00163603" w:rsidRDefault="00CA7474" w:rsidP="00CA7474">
            <w:pPr>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Arial"/>
                <w:b w:val="0"/>
                <w:color w:val="auto"/>
                <w:sz w:val="28"/>
                <w:szCs w:val="24"/>
              </w:rPr>
            </w:pPr>
            <w:r w:rsidRPr="00163603">
              <w:rPr>
                <w:rFonts w:ascii="Book Antiqua" w:eastAsia="Calibri" w:hAnsi="Book Antiqua" w:cs="Arial"/>
                <w:color w:val="auto"/>
                <w:sz w:val="20"/>
                <w:szCs w:val="24"/>
              </w:rPr>
              <w:t>Bakanlığımız tarafından toplumun ihtiyaçlarına ve işgücü piyasası ile bilgi çağının gereklerine uygun biçimde düzenlenen mesleki ve teknik eğitim ve hayat boyu öğrenme sistemleri hayata geçirilecektir.</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2" w:type="pct"/>
            <w:gridSpan w:val="2"/>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 xml:space="preserve">Hedef </w:t>
            </w:r>
            <w:proofErr w:type="gramStart"/>
            <w:r w:rsidRPr="003A3C80">
              <w:rPr>
                <w:rFonts w:ascii="Book Antiqua" w:eastAsia="Calibri" w:hAnsi="Book Antiqua"/>
                <w:sz w:val="20"/>
                <w:szCs w:val="20"/>
              </w:rPr>
              <w:t>6.1</w:t>
            </w:r>
            <w:proofErr w:type="gramEnd"/>
          </w:p>
        </w:tc>
        <w:tc>
          <w:tcPr>
            <w:tcW w:w="4118" w:type="pct"/>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0"/>
                <w:szCs w:val="20"/>
              </w:rPr>
            </w:pPr>
            <w:r w:rsidRPr="00600C8D">
              <w:rPr>
                <w:rFonts w:ascii="Book Antiqua" w:eastAsia="Calibri" w:hAnsi="Book Antiqua" w:cs="Times New Roman"/>
                <w:b/>
                <w:sz w:val="20"/>
                <w:szCs w:val="20"/>
              </w:rPr>
              <w:t>Mesleki ve teknik eğitime atfedilen değer ve erişim imkânları artırılacaktır.</w:t>
            </w:r>
          </w:p>
        </w:tc>
      </w:tr>
      <w:tr w:rsidR="00CA7474" w:rsidRPr="003A3C80" w:rsidTr="00812183">
        <w:trPr>
          <w:trHeight w:val="20"/>
        </w:trPr>
        <w:tc>
          <w:tcPr>
            <w:cnfStyle w:val="001000000000" w:firstRow="0" w:lastRow="0" w:firstColumn="1" w:lastColumn="0" w:oddVBand="0" w:evenVBand="0" w:oddHBand="0" w:evenHBand="0" w:firstRowFirstColumn="0" w:firstRowLastColumn="0" w:lastRowFirstColumn="0" w:lastRowLastColumn="0"/>
            <w:tcW w:w="1574" w:type="pct"/>
            <w:gridSpan w:val="3"/>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Performans Göstergeleri</w:t>
            </w:r>
          </w:p>
        </w:tc>
        <w:tc>
          <w:tcPr>
            <w:tcW w:w="53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Hedefe Etkisi (%)</w:t>
            </w:r>
          </w:p>
        </w:tc>
        <w:tc>
          <w:tcPr>
            <w:tcW w:w="46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Başlangıç Değeri</w:t>
            </w:r>
          </w:p>
        </w:tc>
        <w:tc>
          <w:tcPr>
            <w:tcW w:w="31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31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31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31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31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42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İzleme Sıklığı</w:t>
            </w:r>
          </w:p>
        </w:tc>
        <w:tc>
          <w:tcPr>
            <w:tcW w:w="42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Rapor Sıklığı</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882" w:type="pct"/>
            <w:gridSpan w:val="2"/>
            <w:vMerge w:val="restart"/>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 xml:space="preserve">PG 6.1.1 İşletmelerin ve mezunların mesleki ve </w:t>
            </w:r>
            <w:r w:rsidRPr="003A3C80">
              <w:rPr>
                <w:rFonts w:ascii="Book Antiqua" w:eastAsia="Calibri" w:hAnsi="Book Antiqua"/>
                <w:sz w:val="20"/>
                <w:szCs w:val="20"/>
              </w:rPr>
              <w:lastRenderedPageBreak/>
              <w:t>teknik eğitime ilişkin memnuniyet oranı(</w:t>
            </w:r>
            <w:r w:rsidRPr="003A3C80">
              <w:rPr>
                <w:rFonts w:ascii="Book Antiqua" w:eastAsia="Calibri" w:hAnsi="Book Antiqua" w:cs="Arial"/>
                <w:sz w:val="20"/>
                <w:szCs w:val="20"/>
              </w:rPr>
              <w:t>%)</w:t>
            </w:r>
          </w:p>
        </w:tc>
        <w:tc>
          <w:tcPr>
            <w:tcW w:w="692" w:type="pct"/>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lastRenderedPageBreak/>
              <w:t>PG 6.1.1.1 İşletmelerin memnuniy</w:t>
            </w:r>
            <w:r w:rsidRPr="003A3C80">
              <w:rPr>
                <w:rFonts w:ascii="Book Antiqua" w:eastAsia="Calibri" w:hAnsi="Book Antiqua" w:cs="Times New Roman"/>
                <w:b/>
                <w:sz w:val="20"/>
                <w:szCs w:val="20"/>
              </w:rPr>
              <w:lastRenderedPageBreak/>
              <w:t>et oranı (%)</w:t>
            </w:r>
          </w:p>
        </w:tc>
        <w:tc>
          <w:tcPr>
            <w:tcW w:w="535" w:type="pct"/>
            <w:vMerge w:val="restar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lastRenderedPageBreak/>
              <w:t>20</w:t>
            </w:r>
          </w:p>
        </w:tc>
        <w:tc>
          <w:tcPr>
            <w:tcW w:w="462"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Arial"/>
                <w:sz w:val="20"/>
                <w:szCs w:val="20"/>
              </w:rPr>
              <w:t xml:space="preserve">% </w:t>
            </w:r>
            <w:r>
              <w:rPr>
                <w:rFonts w:ascii="Book Antiqua" w:eastAsia="Calibri" w:hAnsi="Book Antiqua" w:cs="Arial"/>
                <w:sz w:val="20"/>
                <w:szCs w:val="20"/>
              </w:rPr>
              <w:t>72,60</w:t>
            </w:r>
          </w:p>
        </w:tc>
        <w:tc>
          <w:tcPr>
            <w:tcW w:w="316"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w:t>
            </w:r>
            <w:r>
              <w:rPr>
                <w:rFonts w:ascii="Book Antiqua" w:eastAsia="Calibri" w:hAnsi="Book Antiqua" w:cs="Times New Roman"/>
                <w:sz w:val="20"/>
                <w:szCs w:val="20"/>
              </w:rPr>
              <w:t xml:space="preserve"> 73</w:t>
            </w:r>
          </w:p>
        </w:tc>
        <w:tc>
          <w:tcPr>
            <w:tcW w:w="316"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73</w:t>
            </w:r>
          </w:p>
        </w:tc>
        <w:tc>
          <w:tcPr>
            <w:tcW w:w="316"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78</w:t>
            </w:r>
          </w:p>
        </w:tc>
        <w:tc>
          <w:tcPr>
            <w:tcW w:w="316"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76</w:t>
            </w:r>
          </w:p>
        </w:tc>
        <w:tc>
          <w:tcPr>
            <w:tcW w:w="316"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Arial"/>
                <w:sz w:val="20"/>
                <w:szCs w:val="20"/>
              </w:rPr>
              <w:t>%</w:t>
            </w:r>
            <w:r>
              <w:rPr>
                <w:rFonts w:ascii="Book Antiqua" w:eastAsia="Calibri" w:hAnsi="Book Antiqua" w:cs="Times New Roman"/>
                <w:sz w:val="20"/>
                <w:szCs w:val="20"/>
              </w:rPr>
              <w:t>78</w:t>
            </w:r>
          </w:p>
        </w:tc>
        <w:tc>
          <w:tcPr>
            <w:tcW w:w="425"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425"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CA7474" w:rsidRPr="003A3C80" w:rsidTr="00812183">
        <w:trPr>
          <w:trHeight w:val="20"/>
        </w:trPr>
        <w:tc>
          <w:tcPr>
            <w:cnfStyle w:val="001000000000" w:firstRow="0" w:lastRow="0" w:firstColumn="1" w:lastColumn="0" w:oddVBand="0" w:evenVBand="0" w:oddHBand="0" w:evenHBand="0" w:firstRowFirstColumn="0" w:firstRowLastColumn="0" w:lastRowFirstColumn="0" w:lastRowLastColumn="0"/>
            <w:tcW w:w="882" w:type="pct"/>
            <w:gridSpan w:val="2"/>
            <w:vMerge/>
          </w:tcPr>
          <w:p w:rsidR="00CA7474" w:rsidRPr="003A3C80" w:rsidRDefault="00CA7474" w:rsidP="00CA7474">
            <w:pPr>
              <w:rPr>
                <w:rFonts w:ascii="Book Antiqua" w:eastAsia="Calibri" w:hAnsi="Book Antiqua"/>
                <w:b w:val="0"/>
                <w:sz w:val="20"/>
                <w:szCs w:val="20"/>
              </w:rPr>
            </w:pPr>
          </w:p>
        </w:tc>
        <w:tc>
          <w:tcPr>
            <w:tcW w:w="692" w:type="pct"/>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PG 6.1.1.2 Mezunların memnuniyet oranı (%)</w:t>
            </w:r>
          </w:p>
        </w:tc>
        <w:tc>
          <w:tcPr>
            <w:tcW w:w="535" w:type="pct"/>
            <w:vMerge/>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p>
        </w:tc>
        <w:tc>
          <w:tcPr>
            <w:tcW w:w="46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Arial"/>
                <w:sz w:val="20"/>
                <w:szCs w:val="20"/>
              </w:rPr>
              <w:t xml:space="preserve">% </w:t>
            </w:r>
            <w:r>
              <w:rPr>
                <w:rFonts w:ascii="Book Antiqua" w:eastAsia="Calibri" w:hAnsi="Book Antiqua" w:cs="Times New Roman"/>
                <w:sz w:val="20"/>
                <w:szCs w:val="20"/>
              </w:rPr>
              <w:t>68,60</w:t>
            </w:r>
          </w:p>
        </w:tc>
        <w:tc>
          <w:tcPr>
            <w:tcW w:w="31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69</w:t>
            </w:r>
          </w:p>
        </w:tc>
        <w:tc>
          <w:tcPr>
            <w:tcW w:w="31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69</w:t>
            </w:r>
          </w:p>
        </w:tc>
        <w:tc>
          <w:tcPr>
            <w:tcW w:w="31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71</w:t>
            </w:r>
          </w:p>
        </w:tc>
        <w:tc>
          <w:tcPr>
            <w:tcW w:w="31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 72</w:t>
            </w:r>
          </w:p>
        </w:tc>
        <w:tc>
          <w:tcPr>
            <w:tcW w:w="31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Arial"/>
                <w:sz w:val="20"/>
                <w:szCs w:val="20"/>
              </w:rPr>
              <w:t>%</w:t>
            </w:r>
            <w:r>
              <w:rPr>
                <w:rFonts w:ascii="Book Antiqua" w:eastAsia="Calibri" w:hAnsi="Book Antiqua" w:cs="Times New Roman"/>
                <w:sz w:val="20"/>
                <w:szCs w:val="20"/>
              </w:rPr>
              <w:t xml:space="preserve"> 73</w:t>
            </w:r>
          </w:p>
        </w:tc>
        <w:tc>
          <w:tcPr>
            <w:tcW w:w="42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42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4" w:type="pct"/>
            <w:gridSpan w:val="3"/>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PG 6.1.2 Kariyer rehberliği kapsamında Genel Beceri Test Seti uygulanan öğrenci sayısı</w:t>
            </w:r>
          </w:p>
        </w:tc>
        <w:tc>
          <w:tcPr>
            <w:tcW w:w="535"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20</w:t>
            </w:r>
          </w:p>
        </w:tc>
        <w:tc>
          <w:tcPr>
            <w:tcW w:w="462"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204</w:t>
            </w:r>
          </w:p>
        </w:tc>
        <w:tc>
          <w:tcPr>
            <w:tcW w:w="316"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208</w:t>
            </w:r>
          </w:p>
        </w:tc>
        <w:tc>
          <w:tcPr>
            <w:tcW w:w="316"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230</w:t>
            </w:r>
          </w:p>
        </w:tc>
        <w:tc>
          <w:tcPr>
            <w:tcW w:w="316"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280</w:t>
            </w:r>
          </w:p>
        </w:tc>
        <w:tc>
          <w:tcPr>
            <w:tcW w:w="316"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320</w:t>
            </w:r>
          </w:p>
        </w:tc>
        <w:tc>
          <w:tcPr>
            <w:tcW w:w="316"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35</w:t>
            </w:r>
            <w:r w:rsidRPr="003A3C80">
              <w:rPr>
                <w:rFonts w:ascii="Book Antiqua" w:eastAsia="Calibri" w:hAnsi="Book Antiqua" w:cs="Times New Roman"/>
                <w:sz w:val="20"/>
                <w:szCs w:val="20"/>
              </w:rPr>
              <w:t>0</w:t>
            </w:r>
          </w:p>
        </w:tc>
        <w:tc>
          <w:tcPr>
            <w:tcW w:w="425"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425"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CA7474" w:rsidRPr="003A3C80" w:rsidTr="00812183">
        <w:trPr>
          <w:trHeight w:val="20"/>
        </w:trPr>
        <w:tc>
          <w:tcPr>
            <w:cnfStyle w:val="001000000000" w:firstRow="0" w:lastRow="0" w:firstColumn="1" w:lastColumn="0" w:oddVBand="0" w:evenVBand="0" w:oddHBand="0" w:evenHBand="0" w:firstRowFirstColumn="0" w:firstRowLastColumn="0" w:lastRowFirstColumn="0" w:lastRowLastColumn="0"/>
            <w:tcW w:w="1574" w:type="pct"/>
            <w:gridSpan w:val="3"/>
          </w:tcPr>
          <w:p w:rsidR="00CA7474" w:rsidRPr="003A3C80" w:rsidRDefault="00CA7474" w:rsidP="00CA7474">
            <w:pPr>
              <w:rPr>
                <w:rFonts w:ascii="Book Antiqua" w:eastAsia="Calibri" w:hAnsi="Book Antiqua"/>
                <w:b w:val="0"/>
                <w:sz w:val="20"/>
                <w:szCs w:val="20"/>
              </w:rPr>
            </w:pPr>
            <w:r>
              <w:rPr>
                <w:rFonts w:ascii="Book Antiqua" w:eastAsia="Calibri" w:hAnsi="Book Antiqua"/>
                <w:sz w:val="20"/>
                <w:szCs w:val="20"/>
              </w:rPr>
              <w:t>PG 6.1.3</w:t>
            </w:r>
            <w:r w:rsidRPr="003A3C80">
              <w:rPr>
                <w:rFonts w:ascii="Book Antiqua" w:eastAsia="Calibri" w:hAnsi="Book Antiqua"/>
                <w:sz w:val="20"/>
                <w:szCs w:val="20"/>
              </w:rPr>
              <w:t xml:space="preserve"> Özel burs alan mesleki ve teknik ortaöğretim öğrenci sayısı</w:t>
            </w:r>
          </w:p>
        </w:tc>
        <w:tc>
          <w:tcPr>
            <w:tcW w:w="53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30</w:t>
            </w:r>
          </w:p>
        </w:tc>
        <w:tc>
          <w:tcPr>
            <w:tcW w:w="46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11</w:t>
            </w:r>
          </w:p>
        </w:tc>
        <w:tc>
          <w:tcPr>
            <w:tcW w:w="31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15</w:t>
            </w:r>
          </w:p>
        </w:tc>
        <w:tc>
          <w:tcPr>
            <w:tcW w:w="31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20</w:t>
            </w:r>
          </w:p>
        </w:tc>
        <w:tc>
          <w:tcPr>
            <w:tcW w:w="31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25</w:t>
            </w:r>
          </w:p>
        </w:tc>
        <w:tc>
          <w:tcPr>
            <w:tcW w:w="31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34</w:t>
            </w:r>
          </w:p>
        </w:tc>
        <w:tc>
          <w:tcPr>
            <w:tcW w:w="316"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45</w:t>
            </w:r>
          </w:p>
        </w:tc>
        <w:tc>
          <w:tcPr>
            <w:tcW w:w="42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42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4" w:type="pct"/>
            <w:gridSpan w:val="3"/>
          </w:tcPr>
          <w:p w:rsidR="00CA7474" w:rsidRPr="003A3C80" w:rsidRDefault="00CA7474" w:rsidP="00CA7474">
            <w:pPr>
              <w:rPr>
                <w:rFonts w:ascii="Book Antiqua" w:hAnsi="Book Antiqua"/>
                <w:b w:val="0"/>
                <w:sz w:val="20"/>
                <w:szCs w:val="20"/>
              </w:rPr>
            </w:pPr>
            <w:r>
              <w:rPr>
                <w:rFonts w:ascii="Book Antiqua" w:hAnsi="Book Antiqua"/>
                <w:sz w:val="20"/>
                <w:szCs w:val="20"/>
              </w:rPr>
              <w:t>PG 6.1.4</w:t>
            </w:r>
            <w:r w:rsidRPr="003A3C80">
              <w:rPr>
                <w:rFonts w:ascii="Book Antiqua" w:hAnsi="Book Antiqua"/>
                <w:sz w:val="20"/>
                <w:szCs w:val="20"/>
              </w:rPr>
              <w:t xml:space="preserve"> Önceki öğrenmelerin tanınması kapsamında düzenlenen belge sayısı</w:t>
            </w:r>
          </w:p>
        </w:tc>
        <w:tc>
          <w:tcPr>
            <w:tcW w:w="535"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30</w:t>
            </w:r>
          </w:p>
        </w:tc>
        <w:tc>
          <w:tcPr>
            <w:tcW w:w="462"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114</w:t>
            </w:r>
          </w:p>
        </w:tc>
        <w:tc>
          <w:tcPr>
            <w:tcW w:w="316"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1</w:t>
            </w:r>
            <w:r>
              <w:rPr>
                <w:rFonts w:ascii="Book Antiqua" w:eastAsia="Calibri" w:hAnsi="Book Antiqua" w:cs="Times New Roman"/>
                <w:sz w:val="20"/>
                <w:szCs w:val="20"/>
              </w:rPr>
              <w:t>30</w:t>
            </w:r>
          </w:p>
        </w:tc>
        <w:tc>
          <w:tcPr>
            <w:tcW w:w="316"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1</w:t>
            </w:r>
            <w:r>
              <w:rPr>
                <w:rFonts w:ascii="Book Antiqua" w:eastAsia="Calibri" w:hAnsi="Book Antiqua" w:cs="Times New Roman"/>
                <w:sz w:val="20"/>
                <w:szCs w:val="20"/>
              </w:rPr>
              <w:t>85</w:t>
            </w:r>
          </w:p>
        </w:tc>
        <w:tc>
          <w:tcPr>
            <w:tcW w:w="316"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224</w:t>
            </w:r>
          </w:p>
        </w:tc>
        <w:tc>
          <w:tcPr>
            <w:tcW w:w="316"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255</w:t>
            </w:r>
          </w:p>
        </w:tc>
        <w:tc>
          <w:tcPr>
            <w:tcW w:w="316"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310</w:t>
            </w:r>
          </w:p>
        </w:tc>
        <w:tc>
          <w:tcPr>
            <w:tcW w:w="425"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425"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CA7474" w:rsidRPr="003A3C80" w:rsidTr="00812183">
        <w:trPr>
          <w:trHeight w:val="20"/>
        </w:trPr>
        <w:tc>
          <w:tcPr>
            <w:cnfStyle w:val="001000000000" w:firstRow="0" w:lastRow="0" w:firstColumn="1" w:lastColumn="0" w:oddVBand="0" w:evenVBand="0" w:oddHBand="0" w:evenHBand="0" w:firstRowFirstColumn="0" w:firstRowLastColumn="0" w:lastRowFirstColumn="0" w:lastRowLastColumn="0"/>
            <w:tcW w:w="882" w:type="pct"/>
            <w:gridSpan w:val="2"/>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Koordinatör Birim</w:t>
            </w:r>
          </w:p>
        </w:tc>
        <w:tc>
          <w:tcPr>
            <w:tcW w:w="4118" w:type="pct"/>
            <w:gridSpan w:val="10"/>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E3576C">
              <w:rPr>
                <w:rFonts w:ascii="Book Antiqua" w:eastAsia="Calibri" w:hAnsi="Book Antiqua" w:cs="Times New Roman"/>
                <w:color w:val="FF0000"/>
                <w:sz w:val="20"/>
                <w:szCs w:val="20"/>
              </w:rPr>
              <w:t>Mesleki ve Teknik Eğitim Hizmetleri</w:t>
            </w:r>
            <w:r w:rsidRPr="001545B7">
              <w:rPr>
                <w:rFonts w:ascii="Book Antiqua" w:eastAsia="Calibri" w:hAnsi="Book Antiqua" w:cs="Times New Roman"/>
                <w:color w:val="FF0000"/>
                <w:sz w:val="20"/>
                <w:szCs w:val="20"/>
              </w:rPr>
              <w:t xml:space="preserve"> </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2" w:type="pct"/>
            <w:gridSpan w:val="2"/>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İş Birliği Yapılacak Birimler</w:t>
            </w:r>
          </w:p>
        </w:tc>
        <w:tc>
          <w:tcPr>
            <w:tcW w:w="4118" w:type="pct"/>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xml:space="preserve">HBÖH, </w:t>
            </w:r>
            <w:r w:rsidRPr="003A3C80">
              <w:rPr>
                <w:rFonts w:ascii="Book Antiqua" w:eastAsia="Calibri" w:hAnsi="Book Antiqua" w:cs="Arial"/>
                <w:sz w:val="20"/>
                <w:szCs w:val="20"/>
              </w:rPr>
              <w:t>ÖERH,</w:t>
            </w:r>
            <w:r w:rsidRPr="003A3C80">
              <w:rPr>
                <w:rFonts w:ascii="Book Antiqua" w:eastAsia="Calibri" w:hAnsi="Book Antiqua" w:cs="Times New Roman"/>
                <w:sz w:val="20"/>
                <w:szCs w:val="20"/>
              </w:rPr>
              <w:t xml:space="preserve"> TEH, ÖÖKH.</w:t>
            </w:r>
          </w:p>
        </w:tc>
      </w:tr>
      <w:tr w:rsidR="00CA7474" w:rsidRPr="003A3C80" w:rsidTr="00812183">
        <w:trPr>
          <w:trHeight w:val="20"/>
        </w:trPr>
        <w:tc>
          <w:tcPr>
            <w:cnfStyle w:val="001000000000" w:firstRow="0" w:lastRow="0" w:firstColumn="1" w:lastColumn="0" w:oddVBand="0" w:evenVBand="0" w:oddHBand="0" w:evenHBand="0" w:firstRowFirstColumn="0" w:firstRowLastColumn="0" w:lastRowFirstColumn="0" w:lastRowLastColumn="0"/>
            <w:tcW w:w="882" w:type="pct"/>
            <w:gridSpan w:val="2"/>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Riskler</w:t>
            </w:r>
          </w:p>
        </w:tc>
        <w:tc>
          <w:tcPr>
            <w:tcW w:w="4118" w:type="pct"/>
            <w:gridSpan w:val="10"/>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eğitime ve bazı mesleklere yönelik toplumda olumsuz bakış açısının devam etmesi ve yükseköğretime atfedilen değerin fazla olması,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Sektörün mesleki ve teknik eğitim mezunlarını istihdam etmede isteksiz davranması,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Yükseköğretime geçişte uygulanan yöntemlerin, alanın devamı niteliğindeki yükseköğretim programlarına devamı sağlamaması,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eğitime erişim imkânlarının artırılması ile ilgili paydaşların beklenen desteği vermemesi,</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Yan dal yapmak için hedef kitlenin istekli olmaması.</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66" w:type="pct"/>
            <w:vMerge w:val="restart"/>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Stratejiler</w:t>
            </w:r>
          </w:p>
        </w:tc>
        <w:tc>
          <w:tcPr>
            <w:tcW w:w="316" w:type="pct"/>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S 6.1.1</w:t>
            </w:r>
          </w:p>
        </w:tc>
        <w:tc>
          <w:tcPr>
            <w:tcW w:w="4118" w:type="pct"/>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b/>
                <w:sz w:val="20"/>
                <w:szCs w:val="20"/>
              </w:rPr>
              <w:t xml:space="preserve">- </w:t>
            </w:r>
            <w:r w:rsidRPr="00283113">
              <w:rPr>
                <w:rFonts w:ascii="Book Antiqua" w:eastAsia="Calibri" w:hAnsi="Book Antiqua" w:cs="Times New Roman"/>
                <w:b/>
                <w:sz w:val="20"/>
                <w:szCs w:val="20"/>
              </w:rPr>
              <w:t>Mesleki ve teknik eğitimde kariyer rehberliği etkin bir hale getirilecek ve mesleki ve teknik eğitimin görünürlüğü artırılacaktır</w:t>
            </w:r>
          </w:p>
        </w:tc>
      </w:tr>
      <w:tr w:rsidR="00CA7474" w:rsidRPr="003A3C80" w:rsidTr="00812183">
        <w:trPr>
          <w:trHeight w:val="219"/>
        </w:trPr>
        <w:tc>
          <w:tcPr>
            <w:cnfStyle w:val="001000000000" w:firstRow="0" w:lastRow="0" w:firstColumn="1" w:lastColumn="0" w:oddVBand="0" w:evenVBand="0" w:oddHBand="0" w:evenHBand="0" w:firstRowFirstColumn="0" w:firstRowLastColumn="0" w:lastRowFirstColumn="0" w:lastRowLastColumn="0"/>
            <w:tcW w:w="566" w:type="pct"/>
            <w:vMerge/>
          </w:tcPr>
          <w:p w:rsidR="00CA7474" w:rsidRPr="003A3C80" w:rsidRDefault="00CA7474" w:rsidP="00CA7474">
            <w:pPr>
              <w:rPr>
                <w:rFonts w:ascii="Book Antiqua" w:eastAsia="Calibri" w:hAnsi="Book Antiqua"/>
                <w:b w:val="0"/>
                <w:sz w:val="20"/>
                <w:szCs w:val="20"/>
              </w:rPr>
            </w:pPr>
          </w:p>
        </w:tc>
        <w:tc>
          <w:tcPr>
            <w:tcW w:w="316" w:type="pct"/>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S 6.1.2</w:t>
            </w:r>
          </w:p>
        </w:tc>
        <w:tc>
          <w:tcPr>
            <w:tcW w:w="4118" w:type="pct"/>
            <w:gridSpan w:val="10"/>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 xml:space="preserve">- </w:t>
            </w:r>
            <w:r w:rsidRPr="00283113">
              <w:rPr>
                <w:rFonts w:ascii="Book Antiqua" w:eastAsia="Calibri" w:hAnsi="Book Antiqua" w:cs="Times New Roman"/>
                <w:b/>
                <w:sz w:val="20"/>
                <w:szCs w:val="20"/>
              </w:rPr>
              <w:t>Mesleki ve teknik eğitimde kariyer rehberliği etkin bir hale getirilecektir.</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2" w:type="pct"/>
            <w:gridSpan w:val="2"/>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Maliyet Tahmini</w:t>
            </w:r>
          </w:p>
        </w:tc>
        <w:tc>
          <w:tcPr>
            <w:tcW w:w="4118" w:type="pct"/>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275.800,40</w:t>
            </w:r>
            <w:r w:rsidRPr="003A3C80">
              <w:rPr>
                <w:rFonts w:ascii="Book Antiqua" w:eastAsia="Calibri" w:hAnsi="Book Antiqua" w:cs="Arial"/>
                <w:sz w:val="20"/>
                <w:szCs w:val="20"/>
              </w:rPr>
              <w:t xml:space="preserve"> TL</w:t>
            </w:r>
          </w:p>
        </w:tc>
      </w:tr>
      <w:tr w:rsidR="00CA7474" w:rsidRPr="003A3C80" w:rsidTr="00812183">
        <w:trPr>
          <w:trHeight w:val="20"/>
        </w:trPr>
        <w:tc>
          <w:tcPr>
            <w:cnfStyle w:val="001000000000" w:firstRow="0" w:lastRow="0" w:firstColumn="1" w:lastColumn="0" w:oddVBand="0" w:evenVBand="0" w:oddHBand="0" w:evenHBand="0" w:firstRowFirstColumn="0" w:firstRowLastColumn="0" w:lastRowFirstColumn="0" w:lastRowLastColumn="0"/>
            <w:tcW w:w="882" w:type="pct"/>
            <w:gridSpan w:val="2"/>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Tespitler</w:t>
            </w:r>
          </w:p>
        </w:tc>
        <w:tc>
          <w:tcPr>
            <w:tcW w:w="4118" w:type="pct"/>
            <w:gridSpan w:val="10"/>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Toplumdaki olumsuz mesleki ve teknik eğitim algısı,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Toplumda bazı mesleklere yönelik olumsuz algı bulunması ve buna bağlı olarak yükseköğretime daha fazla değer atfedilmesi,</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eğitimin tanınırlığının yeterli düzeyde olmaması,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eğitimde rehberlik ve yönlendirme faaliyetlerinin standart ölçme araçlarıyla tespit edilen ilgi ve becerilere dayanmaması,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eğitimde program bazında esnek geçişlere ve farklı mesleklere yönelik becerilerin kazanılmasına imkân verecek bir yapının olmaması.</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2" w:type="pct"/>
            <w:gridSpan w:val="2"/>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İhtiyaçlar</w:t>
            </w:r>
          </w:p>
        </w:tc>
        <w:tc>
          <w:tcPr>
            <w:tcW w:w="4118" w:type="pct"/>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eğitimin tanıtımına yönelik medya araçlarının hazırlanması için mali kaynak sağlanması,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eğitime ve mesleklere yönelik tanıtım çalışmaları için iş birlikleri geliştirilmesi,</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eğitimin tanıtımı için sergi, fuar ve yarışmaların düzenlenmesi için mali kaynak sağlanması,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lastRenderedPageBreak/>
              <w:t>- Yetenekleri tespit etmekte kullanılacak testlerin uygulanması için iş birliğinin geliştirilmesi,</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eğitime erişim imkânlarının artırılması için iş birliklerinin geliştirilmesi.</w:t>
            </w:r>
          </w:p>
        </w:tc>
      </w:tr>
    </w:tbl>
    <w:p w:rsidR="00CA7474" w:rsidRDefault="00CA7474" w:rsidP="00CA7474">
      <w:pPr>
        <w:spacing w:after="120"/>
        <w:rPr>
          <w:rFonts w:eastAsia="Calibri" w:cs="Arial"/>
          <w:bCs/>
          <w:sz w:val="28"/>
          <w:szCs w:val="24"/>
        </w:rPr>
      </w:pPr>
    </w:p>
    <w:p w:rsidR="00CA7474" w:rsidRPr="00600C8D" w:rsidRDefault="00CA7474" w:rsidP="00CA7474">
      <w:pPr>
        <w:spacing w:after="120"/>
        <w:rPr>
          <w:rFonts w:ascii="Book Antiqua" w:hAnsi="Book Antiqua"/>
        </w:rPr>
      </w:pPr>
      <w:r w:rsidRPr="00600C8D">
        <w:rPr>
          <w:rFonts w:ascii="Book Antiqua" w:eastAsia="Calibri" w:hAnsi="Book Antiqua" w:cs="Arial"/>
          <w:b/>
          <w:bCs/>
          <w:sz w:val="28"/>
          <w:szCs w:val="24"/>
        </w:rPr>
        <w:t xml:space="preserve">Hedef </w:t>
      </w:r>
      <w:proofErr w:type="gramStart"/>
      <w:r w:rsidRPr="00600C8D">
        <w:rPr>
          <w:rFonts w:ascii="Book Antiqua" w:eastAsia="Calibri" w:hAnsi="Book Antiqua" w:cs="Arial"/>
          <w:b/>
          <w:bCs/>
          <w:sz w:val="28"/>
          <w:szCs w:val="24"/>
        </w:rPr>
        <w:t>6.2</w:t>
      </w:r>
      <w:proofErr w:type="gramEnd"/>
      <w:r w:rsidRPr="00600C8D">
        <w:rPr>
          <w:rFonts w:ascii="Book Antiqua" w:eastAsia="Calibri" w:hAnsi="Book Antiqua" w:cs="Arial"/>
          <w:b/>
          <w:bCs/>
          <w:sz w:val="28"/>
          <w:szCs w:val="24"/>
        </w:rPr>
        <w:t>:</w:t>
      </w:r>
      <w:r w:rsidRPr="00600C8D">
        <w:rPr>
          <w:rFonts w:ascii="Book Antiqua" w:eastAsia="Calibri" w:hAnsi="Book Antiqua" w:cs="Arial"/>
          <w:bCs/>
          <w:sz w:val="28"/>
          <w:szCs w:val="24"/>
        </w:rPr>
        <w:t xml:space="preserve"> Mesleki ve teknik eğitimde yeni nesil öğretim programları</w:t>
      </w:r>
      <w:r w:rsidRPr="00600C8D">
        <w:rPr>
          <w:rFonts w:ascii="Book Antiqua" w:eastAsia="Calibri" w:hAnsi="Book Antiqua" w:cs="Arial"/>
          <w:sz w:val="28"/>
          <w:szCs w:val="24"/>
        </w:rPr>
        <w:t>nın</w:t>
      </w:r>
      <w:r w:rsidRPr="00600C8D">
        <w:rPr>
          <w:rFonts w:ascii="Book Antiqua" w:eastAsia="Calibri" w:hAnsi="Book Antiqua" w:cs="Arial"/>
          <w:bCs/>
          <w:sz w:val="28"/>
          <w:szCs w:val="24"/>
        </w:rPr>
        <w:t xml:space="preserve"> </w:t>
      </w:r>
      <w:r w:rsidRPr="00600C8D">
        <w:rPr>
          <w:rFonts w:ascii="Book Antiqua" w:eastAsia="Calibri" w:hAnsi="Book Antiqua" w:cs="Arial"/>
          <w:sz w:val="28"/>
          <w:szCs w:val="24"/>
        </w:rPr>
        <w:t>etkin uygulanması sağlanacak</w:t>
      </w:r>
      <w:r w:rsidRPr="00600C8D">
        <w:rPr>
          <w:rFonts w:ascii="Book Antiqua" w:eastAsia="Calibri" w:hAnsi="Book Antiqua" w:cs="Arial"/>
          <w:bCs/>
          <w:sz w:val="28"/>
          <w:szCs w:val="24"/>
        </w:rPr>
        <w:t xml:space="preserve"> </w:t>
      </w:r>
      <w:r w:rsidRPr="00600C8D">
        <w:rPr>
          <w:rFonts w:ascii="Book Antiqua" w:eastAsia="Calibri" w:hAnsi="Book Antiqua" w:cs="Arial"/>
          <w:sz w:val="28"/>
          <w:szCs w:val="24"/>
        </w:rPr>
        <w:t>ve altyapı iyileştirilecektir.</w:t>
      </w:r>
    </w:p>
    <w:p w:rsidR="00CA7474" w:rsidRDefault="00CA7474" w:rsidP="00CA7474">
      <w:pPr>
        <w:spacing w:after="120"/>
      </w:pPr>
    </w:p>
    <w:tbl>
      <w:tblPr>
        <w:tblStyle w:val="KlavuzuTablo4-Vurgu4"/>
        <w:tblW w:w="5000" w:type="pct"/>
        <w:tblLook w:val="04A0" w:firstRow="1" w:lastRow="0" w:firstColumn="1" w:lastColumn="0" w:noHBand="0" w:noVBand="1"/>
      </w:tblPr>
      <w:tblGrid>
        <w:gridCol w:w="1127"/>
        <w:gridCol w:w="616"/>
        <w:gridCol w:w="585"/>
        <w:gridCol w:w="883"/>
        <w:gridCol w:w="1094"/>
        <w:gridCol w:w="616"/>
        <w:gridCol w:w="616"/>
        <w:gridCol w:w="616"/>
        <w:gridCol w:w="616"/>
        <w:gridCol w:w="616"/>
        <w:gridCol w:w="839"/>
        <w:gridCol w:w="838"/>
      </w:tblGrid>
      <w:tr w:rsidR="00CA7474" w:rsidRPr="003A3C80" w:rsidTr="0081218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0" w:type="pct"/>
            <w:gridSpan w:val="2"/>
          </w:tcPr>
          <w:p w:rsidR="00CA7474" w:rsidRPr="00163603" w:rsidRDefault="00CA7474" w:rsidP="00CA7474">
            <w:pPr>
              <w:rPr>
                <w:rFonts w:ascii="Book Antiqua" w:eastAsia="Calibri" w:hAnsi="Book Antiqua"/>
                <w:b w:val="0"/>
                <w:color w:val="auto"/>
                <w:sz w:val="20"/>
                <w:szCs w:val="20"/>
              </w:rPr>
            </w:pPr>
            <w:r w:rsidRPr="00163603">
              <w:rPr>
                <w:rFonts w:ascii="Book Antiqua" w:eastAsia="Calibri" w:hAnsi="Book Antiqua"/>
                <w:color w:val="auto"/>
                <w:sz w:val="20"/>
                <w:szCs w:val="20"/>
              </w:rPr>
              <w:t>Amaç 6</w:t>
            </w:r>
          </w:p>
        </w:tc>
        <w:tc>
          <w:tcPr>
            <w:tcW w:w="4140" w:type="pct"/>
            <w:gridSpan w:val="10"/>
          </w:tcPr>
          <w:p w:rsidR="00CA7474" w:rsidRPr="00163603" w:rsidRDefault="00CA7474" w:rsidP="00CA7474">
            <w:pPr>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color w:val="auto"/>
                <w:sz w:val="20"/>
                <w:szCs w:val="20"/>
              </w:rPr>
            </w:pPr>
            <w:r w:rsidRPr="00163603">
              <w:rPr>
                <w:rFonts w:ascii="Book Antiqua" w:eastAsia="Calibri" w:hAnsi="Book Antiqua" w:cs="Arial"/>
                <w:color w:val="auto"/>
                <w:sz w:val="20"/>
                <w:szCs w:val="24"/>
              </w:rPr>
              <w:t>Bakanlığımız tarafından toplumun ihtiyaçlarına ve işgücü piyasası ile bilgi çağının gereklerine uygun biçimde düzenlenen mesleki ve teknik eğitim ve hayat boyu öğrenme sistemleri hayata geçirilecektir.</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0" w:type="pct"/>
            <w:gridSpan w:val="2"/>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 xml:space="preserve">Hedef </w:t>
            </w:r>
            <w:proofErr w:type="gramStart"/>
            <w:r w:rsidRPr="003A3C80">
              <w:rPr>
                <w:rFonts w:ascii="Book Antiqua" w:eastAsia="Calibri" w:hAnsi="Book Antiqua"/>
                <w:sz w:val="20"/>
                <w:szCs w:val="20"/>
              </w:rPr>
              <w:t>6.2</w:t>
            </w:r>
            <w:proofErr w:type="gramEnd"/>
          </w:p>
        </w:tc>
        <w:tc>
          <w:tcPr>
            <w:tcW w:w="4140" w:type="pct"/>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0"/>
                <w:szCs w:val="20"/>
              </w:rPr>
            </w:pPr>
            <w:r w:rsidRPr="00600C8D">
              <w:rPr>
                <w:rFonts w:ascii="Book Antiqua" w:eastAsia="Calibri" w:hAnsi="Book Antiqua" w:cs="Arial"/>
                <w:b/>
                <w:bCs/>
                <w:sz w:val="20"/>
                <w:szCs w:val="24"/>
              </w:rPr>
              <w:t>Mesleki ve teknik eğitimde yeni nesil öğretim programlarının etkin uygulanması sağlanacak ve altyapı iyileştirilecektir.</w:t>
            </w:r>
          </w:p>
        </w:tc>
      </w:tr>
      <w:tr w:rsidR="00CA7474" w:rsidRPr="003A3C80" w:rsidTr="00812183">
        <w:trPr>
          <w:trHeight w:val="20"/>
        </w:trPr>
        <w:tc>
          <w:tcPr>
            <w:cnfStyle w:val="001000000000" w:firstRow="0" w:lastRow="0" w:firstColumn="1" w:lastColumn="0" w:oddVBand="0" w:evenVBand="0" w:oddHBand="0" w:evenHBand="0" w:firstRowFirstColumn="0" w:firstRowLastColumn="0" w:lastRowFirstColumn="0" w:lastRowLastColumn="0"/>
            <w:tcW w:w="1718" w:type="pct"/>
            <w:gridSpan w:val="3"/>
          </w:tcPr>
          <w:p w:rsidR="00CA7474" w:rsidRPr="00707E37" w:rsidRDefault="00CA7474" w:rsidP="00CA7474">
            <w:pPr>
              <w:rPr>
                <w:rFonts w:ascii="Book Antiqua" w:eastAsia="Calibri" w:hAnsi="Book Antiqua"/>
                <w:b w:val="0"/>
                <w:sz w:val="20"/>
                <w:szCs w:val="20"/>
              </w:rPr>
            </w:pPr>
            <w:r w:rsidRPr="00707E37">
              <w:rPr>
                <w:rFonts w:ascii="Book Antiqua" w:eastAsia="Calibri" w:hAnsi="Book Antiqua"/>
                <w:sz w:val="20"/>
                <w:szCs w:val="20"/>
              </w:rPr>
              <w:t>Performans Göstergeleri</w:t>
            </w:r>
          </w:p>
        </w:tc>
        <w:tc>
          <w:tcPr>
            <w:tcW w:w="45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Hedefe Etkisi (%)</w:t>
            </w:r>
          </w:p>
        </w:tc>
        <w:tc>
          <w:tcPr>
            <w:tcW w:w="391"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Başlangıç Değeri</w:t>
            </w:r>
          </w:p>
        </w:tc>
        <w:tc>
          <w:tcPr>
            <w:tcW w:w="34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34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34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34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34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34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İzleme Sıklığı</w:t>
            </w:r>
          </w:p>
        </w:tc>
        <w:tc>
          <w:tcPr>
            <w:tcW w:w="35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Rapor Sıklığı</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8" w:type="pct"/>
            <w:gridSpan w:val="3"/>
          </w:tcPr>
          <w:p w:rsidR="00CA7474" w:rsidRPr="00707E37" w:rsidRDefault="00CA7474" w:rsidP="00CA7474">
            <w:pPr>
              <w:rPr>
                <w:rFonts w:ascii="Book Antiqua" w:eastAsia="Calibri" w:hAnsi="Book Antiqua"/>
                <w:b w:val="0"/>
                <w:sz w:val="20"/>
                <w:szCs w:val="20"/>
              </w:rPr>
            </w:pPr>
            <w:r w:rsidRPr="00707E37">
              <w:rPr>
                <w:rFonts w:ascii="Book Antiqua" w:eastAsia="Calibri" w:hAnsi="Book Antiqua"/>
                <w:sz w:val="20"/>
                <w:szCs w:val="20"/>
              </w:rPr>
              <w:t>PG 6.2.1 Hizmet içi eğitimlere katılan atölye ve laboratuvar öğretmenlerinin sayısı</w:t>
            </w:r>
          </w:p>
        </w:tc>
        <w:tc>
          <w:tcPr>
            <w:tcW w:w="458"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20</w:t>
            </w:r>
          </w:p>
        </w:tc>
        <w:tc>
          <w:tcPr>
            <w:tcW w:w="391"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82</w:t>
            </w:r>
          </w:p>
        </w:tc>
        <w:tc>
          <w:tcPr>
            <w:tcW w:w="34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123</w:t>
            </w:r>
          </w:p>
        </w:tc>
        <w:tc>
          <w:tcPr>
            <w:tcW w:w="34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128</w:t>
            </w:r>
          </w:p>
        </w:tc>
        <w:tc>
          <w:tcPr>
            <w:tcW w:w="34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130</w:t>
            </w:r>
          </w:p>
        </w:tc>
        <w:tc>
          <w:tcPr>
            <w:tcW w:w="34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134</w:t>
            </w:r>
          </w:p>
        </w:tc>
        <w:tc>
          <w:tcPr>
            <w:tcW w:w="34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140</w:t>
            </w:r>
          </w:p>
        </w:tc>
        <w:tc>
          <w:tcPr>
            <w:tcW w:w="348"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350"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CA7474" w:rsidRPr="003A3C80" w:rsidTr="00812183">
        <w:trPr>
          <w:trHeight w:val="20"/>
        </w:trPr>
        <w:tc>
          <w:tcPr>
            <w:cnfStyle w:val="001000000000" w:firstRow="0" w:lastRow="0" w:firstColumn="1" w:lastColumn="0" w:oddVBand="0" w:evenVBand="0" w:oddHBand="0" w:evenHBand="0" w:firstRowFirstColumn="0" w:firstRowLastColumn="0" w:lastRowFirstColumn="0" w:lastRowLastColumn="0"/>
            <w:tcW w:w="1718" w:type="pct"/>
            <w:gridSpan w:val="3"/>
          </w:tcPr>
          <w:p w:rsidR="00CA7474" w:rsidRPr="00707E37" w:rsidRDefault="00CA7474" w:rsidP="00CA7474">
            <w:pPr>
              <w:rPr>
                <w:rFonts w:ascii="Book Antiqua" w:eastAsia="Calibri" w:hAnsi="Book Antiqua"/>
                <w:b w:val="0"/>
                <w:sz w:val="20"/>
                <w:szCs w:val="20"/>
              </w:rPr>
            </w:pPr>
            <w:r w:rsidRPr="00707E37">
              <w:rPr>
                <w:rFonts w:ascii="Book Antiqua" w:eastAsia="Calibri" w:hAnsi="Book Antiqua"/>
                <w:sz w:val="20"/>
                <w:szCs w:val="20"/>
              </w:rPr>
              <w:t>PG 6.2.2 Uluslararası hareketlilik programlarına katılan atölye ve laboratuvar öğretmenlerinin sayısı</w:t>
            </w:r>
          </w:p>
        </w:tc>
        <w:tc>
          <w:tcPr>
            <w:tcW w:w="45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20</w:t>
            </w:r>
          </w:p>
        </w:tc>
        <w:tc>
          <w:tcPr>
            <w:tcW w:w="391"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10</w:t>
            </w:r>
          </w:p>
        </w:tc>
        <w:tc>
          <w:tcPr>
            <w:tcW w:w="34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12</w:t>
            </w:r>
          </w:p>
        </w:tc>
        <w:tc>
          <w:tcPr>
            <w:tcW w:w="34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15</w:t>
            </w:r>
          </w:p>
        </w:tc>
        <w:tc>
          <w:tcPr>
            <w:tcW w:w="34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17</w:t>
            </w:r>
          </w:p>
        </w:tc>
        <w:tc>
          <w:tcPr>
            <w:tcW w:w="34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20</w:t>
            </w:r>
          </w:p>
        </w:tc>
        <w:tc>
          <w:tcPr>
            <w:tcW w:w="34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22</w:t>
            </w:r>
          </w:p>
        </w:tc>
        <w:tc>
          <w:tcPr>
            <w:tcW w:w="34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35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8" w:type="pct"/>
            <w:gridSpan w:val="3"/>
          </w:tcPr>
          <w:p w:rsidR="00CA7474" w:rsidRPr="00707E37" w:rsidRDefault="00CA7474" w:rsidP="00CA7474">
            <w:pPr>
              <w:rPr>
                <w:rFonts w:ascii="Book Antiqua" w:eastAsia="Calibri" w:hAnsi="Book Antiqua" w:cs="Arial"/>
                <w:b w:val="0"/>
                <w:sz w:val="20"/>
                <w:szCs w:val="20"/>
              </w:rPr>
            </w:pPr>
            <w:r w:rsidRPr="00707E37">
              <w:rPr>
                <w:rFonts w:ascii="Book Antiqua" w:eastAsia="Calibri" w:hAnsi="Book Antiqua"/>
                <w:sz w:val="20"/>
                <w:szCs w:val="20"/>
              </w:rPr>
              <w:t>PG 6.2.3 Uluslararası hareketlilik programlarına katılan öğrenci sayısı</w:t>
            </w:r>
          </w:p>
        </w:tc>
        <w:tc>
          <w:tcPr>
            <w:tcW w:w="458"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20</w:t>
            </w:r>
          </w:p>
        </w:tc>
        <w:tc>
          <w:tcPr>
            <w:tcW w:w="391"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45</w:t>
            </w:r>
          </w:p>
        </w:tc>
        <w:tc>
          <w:tcPr>
            <w:tcW w:w="34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56</w:t>
            </w:r>
          </w:p>
        </w:tc>
        <w:tc>
          <w:tcPr>
            <w:tcW w:w="34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64</w:t>
            </w:r>
          </w:p>
        </w:tc>
        <w:tc>
          <w:tcPr>
            <w:tcW w:w="34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75</w:t>
            </w:r>
          </w:p>
        </w:tc>
        <w:tc>
          <w:tcPr>
            <w:tcW w:w="34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90</w:t>
            </w:r>
          </w:p>
        </w:tc>
        <w:tc>
          <w:tcPr>
            <w:tcW w:w="34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105</w:t>
            </w:r>
          </w:p>
        </w:tc>
        <w:tc>
          <w:tcPr>
            <w:tcW w:w="348"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350"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CA7474" w:rsidRPr="003A3C80" w:rsidTr="00812183">
        <w:trPr>
          <w:trHeight w:val="20"/>
        </w:trPr>
        <w:tc>
          <w:tcPr>
            <w:cnfStyle w:val="001000000000" w:firstRow="0" w:lastRow="0" w:firstColumn="1" w:lastColumn="0" w:oddVBand="0" w:evenVBand="0" w:oddHBand="0" w:evenHBand="0" w:firstRowFirstColumn="0" w:firstRowLastColumn="0" w:lastRowFirstColumn="0" w:lastRowLastColumn="0"/>
            <w:tcW w:w="1718" w:type="pct"/>
            <w:gridSpan w:val="3"/>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sz w:val="20"/>
                <w:szCs w:val="20"/>
              </w:rPr>
              <w:t xml:space="preserve">PG 6.2.4 Hizmet içi eğitimlere katılan </w:t>
            </w:r>
            <w:proofErr w:type="gramStart"/>
            <w:r w:rsidRPr="003A3C80">
              <w:rPr>
                <w:rFonts w:ascii="Book Antiqua" w:eastAsia="Calibri" w:hAnsi="Book Antiqua"/>
                <w:sz w:val="20"/>
                <w:szCs w:val="20"/>
              </w:rPr>
              <w:t>branş</w:t>
            </w:r>
            <w:proofErr w:type="gramEnd"/>
            <w:r w:rsidRPr="003A3C80">
              <w:rPr>
                <w:rFonts w:ascii="Book Antiqua" w:eastAsia="Calibri" w:hAnsi="Book Antiqua"/>
                <w:sz w:val="20"/>
                <w:szCs w:val="20"/>
              </w:rPr>
              <w:t xml:space="preserve"> öğretmenlerinin sayısı</w:t>
            </w:r>
          </w:p>
        </w:tc>
        <w:tc>
          <w:tcPr>
            <w:tcW w:w="45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20</w:t>
            </w:r>
          </w:p>
        </w:tc>
        <w:tc>
          <w:tcPr>
            <w:tcW w:w="391"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41</w:t>
            </w:r>
          </w:p>
        </w:tc>
        <w:tc>
          <w:tcPr>
            <w:tcW w:w="34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45</w:t>
            </w:r>
          </w:p>
        </w:tc>
        <w:tc>
          <w:tcPr>
            <w:tcW w:w="34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47</w:t>
            </w:r>
          </w:p>
        </w:tc>
        <w:tc>
          <w:tcPr>
            <w:tcW w:w="34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51</w:t>
            </w:r>
          </w:p>
        </w:tc>
        <w:tc>
          <w:tcPr>
            <w:tcW w:w="34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55</w:t>
            </w:r>
          </w:p>
        </w:tc>
        <w:tc>
          <w:tcPr>
            <w:tcW w:w="34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62</w:t>
            </w:r>
          </w:p>
        </w:tc>
        <w:tc>
          <w:tcPr>
            <w:tcW w:w="34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35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8" w:type="pct"/>
            <w:gridSpan w:val="3"/>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sz w:val="20"/>
                <w:szCs w:val="20"/>
              </w:rPr>
              <w:t>PG 6.2.5 Gerçek iş ortamlarında mesleki gelişim faaliyetlerine katılan öğretmen sayısı</w:t>
            </w:r>
          </w:p>
        </w:tc>
        <w:tc>
          <w:tcPr>
            <w:tcW w:w="458"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20</w:t>
            </w:r>
          </w:p>
        </w:tc>
        <w:tc>
          <w:tcPr>
            <w:tcW w:w="391"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23</w:t>
            </w:r>
          </w:p>
        </w:tc>
        <w:tc>
          <w:tcPr>
            <w:tcW w:w="34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35</w:t>
            </w:r>
          </w:p>
        </w:tc>
        <w:tc>
          <w:tcPr>
            <w:tcW w:w="34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42</w:t>
            </w:r>
          </w:p>
        </w:tc>
        <w:tc>
          <w:tcPr>
            <w:tcW w:w="34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53</w:t>
            </w:r>
          </w:p>
        </w:tc>
        <w:tc>
          <w:tcPr>
            <w:tcW w:w="34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65</w:t>
            </w:r>
          </w:p>
        </w:tc>
        <w:tc>
          <w:tcPr>
            <w:tcW w:w="34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78</w:t>
            </w:r>
          </w:p>
        </w:tc>
        <w:tc>
          <w:tcPr>
            <w:tcW w:w="348"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350"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CA7474" w:rsidRPr="003A3C80" w:rsidTr="00812183">
        <w:trPr>
          <w:trHeight w:val="20"/>
        </w:trPr>
        <w:tc>
          <w:tcPr>
            <w:cnfStyle w:val="001000000000" w:firstRow="0" w:lastRow="0" w:firstColumn="1" w:lastColumn="0" w:oddVBand="0" w:evenVBand="0" w:oddHBand="0" w:evenHBand="0" w:firstRowFirstColumn="0" w:firstRowLastColumn="0" w:lastRowFirstColumn="0" w:lastRowLastColumn="0"/>
            <w:tcW w:w="860" w:type="pct"/>
            <w:gridSpan w:val="2"/>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Koordinatör Birim</w:t>
            </w:r>
          </w:p>
        </w:tc>
        <w:tc>
          <w:tcPr>
            <w:tcW w:w="4140" w:type="pct"/>
            <w:gridSpan w:val="10"/>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E3576C">
              <w:rPr>
                <w:rFonts w:ascii="Book Antiqua" w:eastAsia="Calibri" w:hAnsi="Book Antiqua" w:cs="Times New Roman"/>
                <w:sz w:val="20"/>
                <w:szCs w:val="20"/>
              </w:rPr>
              <w:t>Mesleki ve Teknik Eğitim Hizmetleri</w:t>
            </w:r>
            <w:r w:rsidRPr="003A3C80">
              <w:rPr>
                <w:rFonts w:ascii="Book Antiqua" w:eastAsia="Calibri" w:hAnsi="Book Antiqua" w:cs="Times New Roman"/>
                <w:sz w:val="20"/>
                <w:szCs w:val="20"/>
              </w:rPr>
              <w:t xml:space="preserve"> </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0" w:type="pct"/>
            <w:gridSpan w:val="2"/>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İş Birliği Yapılacak Birimler</w:t>
            </w:r>
          </w:p>
        </w:tc>
        <w:tc>
          <w:tcPr>
            <w:tcW w:w="4140" w:type="pct"/>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xml:space="preserve">HBÖH, OÖH, </w:t>
            </w:r>
            <w:r w:rsidRPr="003A3C80">
              <w:rPr>
                <w:rFonts w:ascii="Book Antiqua" w:eastAsia="Calibri" w:hAnsi="Book Antiqua" w:cs="Arial"/>
                <w:sz w:val="20"/>
                <w:szCs w:val="20"/>
              </w:rPr>
              <w:t>ÖÖKH,</w:t>
            </w:r>
            <w:r w:rsidRPr="003A3C80">
              <w:rPr>
                <w:rFonts w:ascii="Book Antiqua" w:eastAsia="Calibri" w:hAnsi="Book Antiqua" w:cs="Times New Roman"/>
                <w:sz w:val="20"/>
                <w:szCs w:val="20"/>
              </w:rPr>
              <w:t xml:space="preserve"> DH, İKH</w:t>
            </w:r>
            <w:r w:rsidRPr="003A3C80">
              <w:rPr>
                <w:rFonts w:ascii="Book Antiqua" w:eastAsia="Calibri" w:hAnsi="Book Antiqua" w:cs="Arial"/>
                <w:sz w:val="20"/>
                <w:szCs w:val="20"/>
              </w:rPr>
              <w:t>, İEH.</w:t>
            </w:r>
          </w:p>
        </w:tc>
      </w:tr>
      <w:tr w:rsidR="00CA7474" w:rsidRPr="003A3C80" w:rsidTr="00812183">
        <w:trPr>
          <w:trHeight w:val="20"/>
        </w:trPr>
        <w:tc>
          <w:tcPr>
            <w:cnfStyle w:val="001000000000" w:firstRow="0" w:lastRow="0" w:firstColumn="1" w:lastColumn="0" w:oddVBand="0" w:evenVBand="0" w:oddHBand="0" w:evenHBand="0" w:firstRowFirstColumn="0" w:firstRowLastColumn="0" w:lastRowFirstColumn="0" w:lastRowLastColumn="0"/>
            <w:tcW w:w="860" w:type="pct"/>
            <w:gridSpan w:val="2"/>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Riskler</w:t>
            </w:r>
          </w:p>
        </w:tc>
        <w:tc>
          <w:tcPr>
            <w:tcW w:w="4140" w:type="pct"/>
            <w:gridSpan w:val="10"/>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Öğretim programlarının güncellenmesine temel oluşturacak sektör taleplerinin değişimi ve teknolojideki gelişmelerin çok hızlı olması,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Bireysel öğrenme materyallerini güncellemek veya hazırlamak için yeterli başvuru yapılmaması,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Eğitimi yapılan meslek alanındaki teknolojinin değişim hızının yüksek olması,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Öğretmen eğitimlerine yönelik iş birlikleri için ilgili tarafların beklenen desteği sağlamaması,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proofErr w:type="gramStart"/>
            <w:r w:rsidRPr="003A3C80">
              <w:rPr>
                <w:rFonts w:ascii="Book Antiqua" w:eastAsia="Calibri" w:hAnsi="Book Antiqua" w:cs="Times New Roman"/>
                <w:sz w:val="20"/>
                <w:szCs w:val="20"/>
              </w:rPr>
              <w:t>- Uluslararası hareketlilik programlarının kontenjanlarının azalması.</w:t>
            </w:r>
            <w:proofErr w:type="gramEnd"/>
          </w:p>
        </w:tc>
      </w:tr>
      <w:tr w:rsidR="00CA7474" w:rsidRPr="003A3C80" w:rsidTr="0081218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60" w:type="pct"/>
            <w:vMerge w:val="restart"/>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lastRenderedPageBreak/>
              <w:t>Stratejiler</w:t>
            </w:r>
          </w:p>
        </w:tc>
        <w:tc>
          <w:tcPr>
            <w:tcW w:w="400" w:type="pct"/>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S 6.2.1</w:t>
            </w:r>
          </w:p>
        </w:tc>
        <w:tc>
          <w:tcPr>
            <w:tcW w:w="4140" w:type="pct"/>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 xml:space="preserve">- </w:t>
            </w:r>
            <w:r w:rsidRPr="00283113">
              <w:rPr>
                <w:rFonts w:ascii="Book Antiqua" w:eastAsia="Calibri" w:hAnsi="Book Antiqua" w:cs="Arial"/>
                <w:b/>
                <w:sz w:val="20"/>
                <w:szCs w:val="20"/>
              </w:rPr>
              <w:t>Mesleki ve teknik eğitimdeki atölye ve laboratuvarların güncellenen öğretim programlarına uygun olarak donatılmasına yönelik çalışmalar yapılacak ve döner sermaye faaliyetleri desteklenecektir.</w:t>
            </w:r>
          </w:p>
        </w:tc>
      </w:tr>
      <w:tr w:rsidR="00CA7474" w:rsidRPr="003A3C80" w:rsidTr="00812183">
        <w:trPr>
          <w:trHeight w:val="474"/>
        </w:trPr>
        <w:tc>
          <w:tcPr>
            <w:cnfStyle w:val="001000000000" w:firstRow="0" w:lastRow="0" w:firstColumn="1" w:lastColumn="0" w:oddVBand="0" w:evenVBand="0" w:oddHBand="0" w:evenHBand="0" w:firstRowFirstColumn="0" w:firstRowLastColumn="0" w:lastRowFirstColumn="0" w:lastRowLastColumn="0"/>
            <w:tcW w:w="460" w:type="pct"/>
            <w:vMerge/>
          </w:tcPr>
          <w:p w:rsidR="00CA7474" w:rsidRPr="003A3C80" w:rsidRDefault="00CA7474" w:rsidP="00CA7474">
            <w:pPr>
              <w:rPr>
                <w:rFonts w:ascii="Book Antiqua" w:eastAsia="Calibri" w:hAnsi="Book Antiqua"/>
                <w:b w:val="0"/>
                <w:sz w:val="20"/>
                <w:szCs w:val="20"/>
              </w:rPr>
            </w:pPr>
          </w:p>
        </w:tc>
        <w:tc>
          <w:tcPr>
            <w:tcW w:w="400" w:type="pct"/>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S 6.2.2</w:t>
            </w:r>
          </w:p>
        </w:tc>
        <w:tc>
          <w:tcPr>
            <w:tcW w:w="4140" w:type="pct"/>
            <w:gridSpan w:val="10"/>
          </w:tcPr>
          <w:p w:rsidR="00CA7474" w:rsidRPr="003A3C80" w:rsidRDefault="00CA7474" w:rsidP="00CA7474">
            <w:pPr>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u w:val="single"/>
              </w:rPr>
            </w:pPr>
            <w:r w:rsidRPr="003A3C80">
              <w:rPr>
                <w:rFonts w:ascii="Book Antiqua" w:eastAsia="Calibri" w:hAnsi="Book Antiqua" w:cs="Times New Roman"/>
                <w:b/>
                <w:sz w:val="20"/>
                <w:szCs w:val="20"/>
              </w:rPr>
              <w:t>-Öğretmenlerin mesleki gelişimleri desteklenecek ve hizmet içi eğitimler gerçek iş ortamlarında yapılacaktır.</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0" w:type="pct"/>
            <w:gridSpan w:val="2"/>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Maliyet Tahmini</w:t>
            </w:r>
          </w:p>
        </w:tc>
        <w:tc>
          <w:tcPr>
            <w:tcW w:w="4140" w:type="pct"/>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xml:space="preserve">309.029,36 </w:t>
            </w:r>
            <w:r w:rsidRPr="003A3C80">
              <w:rPr>
                <w:rFonts w:ascii="Book Antiqua" w:eastAsia="Calibri" w:hAnsi="Book Antiqua" w:cs="Arial"/>
                <w:sz w:val="20"/>
                <w:szCs w:val="20"/>
              </w:rPr>
              <w:t>TL</w:t>
            </w:r>
          </w:p>
        </w:tc>
      </w:tr>
      <w:tr w:rsidR="00CA7474" w:rsidRPr="003A3C80" w:rsidTr="00812183">
        <w:trPr>
          <w:trHeight w:val="20"/>
        </w:trPr>
        <w:tc>
          <w:tcPr>
            <w:cnfStyle w:val="001000000000" w:firstRow="0" w:lastRow="0" w:firstColumn="1" w:lastColumn="0" w:oddVBand="0" w:evenVBand="0" w:oddHBand="0" w:evenHBand="0" w:firstRowFirstColumn="0" w:firstRowLastColumn="0" w:lastRowFirstColumn="0" w:lastRowLastColumn="0"/>
            <w:tcW w:w="860" w:type="pct"/>
            <w:gridSpan w:val="2"/>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Tespitler</w:t>
            </w:r>
          </w:p>
        </w:tc>
        <w:tc>
          <w:tcPr>
            <w:tcW w:w="4140" w:type="pct"/>
            <w:gridSpan w:val="10"/>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 öğretim programlarının sektör talepleri ve gelişen teknolojinin gerekleriyle yeterince uyumlu olmaması,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xml:space="preserve">- Alan eğitiminin ortaöğretimin ikinci yılında başlamasının öğrencilerin mesleki ve teknik eğitime yönelik </w:t>
            </w:r>
            <w:proofErr w:type="gramStart"/>
            <w:r w:rsidRPr="003A3C80">
              <w:rPr>
                <w:rFonts w:ascii="Book Antiqua" w:eastAsia="Calibri" w:hAnsi="Book Antiqua" w:cs="Times New Roman"/>
                <w:sz w:val="20"/>
                <w:szCs w:val="20"/>
              </w:rPr>
              <w:t>motivasyonunu</w:t>
            </w:r>
            <w:proofErr w:type="gramEnd"/>
            <w:r w:rsidRPr="003A3C80">
              <w:rPr>
                <w:rFonts w:ascii="Book Antiqua" w:eastAsia="Calibri" w:hAnsi="Book Antiqua" w:cs="Times New Roman"/>
                <w:sz w:val="20"/>
                <w:szCs w:val="20"/>
              </w:rPr>
              <w:t xml:space="preserve"> olumsuz etkilemesi,</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eğitimde atölye ve laboratuvar öğretmenlerinin meslek alanlarıyla ilgili bilgi ve becerilerini güncel tutacakları imkânların yetersiz olması,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Öğrencilerin beceri gelişimine destek olan döner sermaye faaliyetlerinin mevcut vergilendirme sisteminden olumsuz etkilenmesi ve gelirlerin eğitim alt yapısı için doğrudan kullanılamaması.</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0" w:type="pct"/>
            <w:gridSpan w:val="2"/>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İhtiyaçlar</w:t>
            </w:r>
          </w:p>
        </w:tc>
        <w:tc>
          <w:tcPr>
            <w:tcW w:w="4140" w:type="pct"/>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Sektör talepleri ve teknolojik gelişmeler doğrultusunda ilgili kurum ve kuruluşlarla iş birliğinin geliştirilmesi,</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Yeni oluşturulan alan ve dallar ile güncellenen programlara yönelik öğretmen eğitimlerinin gerçekleştirilmesi,</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Güncellenen öğretim programları doğrultusunda malzeme, araç, gereç ve donanım sağlanması,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Öğretmenlerin hizmet içi eğitimlerinin iş ortamında yapılması için iş birlikleri,</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Döner sermaye faaliyetlerinin artırılması için mevzuat düzenlemesi.</w:t>
            </w:r>
          </w:p>
        </w:tc>
      </w:tr>
    </w:tbl>
    <w:p w:rsidR="00CA7474" w:rsidRDefault="00CA7474" w:rsidP="00CA7474">
      <w:pPr>
        <w:spacing w:after="120"/>
        <w:rPr>
          <w:rFonts w:eastAsia="Calibri" w:cs="Arial"/>
          <w:sz w:val="28"/>
          <w:szCs w:val="28"/>
        </w:rPr>
      </w:pPr>
    </w:p>
    <w:p w:rsidR="00CA7474" w:rsidRDefault="00CA7474" w:rsidP="00CA7474">
      <w:pPr>
        <w:spacing w:after="120"/>
        <w:rPr>
          <w:rFonts w:ascii="Book Antiqua" w:eastAsia="Calibri" w:hAnsi="Book Antiqua" w:cs="Arial"/>
          <w:b/>
          <w:sz w:val="28"/>
          <w:szCs w:val="28"/>
        </w:rPr>
      </w:pPr>
    </w:p>
    <w:p w:rsidR="00CA7474" w:rsidRDefault="00CA7474" w:rsidP="00CA7474">
      <w:pPr>
        <w:spacing w:after="120"/>
        <w:rPr>
          <w:rFonts w:ascii="Book Antiqua" w:eastAsia="Calibri" w:hAnsi="Book Antiqua" w:cs="Arial"/>
          <w:b/>
          <w:sz w:val="28"/>
          <w:szCs w:val="28"/>
        </w:rPr>
      </w:pPr>
    </w:p>
    <w:p w:rsidR="00CA7474" w:rsidRDefault="00CA7474" w:rsidP="00CA7474">
      <w:pPr>
        <w:spacing w:after="120"/>
        <w:rPr>
          <w:rFonts w:ascii="Book Antiqua" w:eastAsia="Calibri" w:hAnsi="Book Antiqua" w:cs="Arial"/>
          <w:b/>
          <w:sz w:val="28"/>
          <w:szCs w:val="28"/>
        </w:rPr>
      </w:pPr>
    </w:p>
    <w:p w:rsidR="00CA7474" w:rsidRDefault="00CA7474" w:rsidP="00CA7474">
      <w:pPr>
        <w:spacing w:after="120"/>
        <w:rPr>
          <w:rFonts w:ascii="Book Antiqua" w:eastAsia="Calibri" w:hAnsi="Book Antiqua" w:cs="Arial"/>
          <w:b/>
          <w:sz w:val="28"/>
          <w:szCs w:val="28"/>
        </w:rPr>
      </w:pPr>
    </w:p>
    <w:p w:rsidR="00CA7474" w:rsidRDefault="00CA7474" w:rsidP="00CA7474">
      <w:pPr>
        <w:spacing w:after="120"/>
        <w:rPr>
          <w:rFonts w:ascii="Book Antiqua" w:eastAsia="Calibri" w:hAnsi="Book Antiqua" w:cs="Arial"/>
          <w:b/>
          <w:sz w:val="28"/>
          <w:szCs w:val="28"/>
        </w:rPr>
      </w:pPr>
    </w:p>
    <w:p w:rsidR="00CA7474" w:rsidRPr="00600C8D" w:rsidRDefault="00CA7474" w:rsidP="00CA7474">
      <w:pPr>
        <w:spacing w:after="120"/>
        <w:rPr>
          <w:rFonts w:ascii="Book Antiqua" w:hAnsi="Book Antiqua"/>
        </w:rPr>
      </w:pPr>
      <w:r w:rsidRPr="00600C8D">
        <w:rPr>
          <w:rFonts w:ascii="Book Antiqua" w:eastAsia="Calibri" w:hAnsi="Book Antiqua" w:cs="Arial"/>
          <w:b/>
          <w:sz w:val="28"/>
          <w:szCs w:val="28"/>
        </w:rPr>
        <w:t xml:space="preserve">Hedef </w:t>
      </w:r>
      <w:proofErr w:type="gramStart"/>
      <w:r w:rsidRPr="00600C8D">
        <w:rPr>
          <w:rFonts w:ascii="Book Antiqua" w:eastAsia="Calibri" w:hAnsi="Book Antiqua" w:cs="Arial"/>
          <w:b/>
          <w:sz w:val="28"/>
          <w:szCs w:val="28"/>
        </w:rPr>
        <w:t>6.3</w:t>
      </w:r>
      <w:proofErr w:type="gramEnd"/>
      <w:r w:rsidRPr="00600C8D">
        <w:rPr>
          <w:rFonts w:ascii="Book Antiqua" w:eastAsia="Calibri" w:hAnsi="Book Antiqua" w:cs="Arial"/>
          <w:b/>
          <w:sz w:val="28"/>
          <w:szCs w:val="28"/>
        </w:rPr>
        <w:t>.</w:t>
      </w:r>
      <w:r w:rsidRPr="00600C8D">
        <w:rPr>
          <w:rFonts w:ascii="Book Antiqua" w:eastAsia="Calibri" w:hAnsi="Book Antiqua" w:cs="Arial"/>
          <w:sz w:val="28"/>
          <w:szCs w:val="28"/>
        </w:rPr>
        <w:t xml:space="preserve"> Mesleki ve teknik eğitim-istihdam-üretim ilişkisinin güçlendirilmesine ilişkin etkin çalışmalar yürütülecektir.</w:t>
      </w:r>
    </w:p>
    <w:tbl>
      <w:tblPr>
        <w:tblStyle w:val="KlavuzuTablo4-Vurgu4"/>
        <w:tblW w:w="5316" w:type="pct"/>
        <w:tblLayout w:type="fixed"/>
        <w:tblLook w:val="04A0" w:firstRow="1" w:lastRow="0" w:firstColumn="1" w:lastColumn="0" w:noHBand="0" w:noVBand="1"/>
      </w:tblPr>
      <w:tblGrid>
        <w:gridCol w:w="1094"/>
        <w:gridCol w:w="468"/>
        <w:gridCol w:w="220"/>
        <w:gridCol w:w="736"/>
        <w:gridCol w:w="1019"/>
        <w:gridCol w:w="896"/>
        <w:gridCol w:w="663"/>
        <w:gridCol w:w="709"/>
        <w:gridCol w:w="709"/>
        <w:gridCol w:w="680"/>
        <w:gridCol w:w="236"/>
        <w:gridCol w:w="503"/>
        <w:gridCol w:w="314"/>
        <w:gridCol w:w="536"/>
        <w:gridCol w:w="852"/>
      </w:tblGrid>
      <w:tr w:rsidR="00CA7474" w:rsidRPr="003A3C80" w:rsidTr="00812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gridSpan w:val="2"/>
          </w:tcPr>
          <w:p w:rsidR="00CA7474" w:rsidRPr="00163603" w:rsidRDefault="00CA7474" w:rsidP="00CA7474">
            <w:pPr>
              <w:rPr>
                <w:rFonts w:ascii="Book Antiqua" w:eastAsia="Calibri" w:hAnsi="Book Antiqua"/>
                <w:b w:val="0"/>
                <w:color w:val="auto"/>
                <w:sz w:val="20"/>
                <w:szCs w:val="20"/>
              </w:rPr>
            </w:pPr>
            <w:r w:rsidRPr="00163603">
              <w:rPr>
                <w:rFonts w:ascii="Book Antiqua" w:eastAsia="Calibri" w:hAnsi="Book Antiqua"/>
                <w:color w:val="auto"/>
                <w:sz w:val="20"/>
                <w:szCs w:val="20"/>
              </w:rPr>
              <w:t>Amaç 6</w:t>
            </w:r>
          </w:p>
        </w:tc>
        <w:tc>
          <w:tcPr>
            <w:tcW w:w="4189" w:type="pct"/>
            <w:gridSpan w:val="13"/>
          </w:tcPr>
          <w:p w:rsidR="00CA7474" w:rsidRPr="00163603" w:rsidRDefault="00CA7474" w:rsidP="00CA7474">
            <w:pPr>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color w:val="auto"/>
                <w:sz w:val="20"/>
                <w:szCs w:val="20"/>
              </w:rPr>
            </w:pPr>
            <w:r w:rsidRPr="00163603">
              <w:rPr>
                <w:rFonts w:ascii="Book Antiqua" w:eastAsia="Calibri" w:hAnsi="Book Antiqua" w:cs="Arial"/>
                <w:color w:val="auto"/>
                <w:sz w:val="20"/>
                <w:szCs w:val="24"/>
              </w:rPr>
              <w:t>Bakanlığımız tarafından toplumun ihtiyaçlarına ve işgücü piyasası ile bilgi çağının gereklerine uygun biçimde düzenlenen mesleki ve teknik eğitim ve hayat boyu öğrenme sistemleri hayata geçirilecektir.</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 w:type="pct"/>
            <w:gridSpan w:val="2"/>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 xml:space="preserve">Hedef </w:t>
            </w:r>
            <w:proofErr w:type="gramStart"/>
            <w:r w:rsidRPr="003A3C80">
              <w:rPr>
                <w:rFonts w:ascii="Book Antiqua" w:eastAsia="Calibri" w:hAnsi="Book Antiqua"/>
                <w:sz w:val="20"/>
                <w:szCs w:val="20"/>
              </w:rPr>
              <w:t>6.3</w:t>
            </w:r>
            <w:proofErr w:type="gramEnd"/>
          </w:p>
        </w:tc>
        <w:tc>
          <w:tcPr>
            <w:tcW w:w="4189" w:type="pct"/>
            <w:gridSpan w:val="13"/>
          </w:tcPr>
          <w:p w:rsidR="00CA7474" w:rsidRPr="003A3C80" w:rsidRDefault="00CA7474" w:rsidP="00CA7474">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8"/>
                <w:szCs w:val="28"/>
              </w:rPr>
            </w:pPr>
            <w:r w:rsidRPr="00600C8D">
              <w:rPr>
                <w:rFonts w:ascii="Book Antiqua" w:eastAsia="Calibri" w:hAnsi="Book Antiqua" w:cs="Arial"/>
                <w:b/>
                <w:sz w:val="20"/>
                <w:szCs w:val="28"/>
              </w:rPr>
              <w:t>Mesleki ve teknik eğitim-istihdam-üretim ilişkisinin güçlendirilmesine ilişkin etkin çalışmalar yürütülecektir.</w:t>
            </w:r>
          </w:p>
        </w:tc>
      </w:tr>
      <w:tr w:rsidR="00812183" w:rsidRPr="003A3C80" w:rsidTr="00812183">
        <w:tc>
          <w:tcPr>
            <w:cnfStyle w:val="001000000000" w:firstRow="0" w:lastRow="0" w:firstColumn="1" w:lastColumn="0" w:oddVBand="0" w:evenVBand="0" w:oddHBand="0" w:evenHBand="0" w:firstRowFirstColumn="0" w:firstRowLastColumn="0" w:lastRowFirstColumn="0" w:lastRowLastColumn="0"/>
            <w:tcW w:w="1307" w:type="pct"/>
            <w:gridSpan w:val="4"/>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Performans Göstergeleri</w:t>
            </w:r>
          </w:p>
        </w:tc>
        <w:tc>
          <w:tcPr>
            <w:tcW w:w="529"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Hedefe Etkisi (%)</w:t>
            </w:r>
          </w:p>
        </w:tc>
        <w:tc>
          <w:tcPr>
            <w:tcW w:w="46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Başlangıç Değeri</w:t>
            </w:r>
          </w:p>
        </w:tc>
        <w:tc>
          <w:tcPr>
            <w:tcW w:w="344"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36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36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353"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383" w:type="pct"/>
            <w:gridSpan w:val="2"/>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441" w:type="pct"/>
            <w:gridSpan w:val="2"/>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İzleme Sıklığı</w:t>
            </w:r>
          </w:p>
        </w:tc>
        <w:tc>
          <w:tcPr>
            <w:tcW w:w="441"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Rapor Sıklığı</w:t>
            </w:r>
          </w:p>
        </w:tc>
      </w:tr>
      <w:tr w:rsidR="00812183" w:rsidRPr="003A3C80" w:rsidTr="00812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gridSpan w:val="4"/>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PG 6.3.1 Organize sanayi bölgelerinde bulunan mesleki ve teknik ortaöğretim kurumu sayısı</w:t>
            </w:r>
          </w:p>
        </w:tc>
        <w:tc>
          <w:tcPr>
            <w:tcW w:w="529"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25</w:t>
            </w:r>
          </w:p>
        </w:tc>
        <w:tc>
          <w:tcPr>
            <w:tcW w:w="465"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0</w:t>
            </w:r>
          </w:p>
        </w:tc>
        <w:tc>
          <w:tcPr>
            <w:tcW w:w="344"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0</w:t>
            </w:r>
          </w:p>
        </w:tc>
        <w:tc>
          <w:tcPr>
            <w:tcW w:w="368"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0</w:t>
            </w:r>
          </w:p>
        </w:tc>
        <w:tc>
          <w:tcPr>
            <w:tcW w:w="368"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1</w:t>
            </w:r>
          </w:p>
        </w:tc>
        <w:tc>
          <w:tcPr>
            <w:tcW w:w="353"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1</w:t>
            </w:r>
          </w:p>
        </w:tc>
        <w:tc>
          <w:tcPr>
            <w:tcW w:w="122"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424" w:type="pct"/>
            <w:gridSpan w:val="2"/>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719" w:type="pct"/>
            <w:gridSpan w:val="2"/>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812183" w:rsidRPr="003A3C80" w:rsidTr="00812183">
        <w:tc>
          <w:tcPr>
            <w:cnfStyle w:val="001000000000" w:firstRow="0" w:lastRow="0" w:firstColumn="1" w:lastColumn="0" w:oddVBand="0" w:evenVBand="0" w:oddHBand="0" w:evenHBand="0" w:firstRowFirstColumn="0" w:firstRowLastColumn="0" w:lastRowFirstColumn="0" w:lastRowLastColumn="0"/>
            <w:tcW w:w="1307" w:type="pct"/>
            <w:gridSpan w:val="4"/>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sz w:val="20"/>
                <w:szCs w:val="20"/>
              </w:rPr>
              <w:lastRenderedPageBreak/>
              <w:t>PG 6.3.2 Sektörle iş birliği kapsamında yapılan protokol sayısı</w:t>
            </w:r>
          </w:p>
        </w:tc>
        <w:tc>
          <w:tcPr>
            <w:tcW w:w="529"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25</w:t>
            </w:r>
          </w:p>
        </w:tc>
        <w:tc>
          <w:tcPr>
            <w:tcW w:w="46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10</w:t>
            </w:r>
          </w:p>
        </w:tc>
        <w:tc>
          <w:tcPr>
            <w:tcW w:w="344"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12</w:t>
            </w:r>
          </w:p>
        </w:tc>
        <w:tc>
          <w:tcPr>
            <w:tcW w:w="36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14</w:t>
            </w:r>
          </w:p>
        </w:tc>
        <w:tc>
          <w:tcPr>
            <w:tcW w:w="36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18</w:t>
            </w:r>
          </w:p>
        </w:tc>
        <w:tc>
          <w:tcPr>
            <w:tcW w:w="353"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21</w:t>
            </w:r>
          </w:p>
        </w:tc>
        <w:tc>
          <w:tcPr>
            <w:tcW w:w="12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23</w:t>
            </w:r>
          </w:p>
        </w:tc>
        <w:tc>
          <w:tcPr>
            <w:tcW w:w="424" w:type="pct"/>
            <w:gridSpan w:val="2"/>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719" w:type="pct"/>
            <w:gridSpan w:val="2"/>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812183" w:rsidRPr="003A3C80" w:rsidTr="00812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gridSpan w:val="4"/>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sz w:val="20"/>
                <w:szCs w:val="20"/>
              </w:rPr>
              <w:t>PG 6.3.3 Buluş, patent ve faydalı model başvurusu yapan mesleki ve teknik eğitim kurumu sayısı</w:t>
            </w:r>
          </w:p>
        </w:tc>
        <w:tc>
          <w:tcPr>
            <w:tcW w:w="529"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25</w:t>
            </w:r>
          </w:p>
        </w:tc>
        <w:tc>
          <w:tcPr>
            <w:tcW w:w="465"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0</w:t>
            </w:r>
          </w:p>
        </w:tc>
        <w:tc>
          <w:tcPr>
            <w:tcW w:w="344"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0</w:t>
            </w:r>
          </w:p>
        </w:tc>
        <w:tc>
          <w:tcPr>
            <w:tcW w:w="368"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0</w:t>
            </w:r>
          </w:p>
        </w:tc>
        <w:tc>
          <w:tcPr>
            <w:tcW w:w="368"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0</w:t>
            </w:r>
          </w:p>
        </w:tc>
        <w:tc>
          <w:tcPr>
            <w:tcW w:w="353"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122"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424" w:type="pct"/>
            <w:gridSpan w:val="2"/>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719" w:type="pct"/>
            <w:gridSpan w:val="2"/>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812183" w:rsidRPr="003A3C80" w:rsidTr="00812183">
        <w:tc>
          <w:tcPr>
            <w:cnfStyle w:val="001000000000" w:firstRow="0" w:lastRow="0" w:firstColumn="1" w:lastColumn="0" w:oddVBand="0" w:evenVBand="0" w:oddHBand="0" w:evenHBand="0" w:firstRowFirstColumn="0" w:firstRowLastColumn="0" w:lastRowFirstColumn="0" w:lastRowLastColumn="0"/>
            <w:tcW w:w="1307" w:type="pct"/>
            <w:gridSpan w:val="4"/>
          </w:tcPr>
          <w:p w:rsidR="00CA7474" w:rsidRPr="003A3C80" w:rsidRDefault="00CA7474" w:rsidP="00CA7474">
            <w:pPr>
              <w:rPr>
                <w:rFonts w:ascii="Book Antiqua" w:eastAsia="Calibri" w:hAnsi="Book Antiqua" w:cs="Arial"/>
                <w:b w:val="0"/>
                <w:sz w:val="20"/>
                <w:szCs w:val="20"/>
                <w:highlight w:val="yellow"/>
              </w:rPr>
            </w:pPr>
            <w:r w:rsidRPr="003A3C80">
              <w:rPr>
                <w:rFonts w:ascii="Book Antiqua" w:eastAsia="Calibri" w:hAnsi="Book Antiqua"/>
                <w:sz w:val="20"/>
                <w:szCs w:val="20"/>
              </w:rPr>
              <w:t>PG 6.3.4 İl</w:t>
            </w:r>
            <w:r>
              <w:rPr>
                <w:rFonts w:ascii="Book Antiqua" w:eastAsia="Calibri" w:hAnsi="Book Antiqua"/>
                <w:sz w:val="20"/>
                <w:szCs w:val="20"/>
              </w:rPr>
              <w:t>çe</w:t>
            </w:r>
            <w:r w:rsidRPr="003A3C80">
              <w:rPr>
                <w:rFonts w:ascii="Book Antiqua" w:eastAsia="Calibri" w:hAnsi="Book Antiqua"/>
                <w:sz w:val="20"/>
                <w:szCs w:val="20"/>
              </w:rPr>
              <w:t>mizdeki Özel Mesleki ve teknik eğitim kurumu sayısı</w:t>
            </w:r>
          </w:p>
        </w:tc>
        <w:tc>
          <w:tcPr>
            <w:tcW w:w="529"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25</w:t>
            </w:r>
          </w:p>
        </w:tc>
        <w:tc>
          <w:tcPr>
            <w:tcW w:w="46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344"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36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368"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353"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12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Pr>
                <w:rFonts w:ascii="Book Antiqua" w:eastAsia="Calibri" w:hAnsi="Book Antiqua" w:cs="Times New Roman"/>
                <w:sz w:val="20"/>
                <w:szCs w:val="20"/>
              </w:rPr>
              <w:t>1</w:t>
            </w:r>
          </w:p>
        </w:tc>
        <w:tc>
          <w:tcPr>
            <w:tcW w:w="424" w:type="pct"/>
            <w:gridSpan w:val="2"/>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c>
          <w:tcPr>
            <w:tcW w:w="719" w:type="pct"/>
            <w:gridSpan w:val="2"/>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6 Ay</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gridSpan w:val="4"/>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Koordinatör Birim</w:t>
            </w:r>
          </w:p>
        </w:tc>
        <w:tc>
          <w:tcPr>
            <w:tcW w:w="3693" w:type="pct"/>
            <w:gridSpan w:val="11"/>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E3576C">
              <w:rPr>
                <w:rFonts w:ascii="Book Antiqua" w:eastAsia="Calibri" w:hAnsi="Book Antiqua" w:cs="Times New Roman"/>
                <w:sz w:val="20"/>
                <w:szCs w:val="20"/>
              </w:rPr>
              <w:t>Mesleki ve Teknik Eğitim Hizmetleri</w:t>
            </w:r>
          </w:p>
        </w:tc>
      </w:tr>
      <w:tr w:rsidR="00CA7474" w:rsidRPr="003A3C80" w:rsidTr="00812183">
        <w:trPr>
          <w:trHeight w:val="208"/>
        </w:trPr>
        <w:tc>
          <w:tcPr>
            <w:cnfStyle w:val="001000000000" w:firstRow="0" w:lastRow="0" w:firstColumn="1" w:lastColumn="0" w:oddVBand="0" w:evenVBand="0" w:oddHBand="0" w:evenHBand="0" w:firstRowFirstColumn="0" w:firstRowLastColumn="0" w:lastRowFirstColumn="0" w:lastRowLastColumn="0"/>
            <w:tcW w:w="1307" w:type="pct"/>
            <w:gridSpan w:val="4"/>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İş Birliği Yapılacak Birimler</w:t>
            </w:r>
          </w:p>
        </w:tc>
        <w:tc>
          <w:tcPr>
            <w:tcW w:w="3693" w:type="pct"/>
            <w:gridSpan w:val="11"/>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DH, ÖÖKH, BİETH, HBÖH.</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pct"/>
            <w:gridSpan w:val="3"/>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Riskler</w:t>
            </w:r>
          </w:p>
        </w:tc>
        <w:tc>
          <w:tcPr>
            <w:tcW w:w="4075" w:type="pct"/>
            <w:gridSpan w:val="12"/>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Eğitim-istihdam ve üretim ilişkisinin güçlendirilmesinde rol sahibi olacak tarafların beklenen desteği sağlamaması,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Teknolojinin çok hızlı bir şekilde gelişmesi ve sektörün taleplerinin değişken olması,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Yurt dışında yatırım yapılan iş alanlarına yönelik beklentilerin tespit edilememesi,</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Diplomatik ve yapısal engeller,</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Savunma sanayi sektörünün projelerinin genellikle gizlilik arz etmesi.</w:t>
            </w:r>
          </w:p>
        </w:tc>
      </w:tr>
      <w:tr w:rsidR="00CA7474" w:rsidRPr="003A3C80" w:rsidTr="00812183">
        <w:trPr>
          <w:trHeight w:val="237"/>
        </w:trPr>
        <w:tc>
          <w:tcPr>
            <w:cnfStyle w:val="001000000000" w:firstRow="0" w:lastRow="0" w:firstColumn="1" w:lastColumn="0" w:oddVBand="0" w:evenVBand="0" w:oddHBand="0" w:evenHBand="0" w:firstRowFirstColumn="0" w:firstRowLastColumn="0" w:lastRowFirstColumn="0" w:lastRowLastColumn="0"/>
            <w:tcW w:w="568" w:type="pct"/>
            <w:vMerge w:val="restart"/>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Stratejiler</w:t>
            </w:r>
          </w:p>
        </w:tc>
        <w:tc>
          <w:tcPr>
            <w:tcW w:w="357" w:type="pct"/>
            <w:gridSpan w:val="2"/>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S 6.3.1</w:t>
            </w:r>
          </w:p>
        </w:tc>
        <w:tc>
          <w:tcPr>
            <w:tcW w:w="4075" w:type="pct"/>
            <w:gridSpan w:val="12"/>
          </w:tcPr>
          <w:p w:rsidR="00CA7474" w:rsidRPr="00511F13" w:rsidRDefault="00CA7474" w:rsidP="00CA7474">
            <w:pPr>
              <w:cnfStyle w:val="000000000000" w:firstRow="0" w:lastRow="0" w:firstColumn="0" w:lastColumn="0" w:oddVBand="0" w:evenVBand="0" w:oddHBand="0" w:evenHBand="0" w:firstRowFirstColumn="0" w:firstRowLastColumn="0" w:lastRowFirstColumn="0" w:lastRowLastColumn="0"/>
            </w:pPr>
            <w:r w:rsidRPr="00511F13">
              <w:t>- Buluş, patent, faydalı model başvuru sayıları ile mesleki ve teknik eğitim kurumlarıyla sektör arasında iş birliği artırılacaktır.</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68" w:type="pct"/>
            <w:vMerge/>
          </w:tcPr>
          <w:p w:rsidR="00CA7474" w:rsidRPr="003A3C80" w:rsidRDefault="00CA7474" w:rsidP="00CA7474">
            <w:pPr>
              <w:rPr>
                <w:rFonts w:ascii="Book Antiqua" w:eastAsia="Calibri" w:hAnsi="Book Antiqua"/>
                <w:b w:val="0"/>
                <w:sz w:val="20"/>
                <w:szCs w:val="20"/>
              </w:rPr>
            </w:pPr>
          </w:p>
        </w:tc>
        <w:tc>
          <w:tcPr>
            <w:tcW w:w="357" w:type="pct"/>
            <w:gridSpan w:val="2"/>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S 6.3.2</w:t>
            </w:r>
          </w:p>
        </w:tc>
        <w:tc>
          <w:tcPr>
            <w:tcW w:w="4075" w:type="pct"/>
            <w:gridSpan w:val="12"/>
          </w:tcPr>
          <w:p w:rsidR="00CA7474" w:rsidRPr="00511F13" w:rsidRDefault="00CA7474" w:rsidP="00CA7474">
            <w:pPr>
              <w:cnfStyle w:val="000000100000" w:firstRow="0" w:lastRow="0" w:firstColumn="0" w:lastColumn="0" w:oddVBand="0" w:evenVBand="0" w:oddHBand="1" w:evenHBand="0" w:firstRowFirstColumn="0" w:firstRowLastColumn="0" w:lastRowFirstColumn="0" w:lastRowLastColumn="0"/>
            </w:pPr>
            <w:r w:rsidRPr="00511F13">
              <w:t>- Uluslararası yatırımcıların ve savunma sanayisinin ihtiyaç duyduğu nitelikli meslek elemanları yetiştirilecektir.</w:t>
            </w:r>
          </w:p>
        </w:tc>
      </w:tr>
      <w:tr w:rsidR="00CA7474" w:rsidRPr="003A3C80" w:rsidTr="00812183">
        <w:trPr>
          <w:trHeight w:val="219"/>
        </w:trPr>
        <w:tc>
          <w:tcPr>
            <w:cnfStyle w:val="001000000000" w:firstRow="0" w:lastRow="0" w:firstColumn="1" w:lastColumn="0" w:oddVBand="0" w:evenVBand="0" w:oddHBand="0" w:evenHBand="0" w:firstRowFirstColumn="0" w:firstRowLastColumn="0" w:lastRowFirstColumn="0" w:lastRowLastColumn="0"/>
            <w:tcW w:w="568" w:type="pct"/>
          </w:tcPr>
          <w:p w:rsidR="00CA7474" w:rsidRPr="003A3C80" w:rsidRDefault="00CA7474" w:rsidP="00CA7474">
            <w:pPr>
              <w:rPr>
                <w:rFonts w:ascii="Book Antiqua" w:eastAsia="Calibri" w:hAnsi="Book Antiqua"/>
                <w:b w:val="0"/>
                <w:sz w:val="20"/>
                <w:szCs w:val="20"/>
              </w:rPr>
            </w:pPr>
          </w:p>
        </w:tc>
        <w:tc>
          <w:tcPr>
            <w:tcW w:w="357" w:type="pct"/>
            <w:gridSpan w:val="2"/>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653AFE">
              <w:rPr>
                <w:rFonts w:ascii="Book Antiqua" w:eastAsia="Calibri" w:hAnsi="Book Antiqua" w:cs="Times New Roman"/>
                <w:b/>
                <w:sz w:val="20"/>
                <w:szCs w:val="20"/>
              </w:rPr>
              <w:t>S 6.3.3</w:t>
            </w:r>
          </w:p>
        </w:tc>
        <w:tc>
          <w:tcPr>
            <w:tcW w:w="4075" w:type="pct"/>
            <w:gridSpan w:val="12"/>
          </w:tcPr>
          <w:p w:rsidR="00CA7474" w:rsidRDefault="00CA7474" w:rsidP="00CA7474">
            <w:pPr>
              <w:cnfStyle w:val="000000000000" w:firstRow="0" w:lastRow="0" w:firstColumn="0" w:lastColumn="0" w:oddVBand="0" w:evenVBand="0" w:oddHBand="0" w:evenHBand="0" w:firstRowFirstColumn="0" w:firstRowLastColumn="0" w:lastRowFirstColumn="0" w:lastRowLastColumn="0"/>
            </w:pPr>
            <w:r w:rsidRPr="00511F13">
              <w:t>- Yerli ve millî savunma sanayinin ihtiyaç duyduğu nitelikli insan gücü yetiştirilecektir.</w:t>
            </w:r>
          </w:p>
        </w:tc>
      </w:tr>
      <w:tr w:rsidR="00CA7474" w:rsidRPr="003A3C80" w:rsidTr="00812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pct"/>
            <w:gridSpan w:val="3"/>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Maliyet Tahmini</w:t>
            </w:r>
          </w:p>
        </w:tc>
        <w:tc>
          <w:tcPr>
            <w:tcW w:w="4075" w:type="pct"/>
            <w:gridSpan w:val="12"/>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275.800,40</w:t>
            </w:r>
            <w:r w:rsidRPr="003A3C80">
              <w:rPr>
                <w:rFonts w:ascii="Book Antiqua" w:eastAsia="Calibri" w:hAnsi="Book Antiqua" w:cs="Arial"/>
                <w:sz w:val="20"/>
                <w:szCs w:val="20"/>
              </w:rPr>
              <w:t xml:space="preserve"> TL</w:t>
            </w:r>
          </w:p>
        </w:tc>
      </w:tr>
      <w:tr w:rsidR="00CA7474" w:rsidRPr="003A3C80" w:rsidTr="00812183">
        <w:tc>
          <w:tcPr>
            <w:cnfStyle w:val="001000000000" w:firstRow="0" w:lastRow="0" w:firstColumn="1" w:lastColumn="0" w:oddVBand="0" w:evenVBand="0" w:oddHBand="0" w:evenHBand="0" w:firstRowFirstColumn="0" w:firstRowLastColumn="0" w:lastRowFirstColumn="0" w:lastRowLastColumn="0"/>
            <w:tcW w:w="925" w:type="pct"/>
            <w:gridSpan w:val="3"/>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Tespitler</w:t>
            </w:r>
          </w:p>
        </w:tc>
        <w:tc>
          <w:tcPr>
            <w:tcW w:w="4075" w:type="pct"/>
            <w:gridSpan w:val="12"/>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Sektör liderleri, organize sanayi bölgeleri ve AR-GE merkezlerinin mesleki ve teknik eğitimle olan etkileşiminin beklenen seviyede olmaması,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Yerelde yapılan iş birliklerinin merkezi düzeyde takip edilememesi,</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eğitimde politika belirleme ve karar alma süreçlerinde sektör temsilcilerinin yer almada isteksiz olması,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Ülkemizde savunma sanayi alanında yaşanan gelişmelere paralel olarak mesleki ve teknik eğitim ihtiyacı doğması,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proofErr w:type="gramStart"/>
            <w:r w:rsidRPr="003A3C80">
              <w:rPr>
                <w:rFonts w:ascii="Book Antiqua" w:eastAsia="Calibri" w:hAnsi="Book Antiqua" w:cs="Times New Roman"/>
                <w:sz w:val="20"/>
                <w:szCs w:val="20"/>
              </w:rPr>
              <w:t>- Gelişen teknolojinin birçok meslek alanında köklü değişikliklere sebep olması ve yeni mesleklerin ortaya çıkması.</w:t>
            </w:r>
            <w:proofErr w:type="gramEnd"/>
          </w:p>
        </w:tc>
      </w:tr>
      <w:tr w:rsidR="00CA7474" w:rsidRPr="003A3C80" w:rsidTr="00812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pct"/>
            <w:gridSpan w:val="3"/>
          </w:tcPr>
          <w:p w:rsidR="00CA7474" w:rsidRPr="003A3C80" w:rsidRDefault="00CA7474" w:rsidP="00CA7474">
            <w:pPr>
              <w:rPr>
                <w:rFonts w:ascii="Book Antiqua" w:eastAsia="Calibri" w:hAnsi="Book Antiqua"/>
                <w:b w:val="0"/>
                <w:sz w:val="20"/>
                <w:szCs w:val="20"/>
              </w:rPr>
            </w:pPr>
            <w:r w:rsidRPr="003A3C80">
              <w:rPr>
                <w:rFonts w:ascii="Book Antiqua" w:eastAsia="Calibri" w:hAnsi="Book Antiqua"/>
                <w:sz w:val="20"/>
                <w:szCs w:val="20"/>
              </w:rPr>
              <w:t>İhtiyaçlar</w:t>
            </w:r>
          </w:p>
        </w:tc>
        <w:tc>
          <w:tcPr>
            <w:tcW w:w="4075" w:type="pct"/>
            <w:gridSpan w:val="12"/>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eğitimde eğitim-üretim ve istihdam ilişkisinin güçlendirilmesi için ilgili taraflarla iş birlikleri,</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Özel sektörün mesleki ve teknik eğitim okul açmasının teşviki için finansman,</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Mesleki ve teknik eğitimde yapılan iş birliklerinin merkezi düzeyde takip edilmesi için elektronik sistem,</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Farklı ülkelerle mesleki ve teknik eğitim alanında iş birliği çalışmaları için ilgili kurumların desteğinin sağlanması,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Savunma sanayi alanında faaliyet gösteren kurum ve firmalarla iş birliklerinin geliştirilmesi,</w:t>
            </w:r>
          </w:p>
        </w:tc>
      </w:tr>
    </w:tbl>
    <w:p w:rsidR="00CA7474" w:rsidRDefault="00CA7474" w:rsidP="00CA7474">
      <w:pPr>
        <w:spacing w:after="120"/>
        <w:rPr>
          <w:rFonts w:ascii="Book Antiqua" w:eastAsia="Calibri" w:hAnsi="Book Antiqua" w:cs="Arial"/>
          <w:bCs/>
          <w:sz w:val="28"/>
          <w:szCs w:val="28"/>
        </w:rPr>
      </w:pPr>
      <w:bookmarkStart w:id="138" w:name="_Toc532132481"/>
    </w:p>
    <w:p w:rsidR="00CA7474" w:rsidRPr="00600C8D" w:rsidRDefault="00CA7474" w:rsidP="00CA7474">
      <w:pPr>
        <w:spacing w:after="120"/>
        <w:rPr>
          <w:rFonts w:ascii="Book Antiqua" w:hAnsi="Book Antiqua"/>
        </w:rPr>
      </w:pPr>
      <w:r w:rsidRPr="00600C8D">
        <w:rPr>
          <w:rFonts w:ascii="Book Antiqua" w:eastAsia="Calibri" w:hAnsi="Book Antiqua" w:cs="Arial"/>
          <w:b/>
          <w:bCs/>
          <w:sz w:val="28"/>
          <w:szCs w:val="28"/>
        </w:rPr>
        <w:t xml:space="preserve">Hedef </w:t>
      </w:r>
      <w:proofErr w:type="gramStart"/>
      <w:r w:rsidRPr="00600C8D">
        <w:rPr>
          <w:rFonts w:ascii="Book Antiqua" w:eastAsia="Calibri" w:hAnsi="Book Antiqua" w:cs="Arial"/>
          <w:b/>
          <w:bCs/>
          <w:sz w:val="28"/>
          <w:szCs w:val="28"/>
        </w:rPr>
        <w:t>6.4</w:t>
      </w:r>
      <w:proofErr w:type="gramEnd"/>
      <w:r w:rsidRPr="00600C8D">
        <w:rPr>
          <w:rFonts w:ascii="Book Antiqua" w:eastAsia="Calibri" w:hAnsi="Book Antiqua" w:cs="Arial"/>
          <w:b/>
          <w:bCs/>
          <w:sz w:val="28"/>
          <w:szCs w:val="28"/>
        </w:rPr>
        <w:t>:</w:t>
      </w:r>
      <w:r w:rsidRPr="00600C8D">
        <w:rPr>
          <w:rFonts w:ascii="Book Antiqua" w:eastAsia="Calibri" w:hAnsi="Book Antiqua" w:cs="Arial"/>
          <w:bCs/>
          <w:sz w:val="28"/>
          <w:szCs w:val="28"/>
        </w:rPr>
        <w:t xml:space="preserve"> Bireylerin iş ve yaşam kalitelerini yükseltmek amacıyla hayat boyu öğrenme katılım ve tamamlama oranları artırılacaktır.</w:t>
      </w:r>
      <w:bookmarkEnd w:id="138"/>
    </w:p>
    <w:p w:rsidR="00CA7474" w:rsidRDefault="00CA7474" w:rsidP="00CA7474">
      <w:pPr>
        <w:spacing w:after="120"/>
      </w:pPr>
    </w:p>
    <w:tbl>
      <w:tblPr>
        <w:tblStyle w:val="KlavuzuTablo4-Vurgu4"/>
        <w:tblW w:w="5000" w:type="pct"/>
        <w:tblLook w:val="04A0" w:firstRow="1" w:lastRow="0" w:firstColumn="1" w:lastColumn="0" w:noHBand="0" w:noVBand="1"/>
      </w:tblPr>
      <w:tblGrid>
        <w:gridCol w:w="1065"/>
        <w:gridCol w:w="616"/>
        <w:gridCol w:w="647"/>
        <w:gridCol w:w="883"/>
        <w:gridCol w:w="1094"/>
        <w:gridCol w:w="616"/>
        <w:gridCol w:w="616"/>
        <w:gridCol w:w="616"/>
        <w:gridCol w:w="616"/>
        <w:gridCol w:w="616"/>
        <w:gridCol w:w="839"/>
        <w:gridCol w:w="838"/>
      </w:tblGrid>
      <w:tr w:rsidR="00CA7474" w:rsidRPr="003A3C80" w:rsidTr="0016360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3" w:type="pct"/>
            <w:gridSpan w:val="2"/>
          </w:tcPr>
          <w:p w:rsidR="00CA7474" w:rsidRPr="00163603" w:rsidRDefault="00CA7474" w:rsidP="00CA7474">
            <w:pPr>
              <w:rPr>
                <w:rFonts w:ascii="Book Antiqua" w:eastAsia="Calibri" w:hAnsi="Book Antiqua" w:cs="Arial"/>
                <w:b w:val="0"/>
                <w:color w:val="auto"/>
                <w:sz w:val="20"/>
                <w:szCs w:val="20"/>
              </w:rPr>
            </w:pPr>
            <w:r w:rsidRPr="00163603">
              <w:rPr>
                <w:rFonts w:ascii="Book Antiqua" w:eastAsia="Calibri" w:hAnsi="Book Antiqua" w:cs="Arial"/>
                <w:b w:val="0"/>
                <w:color w:val="auto"/>
                <w:sz w:val="20"/>
                <w:szCs w:val="20"/>
              </w:rPr>
              <w:t>Amaç 6</w:t>
            </w:r>
          </w:p>
        </w:tc>
        <w:tc>
          <w:tcPr>
            <w:tcW w:w="3977" w:type="pct"/>
            <w:gridSpan w:val="10"/>
          </w:tcPr>
          <w:p w:rsidR="00CA7474" w:rsidRPr="00163603" w:rsidRDefault="00CA7474" w:rsidP="00CA7474">
            <w:pPr>
              <w:cnfStyle w:val="100000000000" w:firstRow="1" w:lastRow="0" w:firstColumn="0" w:lastColumn="0" w:oddVBand="0" w:evenVBand="0" w:oddHBand="0" w:evenHBand="0" w:firstRowFirstColumn="0" w:firstRowLastColumn="0" w:lastRowFirstColumn="0" w:lastRowLastColumn="0"/>
              <w:rPr>
                <w:rFonts w:ascii="Book Antiqua" w:eastAsia="Calibri" w:hAnsi="Book Antiqua" w:cs="Arial"/>
                <w:b w:val="0"/>
                <w:color w:val="auto"/>
                <w:sz w:val="20"/>
                <w:szCs w:val="20"/>
              </w:rPr>
            </w:pPr>
            <w:r w:rsidRPr="00163603">
              <w:rPr>
                <w:rFonts w:ascii="Book Antiqua" w:eastAsia="Calibri" w:hAnsi="Book Antiqua" w:cs="Arial"/>
                <w:b w:val="0"/>
                <w:color w:val="auto"/>
                <w:sz w:val="20"/>
                <w:szCs w:val="24"/>
              </w:rPr>
              <w:t>Bakanlığımız tarafından toplumun ihtiyaçlarına ve işgücü piyasası ile bilgi çağının gereklerine uygun biçimde düzenlenen mesleki ve teknik eğitim ve hayat boyu öğrenme sistemleri hayata geçirilecektir.</w:t>
            </w:r>
          </w:p>
        </w:tc>
      </w:tr>
      <w:tr w:rsidR="00CA7474"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3" w:type="pct"/>
            <w:gridSpan w:val="2"/>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b w:val="0"/>
                <w:sz w:val="20"/>
                <w:szCs w:val="20"/>
              </w:rPr>
              <w:lastRenderedPageBreak/>
              <w:t xml:space="preserve">Hedef </w:t>
            </w:r>
            <w:proofErr w:type="gramStart"/>
            <w:r w:rsidRPr="003A3C80">
              <w:rPr>
                <w:rFonts w:ascii="Book Antiqua" w:eastAsia="Calibri" w:hAnsi="Book Antiqua" w:cs="Arial"/>
                <w:b w:val="0"/>
                <w:sz w:val="20"/>
                <w:szCs w:val="20"/>
              </w:rPr>
              <w:t>6.4</w:t>
            </w:r>
            <w:proofErr w:type="gramEnd"/>
          </w:p>
        </w:tc>
        <w:tc>
          <w:tcPr>
            <w:tcW w:w="3977" w:type="pct"/>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600C8D">
              <w:rPr>
                <w:rFonts w:ascii="Book Antiqua" w:eastAsia="Calibri" w:hAnsi="Book Antiqua" w:cs="Arial"/>
                <w:b/>
                <w:sz w:val="20"/>
                <w:szCs w:val="20"/>
              </w:rPr>
              <w:t>Bireylerin iş ve yaşam kalitelerini yükseltmek amacıyla hayat boyu öğrenme katılım ve tamamlama oranları artırılacaktır.</w:t>
            </w:r>
          </w:p>
        </w:tc>
      </w:tr>
      <w:tr w:rsidR="00CA7474" w:rsidRPr="003A3C80" w:rsidTr="00163603">
        <w:trPr>
          <w:trHeight w:val="20"/>
        </w:trPr>
        <w:tc>
          <w:tcPr>
            <w:cnfStyle w:val="001000000000" w:firstRow="0" w:lastRow="0" w:firstColumn="1" w:lastColumn="0" w:oddVBand="0" w:evenVBand="0" w:oddHBand="0" w:evenHBand="0" w:firstRowFirstColumn="0" w:firstRowLastColumn="0" w:lastRowFirstColumn="0" w:lastRowLastColumn="0"/>
            <w:tcW w:w="2271" w:type="pct"/>
            <w:gridSpan w:val="3"/>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b w:val="0"/>
                <w:sz w:val="20"/>
                <w:szCs w:val="20"/>
              </w:rPr>
              <w:t>Performans Göstergeleri</w:t>
            </w:r>
          </w:p>
        </w:tc>
        <w:tc>
          <w:tcPr>
            <w:tcW w:w="31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C80">
              <w:rPr>
                <w:rFonts w:ascii="Book Antiqua" w:eastAsia="Calibri" w:hAnsi="Book Antiqua" w:cs="Arial"/>
                <w:b/>
                <w:sz w:val="20"/>
                <w:szCs w:val="20"/>
              </w:rPr>
              <w:t>Hedefe Etkisi (%)</w:t>
            </w:r>
          </w:p>
        </w:tc>
        <w:tc>
          <w:tcPr>
            <w:tcW w:w="391"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C80">
              <w:rPr>
                <w:rFonts w:ascii="Book Antiqua" w:eastAsia="Calibri" w:hAnsi="Book Antiqua" w:cs="Arial"/>
                <w:b/>
                <w:sz w:val="20"/>
                <w:szCs w:val="20"/>
              </w:rPr>
              <w:t>Başlangıç Değeri</w:t>
            </w:r>
          </w:p>
        </w:tc>
        <w:tc>
          <w:tcPr>
            <w:tcW w:w="283"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284"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284"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284"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28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30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C80">
              <w:rPr>
                <w:rFonts w:ascii="Book Antiqua" w:eastAsia="Calibri" w:hAnsi="Book Antiqua" w:cs="Arial"/>
                <w:b/>
                <w:sz w:val="20"/>
                <w:szCs w:val="20"/>
              </w:rPr>
              <w:t>İzleme Sıklığı</w:t>
            </w:r>
          </w:p>
        </w:tc>
        <w:tc>
          <w:tcPr>
            <w:tcW w:w="30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C80">
              <w:rPr>
                <w:rFonts w:ascii="Book Antiqua" w:eastAsia="Calibri" w:hAnsi="Book Antiqua" w:cs="Arial"/>
                <w:b/>
                <w:sz w:val="20"/>
                <w:szCs w:val="20"/>
              </w:rPr>
              <w:t>Rapor Sıklığı</w:t>
            </w:r>
          </w:p>
        </w:tc>
      </w:tr>
      <w:tr w:rsidR="00CA7474"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1" w:type="pct"/>
            <w:gridSpan w:val="3"/>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b w:val="0"/>
                <w:sz w:val="20"/>
                <w:szCs w:val="20"/>
              </w:rPr>
              <w:t>PG 6.4.1 Hayat boyu öğrenmeye katılım oranı (%)</w:t>
            </w:r>
          </w:p>
        </w:tc>
        <w:tc>
          <w:tcPr>
            <w:tcW w:w="315"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25</w:t>
            </w:r>
          </w:p>
        </w:tc>
        <w:tc>
          <w:tcPr>
            <w:tcW w:w="391"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%15,05</w:t>
            </w:r>
          </w:p>
        </w:tc>
        <w:tc>
          <w:tcPr>
            <w:tcW w:w="283"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16</w:t>
            </w:r>
          </w:p>
        </w:tc>
        <w:tc>
          <w:tcPr>
            <w:tcW w:w="284"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17</w:t>
            </w:r>
          </w:p>
        </w:tc>
        <w:tc>
          <w:tcPr>
            <w:tcW w:w="284"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18</w:t>
            </w:r>
          </w:p>
        </w:tc>
        <w:tc>
          <w:tcPr>
            <w:tcW w:w="284"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19</w:t>
            </w:r>
          </w:p>
        </w:tc>
        <w:tc>
          <w:tcPr>
            <w:tcW w:w="285"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w:t>
            </w:r>
            <w:r>
              <w:rPr>
                <w:rFonts w:ascii="Book Antiqua" w:eastAsia="Calibri" w:hAnsi="Book Antiqua" w:cs="Arial"/>
                <w:sz w:val="20"/>
                <w:szCs w:val="20"/>
              </w:rPr>
              <w:t>20</w:t>
            </w:r>
          </w:p>
        </w:tc>
        <w:tc>
          <w:tcPr>
            <w:tcW w:w="300"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6 Ay</w:t>
            </w:r>
          </w:p>
        </w:tc>
        <w:tc>
          <w:tcPr>
            <w:tcW w:w="302"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6 Ay</w:t>
            </w:r>
          </w:p>
        </w:tc>
      </w:tr>
      <w:tr w:rsidR="00CA7474" w:rsidRPr="003A3C80" w:rsidTr="00163603">
        <w:trPr>
          <w:trHeight w:val="20"/>
        </w:trPr>
        <w:tc>
          <w:tcPr>
            <w:cnfStyle w:val="001000000000" w:firstRow="0" w:lastRow="0" w:firstColumn="1" w:lastColumn="0" w:oddVBand="0" w:evenVBand="0" w:oddHBand="0" w:evenHBand="0" w:firstRowFirstColumn="0" w:firstRowLastColumn="0" w:lastRowFirstColumn="0" w:lastRowLastColumn="0"/>
            <w:tcW w:w="2271" w:type="pct"/>
            <w:gridSpan w:val="3"/>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b w:val="0"/>
                <w:sz w:val="20"/>
                <w:szCs w:val="20"/>
              </w:rPr>
              <w:t>PG 6.4.2 Hayat boyu öğrenme kapsamındaki kursları tamamlama oranı (sertifika alan) (%)</w:t>
            </w:r>
          </w:p>
        </w:tc>
        <w:tc>
          <w:tcPr>
            <w:tcW w:w="31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25</w:t>
            </w:r>
          </w:p>
        </w:tc>
        <w:tc>
          <w:tcPr>
            <w:tcW w:w="391"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%60</w:t>
            </w:r>
          </w:p>
        </w:tc>
        <w:tc>
          <w:tcPr>
            <w:tcW w:w="283"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6</w:t>
            </w:r>
            <w:r w:rsidRPr="003A3C80">
              <w:rPr>
                <w:rFonts w:ascii="Book Antiqua" w:eastAsia="Calibri" w:hAnsi="Book Antiqua" w:cs="Arial"/>
                <w:sz w:val="20"/>
                <w:szCs w:val="20"/>
              </w:rPr>
              <w:t>5</w:t>
            </w:r>
          </w:p>
        </w:tc>
        <w:tc>
          <w:tcPr>
            <w:tcW w:w="284"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70</w:t>
            </w:r>
          </w:p>
        </w:tc>
        <w:tc>
          <w:tcPr>
            <w:tcW w:w="284"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75</w:t>
            </w:r>
          </w:p>
        </w:tc>
        <w:tc>
          <w:tcPr>
            <w:tcW w:w="284"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75</w:t>
            </w:r>
          </w:p>
        </w:tc>
        <w:tc>
          <w:tcPr>
            <w:tcW w:w="28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%80</w:t>
            </w:r>
          </w:p>
        </w:tc>
        <w:tc>
          <w:tcPr>
            <w:tcW w:w="30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6 Ay</w:t>
            </w:r>
          </w:p>
        </w:tc>
        <w:tc>
          <w:tcPr>
            <w:tcW w:w="30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6 Ay</w:t>
            </w:r>
          </w:p>
        </w:tc>
      </w:tr>
      <w:tr w:rsidR="00CA7474"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1" w:type="pct"/>
            <w:gridSpan w:val="3"/>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b w:val="0"/>
                <w:sz w:val="20"/>
                <w:szCs w:val="20"/>
              </w:rPr>
              <w:t>PG 6.4.3 Hayat boyu öğrenme kurslarından yararlanma oranı (%)</w:t>
            </w:r>
          </w:p>
        </w:tc>
        <w:tc>
          <w:tcPr>
            <w:tcW w:w="315"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25</w:t>
            </w:r>
          </w:p>
        </w:tc>
        <w:tc>
          <w:tcPr>
            <w:tcW w:w="391"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16</w:t>
            </w:r>
          </w:p>
        </w:tc>
        <w:tc>
          <w:tcPr>
            <w:tcW w:w="283"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%17</w:t>
            </w:r>
          </w:p>
        </w:tc>
        <w:tc>
          <w:tcPr>
            <w:tcW w:w="284"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18</w:t>
            </w:r>
          </w:p>
        </w:tc>
        <w:tc>
          <w:tcPr>
            <w:tcW w:w="284"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19</w:t>
            </w:r>
          </w:p>
        </w:tc>
        <w:tc>
          <w:tcPr>
            <w:tcW w:w="284"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20</w:t>
            </w:r>
          </w:p>
        </w:tc>
        <w:tc>
          <w:tcPr>
            <w:tcW w:w="285"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21</w:t>
            </w:r>
          </w:p>
        </w:tc>
        <w:tc>
          <w:tcPr>
            <w:tcW w:w="300"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6 Ay</w:t>
            </w:r>
          </w:p>
        </w:tc>
        <w:tc>
          <w:tcPr>
            <w:tcW w:w="302"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6 Ay</w:t>
            </w:r>
          </w:p>
        </w:tc>
      </w:tr>
      <w:tr w:rsidR="00CA7474" w:rsidRPr="003A3C80" w:rsidTr="00163603">
        <w:trPr>
          <w:trHeight w:val="20"/>
        </w:trPr>
        <w:tc>
          <w:tcPr>
            <w:cnfStyle w:val="001000000000" w:firstRow="0" w:lastRow="0" w:firstColumn="1" w:lastColumn="0" w:oddVBand="0" w:evenVBand="0" w:oddHBand="0" w:evenHBand="0" w:firstRowFirstColumn="0" w:firstRowLastColumn="0" w:lastRowFirstColumn="0" w:lastRowLastColumn="0"/>
            <w:tcW w:w="2271" w:type="pct"/>
            <w:gridSpan w:val="3"/>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b w:val="0"/>
                <w:sz w:val="20"/>
                <w:szCs w:val="20"/>
              </w:rPr>
              <w:t xml:space="preserve">PG 6.4.4 İlimizdeki geçici koruma </w:t>
            </w:r>
            <w:proofErr w:type="gramStart"/>
            <w:r w:rsidRPr="003A3C80">
              <w:rPr>
                <w:rFonts w:ascii="Book Antiqua" w:eastAsia="Calibri" w:hAnsi="Book Antiqua" w:cs="Arial"/>
                <w:b w:val="0"/>
                <w:sz w:val="20"/>
                <w:szCs w:val="20"/>
              </w:rPr>
              <w:t>altındaki  5</w:t>
            </w:r>
            <w:proofErr w:type="gramEnd"/>
            <w:r w:rsidRPr="003A3C80">
              <w:rPr>
                <w:rFonts w:ascii="Book Antiqua" w:eastAsia="Calibri" w:hAnsi="Book Antiqua" w:cs="Arial"/>
                <w:b w:val="0"/>
                <w:sz w:val="20"/>
                <w:szCs w:val="20"/>
              </w:rPr>
              <w:t>-17 yaş grubundaki yabancı öğrencilerin okullaşma oranı (%)</w:t>
            </w:r>
          </w:p>
        </w:tc>
        <w:tc>
          <w:tcPr>
            <w:tcW w:w="31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25</w:t>
            </w:r>
          </w:p>
        </w:tc>
        <w:tc>
          <w:tcPr>
            <w:tcW w:w="391"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 30</w:t>
            </w:r>
          </w:p>
        </w:tc>
        <w:tc>
          <w:tcPr>
            <w:tcW w:w="283"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40</w:t>
            </w:r>
          </w:p>
        </w:tc>
        <w:tc>
          <w:tcPr>
            <w:tcW w:w="284"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45</w:t>
            </w:r>
          </w:p>
        </w:tc>
        <w:tc>
          <w:tcPr>
            <w:tcW w:w="284"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50</w:t>
            </w:r>
          </w:p>
        </w:tc>
        <w:tc>
          <w:tcPr>
            <w:tcW w:w="284"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55</w:t>
            </w:r>
          </w:p>
        </w:tc>
        <w:tc>
          <w:tcPr>
            <w:tcW w:w="28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%60</w:t>
            </w:r>
          </w:p>
        </w:tc>
        <w:tc>
          <w:tcPr>
            <w:tcW w:w="30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6 Ay</w:t>
            </w:r>
          </w:p>
        </w:tc>
        <w:tc>
          <w:tcPr>
            <w:tcW w:w="30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6 Ay</w:t>
            </w:r>
          </w:p>
        </w:tc>
      </w:tr>
      <w:tr w:rsidR="00CA7474"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3" w:type="pct"/>
            <w:gridSpan w:val="2"/>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b w:val="0"/>
                <w:sz w:val="20"/>
                <w:szCs w:val="20"/>
              </w:rPr>
              <w:t>Koordinatör Birim</w:t>
            </w:r>
          </w:p>
        </w:tc>
        <w:tc>
          <w:tcPr>
            <w:tcW w:w="3977" w:type="pct"/>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E3576C">
              <w:rPr>
                <w:rFonts w:ascii="Book Antiqua" w:eastAsia="Calibri" w:hAnsi="Book Antiqua" w:cs="Arial"/>
                <w:sz w:val="20"/>
                <w:szCs w:val="20"/>
              </w:rPr>
              <w:t>Hayat Boyu Öğrenme Hizmetleri</w:t>
            </w:r>
            <w:r w:rsidRPr="003A3C80">
              <w:rPr>
                <w:rFonts w:ascii="Book Antiqua" w:eastAsia="Calibri" w:hAnsi="Book Antiqua" w:cs="Arial"/>
                <w:sz w:val="20"/>
                <w:szCs w:val="20"/>
              </w:rPr>
              <w:t xml:space="preserve"> </w:t>
            </w:r>
          </w:p>
        </w:tc>
      </w:tr>
      <w:tr w:rsidR="00CA7474" w:rsidRPr="003A3C80" w:rsidTr="00163603">
        <w:trPr>
          <w:trHeight w:val="20"/>
        </w:trPr>
        <w:tc>
          <w:tcPr>
            <w:cnfStyle w:val="001000000000" w:firstRow="0" w:lastRow="0" w:firstColumn="1" w:lastColumn="0" w:oddVBand="0" w:evenVBand="0" w:oddHBand="0" w:evenHBand="0" w:firstRowFirstColumn="0" w:firstRowLastColumn="0" w:lastRowFirstColumn="0" w:lastRowLastColumn="0"/>
            <w:tcW w:w="1023" w:type="pct"/>
            <w:gridSpan w:val="2"/>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b w:val="0"/>
                <w:sz w:val="20"/>
                <w:szCs w:val="20"/>
              </w:rPr>
              <w:t>İş Birliği Yapılacak Birimler</w:t>
            </w:r>
          </w:p>
        </w:tc>
        <w:tc>
          <w:tcPr>
            <w:tcW w:w="3977" w:type="pct"/>
            <w:gridSpan w:val="10"/>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ÖÖKH, DÖH, MTEH, OÖH, ÖDSH, TEH, DH.</w:t>
            </w:r>
          </w:p>
        </w:tc>
      </w:tr>
      <w:tr w:rsidR="00CA7474"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3" w:type="pct"/>
            <w:gridSpan w:val="2"/>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b w:val="0"/>
                <w:sz w:val="20"/>
                <w:szCs w:val="20"/>
              </w:rPr>
              <w:t>Riskler</w:t>
            </w:r>
          </w:p>
        </w:tc>
        <w:tc>
          <w:tcPr>
            <w:tcW w:w="3977" w:type="pct"/>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Bireylerin hayat boyu öğrenmenin kapsamı konusunda yeterli farkındalığa sahip olmaması,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Hayat boyu öğrenme kapsamında katılım sağlanan kursların bireylerin mesleki kariyerlerinde dikkate alınmaması,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Geçici koruma altındaki nüfusun yoğun olarak yaşadığı ilçelerimizde eğitim ortamlarının yetersiz oluşu,</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Ailelerin eğitim olanakları ve Türkçeyi öğrenme hususunda farkındalıklarının yeterli düzeyde olmayışı.</w:t>
            </w:r>
          </w:p>
        </w:tc>
      </w:tr>
      <w:tr w:rsidR="00CA7474" w:rsidRPr="003A3C80" w:rsidTr="00163603">
        <w:trPr>
          <w:trHeight w:val="557"/>
        </w:trPr>
        <w:tc>
          <w:tcPr>
            <w:cnfStyle w:val="001000000000" w:firstRow="0" w:lastRow="0" w:firstColumn="1" w:lastColumn="0" w:oddVBand="0" w:evenVBand="0" w:oddHBand="0" w:evenHBand="0" w:firstRowFirstColumn="0" w:firstRowLastColumn="0" w:lastRowFirstColumn="0" w:lastRowLastColumn="0"/>
            <w:tcW w:w="548" w:type="pct"/>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b w:val="0"/>
                <w:sz w:val="20"/>
                <w:szCs w:val="20"/>
              </w:rPr>
              <w:t>Stratejiler</w:t>
            </w:r>
          </w:p>
        </w:tc>
        <w:tc>
          <w:tcPr>
            <w:tcW w:w="476" w:type="pct"/>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C80">
              <w:rPr>
                <w:rFonts w:ascii="Book Antiqua" w:eastAsia="Calibri" w:hAnsi="Book Antiqua" w:cs="Arial"/>
                <w:b/>
                <w:sz w:val="20"/>
                <w:szCs w:val="20"/>
              </w:rPr>
              <w:t>S 6.4.1</w:t>
            </w:r>
          </w:p>
        </w:tc>
        <w:tc>
          <w:tcPr>
            <w:tcW w:w="3977" w:type="pct"/>
            <w:gridSpan w:val="10"/>
          </w:tcPr>
          <w:p w:rsidR="00CA7474" w:rsidRPr="003A3C80" w:rsidRDefault="00CA7474" w:rsidP="00CA7474">
            <w:pPr>
              <w:pStyle w:val="ListeParagraf"/>
              <w:cnfStyle w:val="000000000000" w:firstRow="0" w:lastRow="0" w:firstColumn="0" w:lastColumn="0" w:oddVBand="0" w:evenVBand="0" w:oddHBand="0" w:evenHBand="0" w:firstRowFirstColumn="0" w:firstRowLastColumn="0" w:lastRowFirstColumn="0" w:lastRowLastColumn="0"/>
              <w:rPr>
                <w:rFonts w:ascii="Book Antiqua" w:hAnsi="Book Antiqua"/>
                <w:b w:val="0"/>
                <w:sz w:val="20"/>
                <w:szCs w:val="20"/>
              </w:rPr>
            </w:pPr>
            <w:r w:rsidRPr="003A3C80">
              <w:rPr>
                <w:rFonts w:ascii="Book Antiqua" w:hAnsi="Book Antiqua"/>
                <w:sz w:val="20"/>
                <w:szCs w:val="20"/>
              </w:rPr>
              <w:t xml:space="preserve">- </w:t>
            </w:r>
            <w:r w:rsidRPr="00390234">
              <w:rPr>
                <w:rFonts w:ascii="Book Antiqua" w:hAnsi="Book Antiqua"/>
                <w:sz w:val="20"/>
                <w:szCs w:val="20"/>
              </w:rPr>
              <w:t>Hayat boyu öğrenmeye katılım ve tamamlama oranlarının artırılması ve ilimizde geçici koruma altında bulunan yabancıların çocuklarının eğitim ve öğretime erişim imkânlarının artırılması için çalışmalar yapılacaktır.</w:t>
            </w:r>
          </w:p>
        </w:tc>
      </w:tr>
      <w:tr w:rsidR="00CA7474"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3" w:type="pct"/>
            <w:gridSpan w:val="2"/>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b w:val="0"/>
                <w:sz w:val="20"/>
                <w:szCs w:val="20"/>
              </w:rPr>
              <w:t>Maliyet Tahmini</w:t>
            </w:r>
          </w:p>
        </w:tc>
        <w:tc>
          <w:tcPr>
            <w:tcW w:w="3977" w:type="pct"/>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508.403,12</w:t>
            </w:r>
            <w:r w:rsidRPr="003A3C80">
              <w:rPr>
                <w:rFonts w:ascii="Book Antiqua" w:eastAsia="Calibri" w:hAnsi="Book Antiqua" w:cs="Arial"/>
                <w:sz w:val="20"/>
                <w:szCs w:val="20"/>
              </w:rPr>
              <w:t xml:space="preserve"> TL</w:t>
            </w:r>
          </w:p>
        </w:tc>
      </w:tr>
      <w:tr w:rsidR="00CA7474" w:rsidRPr="003A3C80" w:rsidTr="00163603">
        <w:trPr>
          <w:trHeight w:val="20"/>
        </w:trPr>
        <w:tc>
          <w:tcPr>
            <w:cnfStyle w:val="001000000000" w:firstRow="0" w:lastRow="0" w:firstColumn="1" w:lastColumn="0" w:oddVBand="0" w:evenVBand="0" w:oddHBand="0" w:evenHBand="0" w:firstRowFirstColumn="0" w:firstRowLastColumn="0" w:lastRowFirstColumn="0" w:lastRowLastColumn="0"/>
            <w:tcW w:w="1023" w:type="pct"/>
            <w:gridSpan w:val="2"/>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b w:val="0"/>
                <w:sz w:val="20"/>
                <w:szCs w:val="20"/>
              </w:rPr>
              <w:t>Tespitler</w:t>
            </w:r>
          </w:p>
        </w:tc>
        <w:tc>
          <w:tcPr>
            <w:tcW w:w="3977" w:type="pct"/>
            <w:gridSpan w:val="10"/>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Hayat boyu öğrenme kapsamında yeterli düzeyde uzaktan eğitim veya e-sertifika çalışması bulunmaması,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Bireylerin hayat boyu öğrenme kapsamında verilen kurslara katılım oranlarının az olması,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Geçici koruma altındaki nüfusun yoğun olarak yaşadığı ilçelerimizde eğitim ortamlarının yetersiz kalması,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Ailelerin eğitim olanakları ve Türkçeyi öğrenme hususunda farkındalıkları yeterli düzeyde değildir ve bazı bölgelerde çocukların resmi okullara kayıt edilmesi hususunda direnç göstermesi,</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proofErr w:type="gramStart"/>
            <w:r w:rsidRPr="003A3C80">
              <w:rPr>
                <w:rFonts w:ascii="Book Antiqua" w:eastAsia="Calibri" w:hAnsi="Book Antiqua" w:cs="Arial"/>
                <w:sz w:val="20"/>
                <w:szCs w:val="20"/>
              </w:rPr>
              <w:t>- Özellikle lise çağındaki öğrencilerin aile ekonomisine katkı sağlamak amacıyla çeşitli sektörlerde çalışması.</w:t>
            </w:r>
            <w:proofErr w:type="gramEnd"/>
          </w:p>
        </w:tc>
      </w:tr>
      <w:tr w:rsidR="00CA7474"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3" w:type="pct"/>
            <w:gridSpan w:val="2"/>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b w:val="0"/>
                <w:sz w:val="20"/>
                <w:szCs w:val="20"/>
              </w:rPr>
              <w:t>İhtiyaçlar</w:t>
            </w:r>
          </w:p>
        </w:tc>
        <w:tc>
          <w:tcPr>
            <w:tcW w:w="3977" w:type="pct"/>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Başta çocuk ve kadına yönelik olmak üzere şiddetle mücadele bağlamında farkındalık eğitimleri düzenlenmesi,</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Uzaktan eğitim modelleri için sistem ve altyapı oluşturulması,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lastRenderedPageBreak/>
              <w:t>- Hayat boyu öğrenme süreçlerine yönelik toplumsal farkındalığa ilişkin çalışmalar yapılması,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Ülkemizde bulunan geçici koruma altındaki öğrencilerin eğitime erişimlerinin artırılmasına yönelik politika, strateji ve mevzuat geliştirme ve güncelleştirme çalışmaları hızlandırılması,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sidRPr="003A3C80">
              <w:rPr>
                <w:rFonts w:ascii="Book Antiqua" w:eastAsia="Calibri" w:hAnsi="Book Antiqua" w:cs="Arial"/>
                <w:sz w:val="20"/>
                <w:szCs w:val="20"/>
              </w:rPr>
              <w:t>- Uluslararası kurum kuruluşların finansal olarak desteğinin sağlanması.</w:t>
            </w:r>
          </w:p>
        </w:tc>
      </w:tr>
    </w:tbl>
    <w:p w:rsidR="00CA7474" w:rsidRDefault="00CA7474" w:rsidP="00CA7474">
      <w:pPr>
        <w:spacing w:after="120"/>
        <w:rPr>
          <w:rFonts w:ascii="Book Antiqua" w:eastAsia="Calibri" w:hAnsi="Book Antiqua"/>
          <w:color w:val="C00000"/>
          <w:sz w:val="32"/>
        </w:rPr>
      </w:pPr>
    </w:p>
    <w:p w:rsidR="00CA7474" w:rsidRPr="00600C8D" w:rsidRDefault="00CA7474" w:rsidP="00CA7474">
      <w:pPr>
        <w:spacing w:after="120"/>
        <w:rPr>
          <w:rFonts w:ascii="Book Antiqua" w:hAnsi="Book Antiqua"/>
        </w:rPr>
      </w:pPr>
      <w:r w:rsidRPr="00600C8D">
        <w:rPr>
          <w:rFonts w:ascii="Book Antiqua" w:eastAsia="Calibri" w:hAnsi="Book Antiqua"/>
          <w:b/>
          <w:color w:val="C00000"/>
          <w:sz w:val="32"/>
        </w:rPr>
        <w:t>Amaç 7:</w:t>
      </w:r>
      <w:r w:rsidRPr="00600C8D">
        <w:rPr>
          <w:rFonts w:ascii="Book Antiqua" w:eastAsia="Calibri" w:hAnsi="Book Antiqua"/>
          <w:color w:val="C00000"/>
          <w:sz w:val="32"/>
        </w:rPr>
        <w:t xml:space="preserve"> </w:t>
      </w:r>
      <w:r w:rsidRPr="00DC0717">
        <w:rPr>
          <w:rFonts w:ascii="Book Antiqua" w:eastAsia="Calibri" w:hAnsi="Book Antiqua"/>
          <w:color w:val="C00000"/>
          <w:sz w:val="32"/>
        </w:rPr>
        <w:t>Bakanlığımız tarafından özel öğretim kurumlarının yapısına yönelik uluslararası standartlar gözetilerek yapılacak düzenlemeler doğrultusunda ilimizdeki özel öğretim kurumları yapılandırılacaktır</w:t>
      </w:r>
      <w:r w:rsidRPr="00600C8D">
        <w:rPr>
          <w:rFonts w:ascii="Book Antiqua" w:eastAsia="Calibri" w:hAnsi="Book Antiqua"/>
          <w:color w:val="C00000"/>
          <w:sz w:val="32"/>
        </w:rPr>
        <w:t>.</w:t>
      </w:r>
    </w:p>
    <w:p w:rsidR="00CA7474" w:rsidRDefault="00CA7474" w:rsidP="00CA7474">
      <w:pPr>
        <w:spacing w:after="120"/>
      </w:pPr>
      <w:r w:rsidRPr="00600C8D">
        <w:rPr>
          <w:rFonts w:ascii="Book Antiqua" w:eastAsia="Calibri" w:hAnsi="Book Antiqua" w:cs="Arial"/>
          <w:b/>
          <w:bCs/>
          <w:sz w:val="28"/>
          <w:szCs w:val="24"/>
        </w:rPr>
        <w:t xml:space="preserve">Hedef </w:t>
      </w:r>
      <w:proofErr w:type="gramStart"/>
      <w:r w:rsidRPr="00600C8D">
        <w:rPr>
          <w:rFonts w:ascii="Book Antiqua" w:eastAsia="Calibri" w:hAnsi="Book Antiqua" w:cs="Arial"/>
          <w:b/>
          <w:bCs/>
          <w:sz w:val="28"/>
          <w:szCs w:val="24"/>
        </w:rPr>
        <w:t>7.1</w:t>
      </w:r>
      <w:proofErr w:type="gramEnd"/>
      <w:r w:rsidRPr="00600C8D">
        <w:rPr>
          <w:rFonts w:ascii="Book Antiqua" w:eastAsia="Calibri" w:hAnsi="Book Antiqua" w:cs="Arial"/>
          <w:b/>
          <w:bCs/>
          <w:sz w:val="28"/>
          <w:szCs w:val="24"/>
        </w:rPr>
        <w:t>:</w:t>
      </w:r>
      <w:r w:rsidRPr="00600C8D">
        <w:rPr>
          <w:rFonts w:ascii="Book Antiqua" w:eastAsia="Calibri" w:hAnsi="Book Antiqua" w:cs="Arial"/>
          <w:bCs/>
          <w:sz w:val="28"/>
          <w:szCs w:val="24"/>
        </w:rPr>
        <w:t xml:space="preserve"> </w:t>
      </w:r>
      <w:r w:rsidRPr="00DC0717">
        <w:rPr>
          <w:rFonts w:ascii="Book Antiqua" w:eastAsia="Calibri" w:hAnsi="Book Antiqua" w:cs="Arial"/>
          <w:sz w:val="28"/>
          <w:szCs w:val="24"/>
        </w:rPr>
        <w:t>Özel öğretime devam eden öğrenci oranları artırılacak ve özel öğretim kurumlarının yapısal anlamda iyileştirilmesine yönelik çalışmalar yapılacaktır</w:t>
      </w:r>
      <w:r>
        <w:rPr>
          <w:rFonts w:ascii="Book Antiqua" w:eastAsia="Calibri" w:hAnsi="Book Antiqua" w:cs="Arial"/>
          <w:sz w:val="28"/>
          <w:szCs w:val="24"/>
        </w:rPr>
        <w:t>.</w:t>
      </w:r>
    </w:p>
    <w:tbl>
      <w:tblPr>
        <w:tblStyle w:val="KlavuzuTablo4-Vurgu4"/>
        <w:tblW w:w="4831" w:type="pct"/>
        <w:tblLook w:val="04A0" w:firstRow="1" w:lastRow="0" w:firstColumn="1" w:lastColumn="0" w:noHBand="0" w:noVBand="1"/>
      </w:tblPr>
      <w:tblGrid>
        <w:gridCol w:w="1065"/>
        <w:gridCol w:w="616"/>
        <w:gridCol w:w="223"/>
        <w:gridCol w:w="883"/>
        <w:gridCol w:w="1094"/>
        <w:gridCol w:w="616"/>
        <w:gridCol w:w="616"/>
        <w:gridCol w:w="616"/>
        <w:gridCol w:w="616"/>
        <w:gridCol w:w="734"/>
        <w:gridCol w:w="839"/>
        <w:gridCol w:w="838"/>
      </w:tblGrid>
      <w:tr w:rsidR="00CA7474" w:rsidRPr="003A3C80" w:rsidTr="0016360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gridSpan w:val="2"/>
          </w:tcPr>
          <w:p w:rsidR="00CA7474" w:rsidRPr="00163603" w:rsidRDefault="00CA7474" w:rsidP="00CA7474">
            <w:pPr>
              <w:rPr>
                <w:rFonts w:ascii="Book Antiqua" w:hAnsi="Book Antiqua"/>
                <w:b w:val="0"/>
                <w:color w:val="auto"/>
                <w:sz w:val="20"/>
                <w:szCs w:val="20"/>
              </w:rPr>
            </w:pPr>
            <w:r w:rsidRPr="00163603">
              <w:rPr>
                <w:rFonts w:ascii="Book Antiqua" w:hAnsi="Book Antiqua"/>
                <w:b w:val="0"/>
                <w:color w:val="auto"/>
                <w:sz w:val="20"/>
                <w:szCs w:val="20"/>
              </w:rPr>
              <w:t>Amaç 7</w:t>
            </w:r>
          </w:p>
        </w:tc>
        <w:tc>
          <w:tcPr>
            <w:tcW w:w="4038" w:type="pct"/>
            <w:gridSpan w:val="10"/>
          </w:tcPr>
          <w:p w:rsidR="00CA7474" w:rsidRPr="00163603" w:rsidRDefault="00CA7474" w:rsidP="00CA7474">
            <w:pPr>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Arial"/>
                <w:b w:val="0"/>
                <w:color w:val="auto"/>
                <w:sz w:val="32"/>
                <w:szCs w:val="24"/>
              </w:rPr>
            </w:pPr>
            <w:r w:rsidRPr="00163603">
              <w:rPr>
                <w:rFonts w:ascii="Book Antiqua" w:eastAsia="Calibri" w:hAnsi="Book Antiqua" w:cs="Arial"/>
                <w:b w:val="0"/>
                <w:color w:val="auto"/>
                <w:sz w:val="20"/>
                <w:szCs w:val="24"/>
              </w:rPr>
              <w:t xml:space="preserve">Uluslararası standartlar gözetilerek tüm okullarımız için destekleyici bir özel öğretim yapısı </w:t>
            </w:r>
            <w:proofErr w:type="gramStart"/>
            <w:r w:rsidRPr="00163603">
              <w:rPr>
                <w:rFonts w:ascii="Book Antiqua" w:eastAsia="Calibri" w:hAnsi="Book Antiqua" w:cs="Arial"/>
                <w:b w:val="0"/>
                <w:color w:val="auto"/>
                <w:sz w:val="20"/>
                <w:szCs w:val="24"/>
              </w:rPr>
              <w:t>hakim</w:t>
            </w:r>
            <w:proofErr w:type="gramEnd"/>
            <w:r w:rsidRPr="00163603">
              <w:rPr>
                <w:rFonts w:ascii="Book Antiqua" w:eastAsia="Calibri" w:hAnsi="Book Antiqua" w:cs="Arial"/>
                <w:b w:val="0"/>
                <w:color w:val="auto"/>
                <w:sz w:val="20"/>
                <w:szCs w:val="24"/>
              </w:rPr>
              <w:t xml:space="preserve"> kılınacaktır.</w:t>
            </w:r>
          </w:p>
        </w:tc>
      </w:tr>
      <w:tr w:rsidR="00CA7474"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gridSpan w:val="2"/>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t xml:space="preserve">Hedef </w:t>
            </w:r>
            <w:proofErr w:type="gramStart"/>
            <w:r w:rsidRPr="003A3C80">
              <w:rPr>
                <w:rFonts w:ascii="Book Antiqua" w:hAnsi="Book Antiqua"/>
                <w:b w:val="0"/>
                <w:sz w:val="20"/>
                <w:szCs w:val="20"/>
              </w:rPr>
              <w:t>7.1</w:t>
            </w:r>
            <w:proofErr w:type="gramEnd"/>
          </w:p>
        </w:tc>
        <w:tc>
          <w:tcPr>
            <w:tcW w:w="4038" w:type="pct"/>
            <w:gridSpan w:val="10"/>
          </w:tcPr>
          <w:p w:rsidR="00CA7474" w:rsidRPr="003A3C80" w:rsidRDefault="00CA7474" w:rsidP="00CA7474">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8"/>
                <w:szCs w:val="24"/>
              </w:rPr>
            </w:pPr>
            <w:r w:rsidRPr="00DC0717">
              <w:rPr>
                <w:rFonts w:ascii="Book Antiqua" w:eastAsia="Calibri" w:hAnsi="Book Antiqua" w:cs="Arial"/>
                <w:b/>
                <w:sz w:val="20"/>
                <w:szCs w:val="24"/>
              </w:rPr>
              <w:t>Özel öğretime devam eden öğrenci oranları artırılacak ve özel öğretim kurumlarının yapısal anlamda iyileştirilmesine yönelik çalışmalar yapılacaktır.</w:t>
            </w:r>
          </w:p>
        </w:tc>
      </w:tr>
      <w:tr w:rsidR="00CA7474" w:rsidRPr="003A3C80" w:rsidTr="00163603">
        <w:trPr>
          <w:trHeight w:val="20"/>
        </w:trPr>
        <w:tc>
          <w:tcPr>
            <w:cnfStyle w:val="001000000000" w:firstRow="0" w:lastRow="0" w:firstColumn="1" w:lastColumn="0" w:oddVBand="0" w:evenVBand="0" w:oddHBand="0" w:evenHBand="0" w:firstRowFirstColumn="0" w:firstRowLastColumn="0" w:lastRowFirstColumn="0" w:lastRowLastColumn="0"/>
            <w:tcW w:w="2092" w:type="pct"/>
            <w:gridSpan w:val="3"/>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b w:val="0"/>
                <w:sz w:val="20"/>
                <w:szCs w:val="20"/>
              </w:rPr>
              <w:t>Performans Göstergeleri</w:t>
            </w:r>
          </w:p>
        </w:tc>
        <w:tc>
          <w:tcPr>
            <w:tcW w:w="32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C80">
              <w:rPr>
                <w:rFonts w:ascii="Book Antiqua" w:eastAsia="Calibri" w:hAnsi="Book Antiqua" w:cs="Arial"/>
                <w:b/>
                <w:sz w:val="20"/>
                <w:szCs w:val="20"/>
              </w:rPr>
              <w:t>Hedefe Etkisi (%)</w:t>
            </w:r>
          </w:p>
        </w:tc>
        <w:tc>
          <w:tcPr>
            <w:tcW w:w="40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C80">
              <w:rPr>
                <w:rFonts w:ascii="Book Antiqua" w:eastAsia="Calibri" w:hAnsi="Book Antiqua" w:cs="Arial"/>
                <w:b/>
                <w:sz w:val="20"/>
                <w:szCs w:val="20"/>
              </w:rPr>
              <w:t>Başlangıç Değeri</w:t>
            </w:r>
          </w:p>
        </w:tc>
        <w:tc>
          <w:tcPr>
            <w:tcW w:w="31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36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30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30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27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31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C80">
              <w:rPr>
                <w:rFonts w:ascii="Book Antiqua" w:eastAsia="Calibri" w:hAnsi="Book Antiqua" w:cs="Arial"/>
                <w:b/>
                <w:sz w:val="20"/>
                <w:szCs w:val="20"/>
              </w:rPr>
              <w:t>İzleme Sıklığı</w:t>
            </w:r>
          </w:p>
        </w:tc>
        <w:tc>
          <w:tcPr>
            <w:tcW w:w="31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C80">
              <w:rPr>
                <w:rFonts w:ascii="Book Antiqua" w:eastAsia="Calibri" w:hAnsi="Book Antiqua" w:cs="Arial"/>
                <w:b/>
                <w:sz w:val="20"/>
                <w:szCs w:val="20"/>
              </w:rPr>
              <w:t>Rapor Sıklığı</w:t>
            </w:r>
          </w:p>
        </w:tc>
      </w:tr>
      <w:tr w:rsidR="00CA7474"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2" w:type="pct"/>
            <w:gridSpan w:val="3"/>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t>PG 7.1.1 Özel okul öncesi eğitim okullarında bulunan öğrencilerin oranı (%)</w:t>
            </w:r>
          </w:p>
        </w:tc>
        <w:tc>
          <w:tcPr>
            <w:tcW w:w="32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25</w:t>
            </w:r>
          </w:p>
        </w:tc>
        <w:tc>
          <w:tcPr>
            <w:tcW w:w="405"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Arial"/>
                <w:sz w:val="20"/>
                <w:szCs w:val="20"/>
              </w:rPr>
              <w:t>% 16,84</w:t>
            </w:r>
          </w:p>
        </w:tc>
        <w:tc>
          <w:tcPr>
            <w:tcW w:w="310"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17</w:t>
            </w:r>
          </w:p>
        </w:tc>
        <w:tc>
          <w:tcPr>
            <w:tcW w:w="360" w:type="pct"/>
          </w:tcPr>
          <w:p w:rsidR="00CA7474" w:rsidRPr="003A3C80" w:rsidRDefault="00CA7474" w:rsidP="00CA7474">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rPr>
            </w:pPr>
            <w:r w:rsidRPr="003A3C80">
              <w:rPr>
                <w:rFonts w:ascii="Book Antiqua" w:eastAsia="Calibri" w:hAnsi="Book Antiqua" w:cs="Times New Roman"/>
                <w:sz w:val="20"/>
                <w:szCs w:val="20"/>
              </w:rPr>
              <w:t>% 17</w:t>
            </w:r>
          </w:p>
        </w:tc>
        <w:tc>
          <w:tcPr>
            <w:tcW w:w="307" w:type="pct"/>
          </w:tcPr>
          <w:p w:rsidR="00CA7474" w:rsidRPr="003A3C80" w:rsidRDefault="00CA7474" w:rsidP="00CA7474">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rPr>
            </w:pPr>
            <w:r w:rsidRPr="003A3C80">
              <w:rPr>
                <w:rFonts w:ascii="Book Antiqua" w:eastAsia="Calibri" w:hAnsi="Book Antiqua" w:cs="Times New Roman"/>
                <w:sz w:val="20"/>
                <w:szCs w:val="20"/>
              </w:rPr>
              <w:t>% 17</w:t>
            </w:r>
          </w:p>
        </w:tc>
        <w:tc>
          <w:tcPr>
            <w:tcW w:w="307" w:type="pct"/>
          </w:tcPr>
          <w:p w:rsidR="00CA7474" w:rsidRPr="003A3C80" w:rsidRDefault="00CA7474" w:rsidP="00CA7474">
            <w:pPr>
              <w:jc w:val="both"/>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rPr>
            </w:pPr>
            <w:r w:rsidRPr="003A3C80">
              <w:rPr>
                <w:rFonts w:ascii="Book Antiqua" w:eastAsia="Calibri" w:hAnsi="Book Antiqua" w:cs="Times New Roman"/>
                <w:sz w:val="20"/>
                <w:szCs w:val="20"/>
              </w:rPr>
              <w:t>% 17</w:t>
            </w:r>
          </w:p>
        </w:tc>
        <w:tc>
          <w:tcPr>
            <w:tcW w:w="272"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Arial"/>
                <w:sz w:val="20"/>
                <w:szCs w:val="20"/>
              </w:rPr>
              <w:t>%</w:t>
            </w:r>
            <w:r w:rsidRPr="003A3C80">
              <w:rPr>
                <w:rFonts w:ascii="Book Antiqua" w:eastAsia="Calibri" w:hAnsi="Book Antiqua" w:cs="Times New Roman"/>
                <w:sz w:val="20"/>
                <w:szCs w:val="20"/>
              </w:rPr>
              <w:t>16,2</w:t>
            </w:r>
          </w:p>
        </w:tc>
        <w:tc>
          <w:tcPr>
            <w:tcW w:w="310"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6 Ay</w:t>
            </w:r>
          </w:p>
        </w:tc>
        <w:tc>
          <w:tcPr>
            <w:tcW w:w="310"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6 Ay</w:t>
            </w:r>
          </w:p>
        </w:tc>
      </w:tr>
      <w:tr w:rsidR="00CA7474" w:rsidRPr="003A3C80" w:rsidTr="00163603">
        <w:trPr>
          <w:trHeight w:val="20"/>
        </w:trPr>
        <w:tc>
          <w:tcPr>
            <w:cnfStyle w:val="001000000000" w:firstRow="0" w:lastRow="0" w:firstColumn="1" w:lastColumn="0" w:oddVBand="0" w:evenVBand="0" w:oddHBand="0" w:evenHBand="0" w:firstRowFirstColumn="0" w:firstRowLastColumn="0" w:lastRowFirstColumn="0" w:lastRowLastColumn="0"/>
            <w:tcW w:w="2092" w:type="pct"/>
            <w:gridSpan w:val="3"/>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t>PG 7.1.2 Özel ilkokullarda bulunan öğrencilerin oranı (%)</w:t>
            </w:r>
          </w:p>
        </w:tc>
        <w:tc>
          <w:tcPr>
            <w:tcW w:w="32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25</w:t>
            </w:r>
          </w:p>
        </w:tc>
        <w:tc>
          <w:tcPr>
            <w:tcW w:w="40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Arial"/>
                <w:sz w:val="20"/>
                <w:szCs w:val="20"/>
              </w:rPr>
              <w:t xml:space="preserve">% </w:t>
            </w:r>
            <w:r w:rsidRPr="003A3C80">
              <w:rPr>
                <w:rFonts w:ascii="Book Antiqua" w:eastAsia="Calibri" w:hAnsi="Book Antiqua" w:cs="Times New Roman"/>
                <w:sz w:val="20"/>
                <w:szCs w:val="20"/>
              </w:rPr>
              <w:t>4,19</w:t>
            </w:r>
          </w:p>
        </w:tc>
        <w:tc>
          <w:tcPr>
            <w:tcW w:w="31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4,25</w:t>
            </w:r>
          </w:p>
        </w:tc>
        <w:tc>
          <w:tcPr>
            <w:tcW w:w="36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4, 50</w:t>
            </w:r>
          </w:p>
        </w:tc>
        <w:tc>
          <w:tcPr>
            <w:tcW w:w="30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5</w:t>
            </w:r>
          </w:p>
        </w:tc>
        <w:tc>
          <w:tcPr>
            <w:tcW w:w="30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5,5</w:t>
            </w:r>
          </w:p>
        </w:tc>
        <w:tc>
          <w:tcPr>
            <w:tcW w:w="27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Arial"/>
                <w:sz w:val="20"/>
                <w:szCs w:val="20"/>
              </w:rPr>
              <w:t>%</w:t>
            </w:r>
            <w:r w:rsidRPr="003A3C80">
              <w:rPr>
                <w:rFonts w:ascii="Book Antiqua" w:eastAsia="Calibri" w:hAnsi="Book Antiqua" w:cs="Times New Roman"/>
                <w:sz w:val="20"/>
                <w:szCs w:val="20"/>
              </w:rPr>
              <w:t>5,1</w:t>
            </w:r>
          </w:p>
        </w:tc>
        <w:tc>
          <w:tcPr>
            <w:tcW w:w="31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6 Ay</w:t>
            </w:r>
          </w:p>
        </w:tc>
        <w:tc>
          <w:tcPr>
            <w:tcW w:w="31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6 Ay</w:t>
            </w:r>
          </w:p>
        </w:tc>
      </w:tr>
      <w:tr w:rsidR="00CA7474"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2" w:type="pct"/>
            <w:gridSpan w:val="3"/>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t>PG 7.1.3 Özel ortaokullarda bulunan öğrencilerin oranı (%)</w:t>
            </w:r>
          </w:p>
        </w:tc>
        <w:tc>
          <w:tcPr>
            <w:tcW w:w="32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25</w:t>
            </w:r>
          </w:p>
        </w:tc>
        <w:tc>
          <w:tcPr>
            <w:tcW w:w="405"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Arial"/>
                <w:sz w:val="20"/>
                <w:szCs w:val="20"/>
              </w:rPr>
              <w:t>% 5,2</w:t>
            </w:r>
            <w:r w:rsidRPr="003A3C80">
              <w:rPr>
                <w:rFonts w:ascii="Book Antiqua" w:eastAsia="Calibri" w:hAnsi="Book Antiqua" w:cs="Times New Roman"/>
                <w:sz w:val="20"/>
                <w:szCs w:val="20"/>
              </w:rPr>
              <w:t>6</w:t>
            </w:r>
          </w:p>
        </w:tc>
        <w:tc>
          <w:tcPr>
            <w:tcW w:w="310"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5,5</w:t>
            </w:r>
          </w:p>
        </w:tc>
        <w:tc>
          <w:tcPr>
            <w:tcW w:w="360"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5,75</w:t>
            </w:r>
          </w:p>
        </w:tc>
        <w:tc>
          <w:tcPr>
            <w:tcW w:w="30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5,90</w:t>
            </w:r>
          </w:p>
        </w:tc>
        <w:tc>
          <w:tcPr>
            <w:tcW w:w="307"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6</w:t>
            </w:r>
          </w:p>
        </w:tc>
        <w:tc>
          <w:tcPr>
            <w:tcW w:w="272"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Arial"/>
                <w:sz w:val="20"/>
                <w:szCs w:val="20"/>
              </w:rPr>
              <w:t>%</w:t>
            </w:r>
            <w:r w:rsidRPr="003A3C80">
              <w:rPr>
                <w:rFonts w:ascii="Book Antiqua" w:eastAsia="Calibri" w:hAnsi="Book Antiqua" w:cs="Times New Roman"/>
                <w:sz w:val="20"/>
                <w:szCs w:val="20"/>
              </w:rPr>
              <w:t>6,5</w:t>
            </w:r>
          </w:p>
        </w:tc>
        <w:tc>
          <w:tcPr>
            <w:tcW w:w="310"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6 Ay</w:t>
            </w:r>
          </w:p>
        </w:tc>
        <w:tc>
          <w:tcPr>
            <w:tcW w:w="310" w:type="pct"/>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6 Ay</w:t>
            </w:r>
          </w:p>
        </w:tc>
      </w:tr>
      <w:tr w:rsidR="00CA7474" w:rsidRPr="003A3C80" w:rsidTr="00163603">
        <w:trPr>
          <w:trHeight w:val="20"/>
        </w:trPr>
        <w:tc>
          <w:tcPr>
            <w:cnfStyle w:val="001000000000" w:firstRow="0" w:lastRow="0" w:firstColumn="1" w:lastColumn="0" w:oddVBand="0" w:evenVBand="0" w:oddHBand="0" w:evenHBand="0" w:firstRowFirstColumn="0" w:firstRowLastColumn="0" w:lastRowFirstColumn="0" w:lastRowLastColumn="0"/>
            <w:tcW w:w="2092" w:type="pct"/>
            <w:gridSpan w:val="3"/>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t>PG 7.1.4 Özel ortaöğretim okullarında bulunan öğrencilerin oranı (%)</w:t>
            </w:r>
          </w:p>
        </w:tc>
        <w:tc>
          <w:tcPr>
            <w:tcW w:w="32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25</w:t>
            </w:r>
          </w:p>
        </w:tc>
        <w:tc>
          <w:tcPr>
            <w:tcW w:w="405"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Arial"/>
                <w:sz w:val="20"/>
                <w:szCs w:val="20"/>
              </w:rPr>
              <w:t>% 10,38</w:t>
            </w:r>
          </w:p>
        </w:tc>
        <w:tc>
          <w:tcPr>
            <w:tcW w:w="31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11</w:t>
            </w:r>
          </w:p>
        </w:tc>
        <w:tc>
          <w:tcPr>
            <w:tcW w:w="36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12</w:t>
            </w:r>
          </w:p>
        </w:tc>
        <w:tc>
          <w:tcPr>
            <w:tcW w:w="30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13</w:t>
            </w:r>
          </w:p>
        </w:tc>
        <w:tc>
          <w:tcPr>
            <w:tcW w:w="307"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Times New Roman"/>
                <w:sz w:val="20"/>
                <w:szCs w:val="20"/>
              </w:rPr>
              <w:t>% 14</w:t>
            </w:r>
          </w:p>
        </w:tc>
        <w:tc>
          <w:tcPr>
            <w:tcW w:w="272"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sz w:val="20"/>
                <w:szCs w:val="20"/>
              </w:rPr>
            </w:pPr>
            <w:r w:rsidRPr="003A3C80">
              <w:rPr>
                <w:rFonts w:ascii="Book Antiqua" w:eastAsia="Calibri" w:hAnsi="Book Antiqua" w:cs="Arial"/>
                <w:sz w:val="20"/>
                <w:szCs w:val="20"/>
              </w:rPr>
              <w:t>%</w:t>
            </w:r>
            <w:r w:rsidRPr="003A3C80">
              <w:rPr>
                <w:rFonts w:ascii="Book Antiqua" w:eastAsia="Calibri" w:hAnsi="Book Antiqua" w:cs="Times New Roman"/>
                <w:sz w:val="20"/>
                <w:szCs w:val="20"/>
              </w:rPr>
              <w:t>13,5</w:t>
            </w:r>
          </w:p>
        </w:tc>
        <w:tc>
          <w:tcPr>
            <w:tcW w:w="31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6 Ay</w:t>
            </w:r>
          </w:p>
        </w:tc>
        <w:tc>
          <w:tcPr>
            <w:tcW w:w="310" w:type="pct"/>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6 Ay</w:t>
            </w:r>
          </w:p>
        </w:tc>
      </w:tr>
      <w:tr w:rsidR="00CA7474"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gridSpan w:val="2"/>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t>Koordinatör Birim</w:t>
            </w:r>
          </w:p>
        </w:tc>
        <w:tc>
          <w:tcPr>
            <w:tcW w:w="4038" w:type="pct"/>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xml:space="preserve">Özel Öğretim Kurumları Hizmetleri </w:t>
            </w:r>
          </w:p>
        </w:tc>
      </w:tr>
      <w:tr w:rsidR="00CA7474" w:rsidRPr="003A3C80" w:rsidTr="00163603">
        <w:trPr>
          <w:trHeight w:val="20"/>
        </w:trPr>
        <w:tc>
          <w:tcPr>
            <w:cnfStyle w:val="001000000000" w:firstRow="0" w:lastRow="0" w:firstColumn="1" w:lastColumn="0" w:oddVBand="0" w:evenVBand="0" w:oddHBand="0" w:evenHBand="0" w:firstRowFirstColumn="0" w:firstRowLastColumn="0" w:lastRowFirstColumn="0" w:lastRowLastColumn="0"/>
            <w:tcW w:w="962" w:type="pct"/>
            <w:gridSpan w:val="2"/>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lastRenderedPageBreak/>
              <w:t>İş Birliği Yapılacak Birimler</w:t>
            </w:r>
          </w:p>
        </w:tc>
        <w:tc>
          <w:tcPr>
            <w:tcW w:w="4038" w:type="pct"/>
            <w:gridSpan w:val="10"/>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MMB, SGH, BİETH.</w:t>
            </w:r>
          </w:p>
        </w:tc>
      </w:tr>
      <w:tr w:rsidR="00CA7474"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gridSpan w:val="2"/>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t>Riskler</w:t>
            </w:r>
          </w:p>
        </w:tc>
        <w:tc>
          <w:tcPr>
            <w:tcW w:w="4038" w:type="pct"/>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Özel okullar ile resmi okullar arasında ve bölgeler bazında başarı düzeylerinin farklı olması,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proofErr w:type="gramStart"/>
            <w:r w:rsidRPr="003A3C80">
              <w:rPr>
                <w:rFonts w:ascii="Book Antiqua" w:eastAsia="Times New Roman" w:hAnsi="Book Antiqua" w:cs="Times New Roman"/>
                <w:sz w:val="20"/>
                <w:szCs w:val="20"/>
              </w:rPr>
              <w:t>- Mevcut mevzuat düzenlemelerinin özel öğretimle ilgili yeterli esnekliği sağlamaması.</w:t>
            </w:r>
            <w:proofErr w:type="gramEnd"/>
          </w:p>
        </w:tc>
      </w:tr>
      <w:tr w:rsidR="00CA7474" w:rsidRPr="003A3C80" w:rsidTr="00163603">
        <w:trPr>
          <w:trHeight w:val="301"/>
        </w:trPr>
        <w:tc>
          <w:tcPr>
            <w:cnfStyle w:val="001000000000" w:firstRow="0" w:lastRow="0" w:firstColumn="1" w:lastColumn="0" w:oddVBand="0" w:evenVBand="0" w:oddHBand="0" w:evenHBand="0" w:firstRowFirstColumn="0" w:firstRowLastColumn="0" w:lastRowFirstColumn="0" w:lastRowLastColumn="0"/>
            <w:tcW w:w="542" w:type="pct"/>
            <w:vMerge w:val="restart"/>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t>Stratejiler</w:t>
            </w:r>
          </w:p>
        </w:tc>
        <w:tc>
          <w:tcPr>
            <w:tcW w:w="420" w:type="pct"/>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3A3C80">
              <w:rPr>
                <w:rFonts w:ascii="Book Antiqua" w:eastAsia="Times New Roman" w:hAnsi="Book Antiqua" w:cs="Times New Roman"/>
                <w:b/>
                <w:sz w:val="20"/>
                <w:szCs w:val="20"/>
              </w:rPr>
              <w:t>S 7.1.1</w:t>
            </w:r>
          </w:p>
        </w:tc>
        <w:tc>
          <w:tcPr>
            <w:tcW w:w="4038" w:type="pct"/>
            <w:gridSpan w:val="10"/>
          </w:tcPr>
          <w:p w:rsidR="00CA7474" w:rsidRPr="00E56A04" w:rsidRDefault="00CA7474" w:rsidP="00CA7474">
            <w:pPr>
              <w:cnfStyle w:val="000000000000" w:firstRow="0" w:lastRow="0" w:firstColumn="0" w:lastColumn="0" w:oddVBand="0" w:evenVBand="0" w:oddHBand="0" w:evenHBand="0" w:firstRowFirstColumn="0" w:firstRowLastColumn="0" w:lastRowFirstColumn="0" w:lastRowLastColumn="0"/>
            </w:pPr>
            <w:r w:rsidRPr="00E56A04">
              <w:t>-Özel öğretim kurumlarının eğitim sistemi içindeki payının artırılması ve bürokrasinin azaltılmasına yönelik çalışmalar yapılacaktır.</w:t>
            </w:r>
          </w:p>
        </w:tc>
      </w:tr>
      <w:tr w:rsidR="00CA7474" w:rsidRPr="003A3C80" w:rsidTr="00163603">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542" w:type="pct"/>
            <w:vMerge/>
          </w:tcPr>
          <w:p w:rsidR="00CA7474" w:rsidRPr="003A3C80" w:rsidRDefault="00CA7474" w:rsidP="00CA7474">
            <w:pPr>
              <w:rPr>
                <w:rFonts w:ascii="Book Antiqua" w:eastAsia="Calibri" w:hAnsi="Book Antiqua" w:cs="Arial"/>
                <w:b w:val="0"/>
                <w:sz w:val="20"/>
                <w:szCs w:val="20"/>
              </w:rPr>
            </w:pPr>
          </w:p>
        </w:tc>
        <w:tc>
          <w:tcPr>
            <w:tcW w:w="420" w:type="pct"/>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r w:rsidRPr="003A3C80">
              <w:rPr>
                <w:rFonts w:ascii="Book Antiqua" w:eastAsia="Times New Roman" w:hAnsi="Book Antiqua" w:cs="Times New Roman"/>
                <w:b/>
                <w:sz w:val="20"/>
                <w:szCs w:val="20"/>
              </w:rPr>
              <w:t>S 7.1.2</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b/>
                <w:sz w:val="20"/>
                <w:szCs w:val="20"/>
              </w:rPr>
            </w:pPr>
          </w:p>
        </w:tc>
        <w:tc>
          <w:tcPr>
            <w:tcW w:w="4038" w:type="pct"/>
            <w:gridSpan w:val="10"/>
          </w:tcPr>
          <w:p w:rsidR="00CA7474" w:rsidRDefault="00CA7474" w:rsidP="00CA7474">
            <w:pPr>
              <w:cnfStyle w:val="000000100000" w:firstRow="0" w:lastRow="0" w:firstColumn="0" w:lastColumn="0" w:oddVBand="0" w:evenVBand="0" w:oddHBand="1" w:evenHBand="0" w:firstRowFirstColumn="0" w:firstRowLastColumn="0" w:lastRowFirstColumn="0" w:lastRowLastColumn="0"/>
            </w:pPr>
            <w:r w:rsidRPr="00E56A04">
              <w:t>-Özel öğretim kurumları ile resmi okullar arasındaki işbirlikleri artırılacak ve özel öğretim kurumlarının oluşturulan model ve programlara uyumları sağlanacaktır.</w:t>
            </w:r>
          </w:p>
        </w:tc>
      </w:tr>
      <w:tr w:rsidR="00CA7474" w:rsidRPr="003A3C80" w:rsidTr="00163603">
        <w:trPr>
          <w:trHeight w:val="20"/>
        </w:trPr>
        <w:tc>
          <w:tcPr>
            <w:cnfStyle w:val="001000000000" w:firstRow="0" w:lastRow="0" w:firstColumn="1" w:lastColumn="0" w:oddVBand="0" w:evenVBand="0" w:oddHBand="0" w:evenHBand="0" w:firstRowFirstColumn="0" w:firstRowLastColumn="0" w:lastRowFirstColumn="0" w:lastRowLastColumn="0"/>
            <w:tcW w:w="962" w:type="pct"/>
            <w:gridSpan w:val="2"/>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b w:val="0"/>
                <w:sz w:val="20"/>
                <w:szCs w:val="20"/>
              </w:rPr>
              <w:t>Maliyet Tahmini</w:t>
            </w:r>
          </w:p>
        </w:tc>
        <w:tc>
          <w:tcPr>
            <w:tcW w:w="4038" w:type="pct"/>
            <w:gridSpan w:val="10"/>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242.571,44</w:t>
            </w:r>
            <w:r w:rsidRPr="003A3C80">
              <w:rPr>
                <w:rFonts w:ascii="Book Antiqua" w:eastAsia="Calibri" w:hAnsi="Book Antiqua" w:cs="Arial"/>
                <w:sz w:val="20"/>
                <w:szCs w:val="20"/>
              </w:rPr>
              <w:t xml:space="preserve"> TL</w:t>
            </w:r>
          </w:p>
        </w:tc>
      </w:tr>
      <w:tr w:rsidR="00CA7474"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gridSpan w:val="2"/>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t>Tespitler</w:t>
            </w:r>
          </w:p>
        </w:tc>
        <w:tc>
          <w:tcPr>
            <w:tcW w:w="4038" w:type="pct"/>
            <w:gridSpan w:val="10"/>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Özel öğretim kurumlarıyla ilgili iş ve işlemlerin uzun sürmesi,</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Özel öğretim kurumlarına yönelik denetim ve teftiş süreçlerinin yetersiz olması,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xml:space="preserve">- Milletlerarası özel öğretim kurumları ve bu kurumlara devam eden öğrencilerin Bakanlığımız MEBBİS, e-Okul, e-Özel sistemlerinde kayıt altına alınacağı bir </w:t>
            </w:r>
            <w:proofErr w:type="gramStart"/>
            <w:r w:rsidRPr="003A3C80">
              <w:rPr>
                <w:rFonts w:ascii="Book Antiqua" w:eastAsia="Times New Roman" w:hAnsi="Book Antiqua" w:cs="Times New Roman"/>
                <w:sz w:val="20"/>
                <w:szCs w:val="20"/>
              </w:rPr>
              <w:t>modülün</w:t>
            </w:r>
            <w:proofErr w:type="gramEnd"/>
            <w:r w:rsidRPr="003A3C80">
              <w:rPr>
                <w:rFonts w:ascii="Book Antiqua" w:eastAsia="Times New Roman" w:hAnsi="Book Antiqua" w:cs="Times New Roman"/>
                <w:sz w:val="20"/>
                <w:szCs w:val="20"/>
              </w:rPr>
              <w:t xml:space="preserve"> olmaması,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Özel öğretim kurumlarına devam eden öğrenci oranlarının gelişmiş ülkeler ile kıyaslandığında düşük olması.</w:t>
            </w:r>
          </w:p>
        </w:tc>
      </w:tr>
      <w:tr w:rsidR="00CA7474" w:rsidRPr="003A3C80" w:rsidTr="00163603">
        <w:trPr>
          <w:trHeight w:val="20"/>
        </w:trPr>
        <w:tc>
          <w:tcPr>
            <w:cnfStyle w:val="001000000000" w:firstRow="0" w:lastRow="0" w:firstColumn="1" w:lastColumn="0" w:oddVBand="0" w:evenVBand="0" w:oddHBand="0" w:evenHBand="0" w:firstRowFirstColumn="0" w:firstRowLastColumn="0" w:lastRowFirstColumn="0" w:lastRowLastColumn="0"/>
            <w:tcW w:w="962" w:type="pct"/>
            <w:gridSpan w:val="2"/>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t>İhtiyaçlar</w:t>
            </w:r>
          </w:p>
        </w:tc>
        <w:tc>
          <w:tcPr>
            <w:tcW w:w="4038" w:type="pct"/>
            <w:gridSpan w:val="10"/>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Özel öğretim alanına ilişkin mevzuatın yeniden düzenlenmesi,</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Özel öğretim kurumlarına devam eden öğrencilerin oranını artıracak çalışmalar yapılması,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Özel sektörün eğitim yatırımlarını desteklemek amacıyla yasal düzenleme yapılması ve tedbir mekanizmaları geliştirilmesi,</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xml:space="preserve">- Milletlerarası özel öğretim kurumlarının ve bu kurumlara devam eden öğrencilerin Bakanlığımız MEBBİS, e-Okul, e-Özel sistemlerine </w:t>
            </w:r>
            <w:proofErr w:type="gramStart"/>
            <w:r w:rsidRPr="003A3C80">
              <w:rPr>
                <w:rFonts w:ascii="Book Antiqua" w:eastAsia="Times New Roman" w:hAnsi="Book Antiqua" w:cs="Times New Roman"/>
                <w:sz w:val="20"/>
                <w:szCs w:val="20"/>
              </w:rPr>
              <w:t>entegre</w:t>
            </w:r>
            <w:proofErr w:type="gramEnd"/>
            <w:r w:rsidRPr="003A3C80">
              <w:rPr>
                <w:rFonts w:ascii="Book Antiqua" w:eastAsia="Times New Roman" w:hAnsi="Book Antiqua" w:cs="Times New Roman"/>
                <w:sz w:val="20"/>
                <w:szCs w:val="20"/>
              </w:rPr>
              <w:t xml:space="preserve"> edilmesi.</w:t>
            </w:r>
          </w:p>
        </w:tc>
      </w:tr>
    </w:tbl>
    <w:p w:rsidR="00CA7474" w:rsidRDefault="00CA7474" w:rsidP="00CA7474">
      <w:pPr>
        <w:spacing w:after="120"/>
        <w:rPr>
          <w:rFonts w:eastAsia="Calibri" w:cs="Arial"/>
          <w:bCs/>
          <w:sz w:val="28"/>
          <w:szCs w:val="24"/>
        </w:rPr>
      </w:pPr>
    </w:p>
    <w:p w:rsidR="00CA7474" w:rsidRPr="00600C8D" w:rsidRDefault="00CA7474" w:rsidP="00CA7474">
      <w:pPr>
        <w:spacing w:after="120"/>
        <w:rPr>
          <w:rFonts w:ascii="Book Antiqua" w:hAnsi="Book Antiqua"/>
        </w:rPr>
      </w:pPr>
      <w:r w:rsidRPr="00600C8D">
        <w:rPr>
          <w:rFonts w:ascii="Book Antiqua" w:eastAsia="Calibri" w:hAnsi="Book Antiqua" w:cs="Arial"/>
          <w:b/>
          <w:bCs/>
          <w:sz w:val="28"/>
          <w:szCs w:val="24"/>
        </w:rPr>
        <w:t xml:space="preserve">Hedef </w:t>
      </w:r>
      <w:proofErr w:type="gramStart"/>
      <w:r w:rsidRPr="00600C8D">
        <w:rPr>
          <w:rFonts w:ascii="Book Antiqua" w:eastAsia="Calibri" w:hAnsi="Book Antiqua" w:cs="Arial"/>
          <w:b/>
          <w:bCs/>
          <w:sz w:val="28"/>
          <w:szCs w:val="24"/>
        </w:rPr>
        <w:t>7.2</w:t>
      </w:r>
      <w:proofErr w:type="gramEnd"/>
      <w:r w:rsidRPr="00600C8D">
        <w:rPr>
          <w:rFonts w:ascii="Book Antiqua" w:eastAsia="Calibri" w:hAnsi="Book Antiqua" w:cs="Arial"/>
          <w:b/>
          <w:bCs/>
          <w:sz w:val="28"/>
          <w:szCs w:val="24"/>
        </w:rPr>
        <w:t>:</w:t>
      </w:r>
      <w:r w:rsidRPr="00600C8D">
        <w:rPr>
          <w:rFonts w:ascii="Book Antiqua" w:eastAsia="Calibri" w:hAnsi="Book Antiqua" w:cs="Arial"/>
          <w:bCs/>
          <w:sz w:val="28"/>
          <w:szCs w:val="24"/>
        </w:rPr>
        <w:t xml:space="preserve"> </w:t>
      </w:r>
      <w:r w:rsidRPr="00600C8D">
        <w:rPr>
          <w:rFonts w:ascii="Book Antiqua" w:eastAsia="Calibri" w:hAnsi="Book Antiqua" w:cs="Arial"/>
          <w:sz w:val="28"/>
          <w:szCs w:val="24"/>
        </w:rPr>
        <w:t>Sertifika eğitimi veren kurumların niteliğini artırmaya yönelik düzenlemeler yapılmasına ilişkin etkin çalışmalar yürütülecektir.</w:t>
      </w:r>
    </w:p>
    <w:p w:rsidR="00CA7474" w:rsidRDefault="00CA7474" w:rsidP="00CA7474">
      <w:pPr>
        <w:spacing w:after="120"/>
      </w:pPr>
    </w:p>
    <w:tbl>
      <w:tblPr>
        <w:tblStyle w:val="KlavuzuTablo4-Vurgu4"/>
        <w:tblW w:w="0" w:type="auto"/>
        <w:tblLook w:val="04A0" w:firstRow="1" w:lastRow="0" w:firstColumn="1" w:lastColumn="0" w:noHBand="0" w:noVBand="1"/>
      </w:tblPr>
      <w:tblGrid>
        <w:gridCol w:w="1231"/>
        <w:gridCol w:w="747"/>
        <w:gridCol w:w="975"/>
        <w:gridCol w:w="1171"/>
        <w:gridCol w:w="631"/>
        <w:gridCol w:w="631"/>
        <w:gridCol w:w="631"/>
        <w:gridCol w:w="631"/>
        <w:gridCol w:w="631"/>
        <w:gridCol w:w="879"/>
        <w:gridCol w:w="904"/>
      </w:tblGrid>
      <w:tr w:rsidR="00163603" w:rsidRPr="003A3C80" w:rsidTr="0016360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tcPr>
          <w:p w:rsidR="00CA7474" w:rsidRPr="00163603" w:rsidRDefault="00CA7474" w:rsidP="00CA7474">
            <w:pPr>
              <w:rPr>
                <w:rFonts w:ascii="Book Antiqua" w:hAnsi="Book Antiqua"/>
                <w:b w:val="0"/>
                <w:color w:val="auto"/>
                <w:sz w:val="20"/>
                <w:szCs w:val="20"/>
              </w:rPr>
            </w:pPr>
            <w:r w:rsidRPr="00163603">
              <w:rPr>
                <w:rFonts w:ascii="Book Antiqua" w:hAnsi="Book Antiqua"/>
                <w:b w:val="0"/>
                <w:color w:val="auto"/>
                <w:sz w:val="20"/>
                <w:szCs w:val="20"/>
              </w:rPr>
              <w:t>Amaç 7</w:t>
            </w:r>
          </w:p>
        </w:tc>
        <w:tc>
          <w:tcPr>
            <w:tcW w:w="0" w:type="auto"/>
            <w:gridSpan w:val="9"/>
          </w:tcPr>
          <w:p w:rsidR="00CA7474" w:rsidRPr="00163603" w:rsidRDefault="00CA7474" w:rsidP="00CA7474">
            <w:pPr>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Arial"/>
                <w:b w:val="0"/>
                <w:color w:val="auto"/>
                <w:sz w:val="32"/>
                <w:szCs w:val="24"/>
              </w:rPr>
            </w:pPr>
            <w:r w:rsidRPr="00163603">
              <w:rPr>
                <w:rFonts w:ascii="Book Antiqua" w:eastAsia="Calibri" w:hAnsi="Book Antiqua" w:cs="Arial"/>
                <w:b w:val="0"/>
                <w:color w:val="auto"/>
                <w:sz w:val="20"/>
                <w:szCs w:val="24"/>
              </w:rPr>
              <w:t>Uluslararası standartlar gözetilerek tüm okullarımız için destekleyici bir özel öğretim yapısı hâkim kılınacaktır.</w:t>
            </w:r>
          </w:p>
        </w:tc>
      </w:tr>
      <w:tr w:rsidR="00163603"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t xml:space="preserve">Hedef </w:t>
            </w:r>
            <w:proofErr w:type="gramStart"/>
            <w:r w:rsidRPr="003A3C80">
              <w:rPr>
                <w:rFonts w:ascii="Book Antiqua" w:hAnsi="Book Antiqua"/>
                <w:b w:val="0"/>
                <w:sz w:val="20"/>
                <w:szCs w:val="20"/>
              </w:rPr>
              <w:t>7.2</w:t>
            </w:r>
            <w:proofErr w:type="gramEnd"/>
          </w:p>
        </w:tc>
        <w:tc>
          <w:tcPr>
            <w:tcW w:w="0" w:type="auto"/>
            <w:gridSpan w:val="9"/>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sz w:val="20"/>
                <w:szCs w:val="20"/>
              </w:rPr>
            </w:pPr>
            <w:r w:rsidRPr="00600C8D">
              <w:rPr>
                <w:rFonts w:ascii="Book Antiqua" w:eastAsia="Calibri" w:hAnsi="Book Antiqua" w:cs="Arial"/>
                <w:b/>
                <w:sz w:val="20"/>
                <w:szCs w:val="24"/>
              </w:rPr>
              <w:t>Sertifika eğitimi veren kurumların niteliğini artırmaya yönelik düzenlemeler yapılmasına ilişkin etkin çalışmalar yürütülecektir.</w:t>
            </w:r>
          </w:p>
        </w:tc>
      </w:tr>
      <w:tr w:rsidR="00891DF1" w:rsidRPr="003A3C80" w:rsidTr="00163603">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b w:val="0"/>
                <w:sz w:val="20"/>
                <w:szCs w:val="20"/>
              </w:rPr>
              <w:t>Performans Göstergeleri</w:t>
            </w:r>
          </w:p>
        </w:tc>
        <w:tc>
          <w:tcPr>
            <w:tcW w:w="0" w:type="auto"/>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C80">
              <w:rPr>
                <w:rFonts w:ascii="Book Antiqua" w:eastAsia="Calibri" w:hAnsi="Book Antiqua" w:cs="Arial"/>
                <w:b/>
                <w:sz w:val="20"/>
                <w:szCs w:val="20"/>
              </w:rPr>
              <w:t>Hedefe Etkisi (%)</w:t>
            </w:r>
          </w:p>
        </w:tc>
        <w:tc>
          <w:tcPr>
            <w:tcW w:w="0" w:type="auto"/>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C80">
              <w:rPr>
                <w:rFonts w:ascii="Book Antiqua" w:eastAsia="Calibri" w:hAnsi="Book Antiqua" w:cs="Arial"/>
                <w:b/>
                <w:sz w:val="20"/>
                <w:szCs w:val="20"/>
              </w:rPr>
              <w:t>Başlangıç Değeri</w:t>
            </w:r>
          </w:p>
        </w:tc>
        <w:tc>
          <w:tcPr>
            <w:tcW w:w="0" w:type="auto"/>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Pr>
                <w:rFonts w:ascii="Book Antiqua" w:eastAsia="Calibri" w:hAnsi="Book Antiqua" w:cs="Times New Roman"/>
                <w:b/>
                <w:sz w:val="20"/>
                <w:szCs w:val="20"/>
              </w:rPr>
              <w:t>2024</w:t>
            </w:r>
          </w:p>
        </w:tc>
        <w:tc>
          <w:tcPr>
            <w:tcW w:w="0" w:type="auto"/>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5</w:t>
            </w:r>
          </w:p>
        </w:tc>
        <w:tc>
          <w:tcPr>
            <w:tcW w:w="0" w:type="auto"/>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6</w:t>
            </w:r>
          </w:p>
        </w:tc>
        <w:tc>
          <w:tcPr>
            <w:tcW w:w="0" w:type="auto"/>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7</w:t>
            </w:r>
          </w:p>
        </w:tc>
        <w:tc>
          <w:tcPr>
            <w:tcW w:w="0" w:type="auto"/>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Times New Roman"/>
                <w:b/>
                <w:sz w:val="20"/>
                <w:szCs w:val="20"/>
              </w:rPr>
            </w:pPr>
            <w:r w:rsidRPr="003A3C80">
              <w:rPr>
                <w:rFonts w:ascii="Book Antiqua" w:eastAsia="Calibri" w:hAnsi="Book Antiqua" w:cs="Times New Roman"/>
                <w:b/>
                <w:sz w:val="20"/>
                <w:szCs w:val="20"/>
              </w:rPr>
              <w:t>202</w:t>
            </w:r>
            <w:r>
              <w:rPr>
                <w:rFonts w:ascii="Book Antiqua" w:eastAsia="Calibri" w:hAnsi="Book Antiqua" w:cs="Times New Roman"/>
                <w:b/>
                <w:sz w:val="20"/>
                <w:szCs w:val="20"/>
              </w:rPr>
              <w:t>8</w:t>
            </w:r>
          </w:p>
        </w:tc>
        <w:tc>
          <w:tcPr>
            <w:tcW w:w="0" w:type="auto"/>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C80">
              <w:rPr>
                <w:rFonts w:ascii="Book Antiqua" w:eastAsia="Calibri" w:hAnsi="Book Antiqua" w:cs="Arial"/>
                <w:b/>
                <w:sz w:val="20"/>
                <w:szCs w:val="20"/>
              </w:rPr>
              <w:t>İzleme Sıklığı</w:t>
            </w:r>
          </w:p>
        </w:tc>
        <w:tc>
          <w:tcPr>
            <w:tcW w:w="0" w:type="auto"/>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20"/>
                <w:szCs w:val="20"/>
              </w:rPr>
            </w:pPr>
            <w:r w:rsidRPr="003A3C80">
              <w:rPr>
                <w:rFonts w:ascii="Book Antiqua" w:eastAsia="Calibri" w:hAnsi="Book Antiqua" w:cs="Arial"/>
                <w:b/>
                <w:sz w:val="20"/>
                <w:szCs w:val="20"/>
              </w:rPr>
              <w:t>Rapor Sıklığı</w:t>
            </w:r>
          </w:p>
        </w:tc>
      </w:tr>
      <w:tr w:rsidR="00163603"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t>PG 7.2.1. Uzaktan eğitim veren özel öğretim kurumlarından sertifika alan kişi sayısı</w:t>
            </w:r>
          </w:p>
        </w:tc>
        <w:tc>
          <w:tcPr>
            <w:tcW w:w="0" w:type="auto"/>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50</w:t>
            </w:r>
          </w:p>
        </w:tc>
        <w:tc>
          <w:tcPr>
            <w:tcW w:w="0" w:type="auto"/>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0</w:t>
            </w:r>
          </w:p>
        </w:tc>
        <w:tc>
          <w:tcPr>
            <w:tcW w:w="0" w:type="auto"/>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1</w:t>
            </w:r>
          </w:p>
        </w:tc>
        <w:tc>
          <w:tcPr>
            <w:tcW w:w="0" w:type="auto"/>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2</w:t>
            </w:r>
          </w:p>
        </w:tc>
        <w:tc>
          <w:tcPr>
            <w:tcW w:w="0" w:type="auto"/>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5</w:t>
            </w:r>
          </w:p>
        </w:tc>
        <w:tc>
          <w:tcPr>
            <w:tcW w:w="0" w:type="auto"/>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5</w:t>
            </w:r>
          </w:p>
        </w:tc>
        <w:tc>
          <w:tcPr>
            <w:tcW w:w="0" w:type="auto"/>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7</w:t>
            </w:r>
          </w:p>
        </w:tc>
        <w:tc>
          <w:tcPr>
            <w:tcW w:w="0" w:type="auto"/>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6 Ay</w:t>
            </w:r>
          </w:p>
        </w:tc>
        <w:tc>
          <w:tcPr>
            <w:tcW w:w="0" w:type="auto"/>
          </w:tcPr>
          <w:p w:rsidR="00CA7474" w:rsidRPr="003A3C80" w:rsidRDefault="00CA7474" w:rsidP="00CA747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6 Ay</w:t>
            </w:r>
          </w:p>
        </w:tc>
      </w:tr>
      <w:tr w:rsidR="00163603" w:rsidRPr="003A3C80" w:rsidTr="00163603">
        <w:trPr>
          <w:trHeight w:val="434"/>
        </w:trPr>
        <w:tc>
          <w:tcPr>
            <w:cnfStyle w:val="001000000000" w:firstRow="0" w:lastRow="0" w:firstColumn="1" w:lastColumn="0" w:oddVBand="0" w:evenVBand="0" w:oddHBand="0" w:evenHBand="0" w:firstRowFirstColumn="0" w:firstRowLastColumn="0" w:lastRowFirstColumn="0" w:lastRowLastColumn="0"/>
            <w:tcW w:w="0" w:type="auto"/>
            <w:gridSpan w:val="2"/>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t>PG 7.2.2.  İl</w:t>
            </w:r>
            <w:r>
              <w:rPr>
                <w:rFonts w:ascii="Book Antiqua" w:hAnsi="Book Antiqua"/>
                <w:b w:val="0"/>
                <w:sz w:val="20"/>
                <w:szCs w:val="20"/>
              </w:rPr>
              <w:t>çe</w:t>
            </w:r>
            <w:r w:rsidRPr="003A3C80">
              <w:rPr>
                <w:rFonts w:ascii="Book Antiqua" w:hAnsi="Book Antiqua"/>
                <w:b w:val="0"/>
                <w:sz w:val="20"/>
                <w:szCs w:val="20"/>
              </w:rPr>
              <w:t xml:space="preserve">mizde Özel Eğitim öğrencilerinin </w:t>
            </w:r>
            <w:r w:rsidRPr="003A3C80">
              <w:rPr>
                <w:rFonts w:ascii="Book Antiqua" w:hAnsi="Book Antiqua"/>
                <w:b w:val="0"/>
                <w:sz w:val="20"/>
                <w:szCs w:val="20"/>
              </w:rPr>
              <w:lastRenderedPageBreak/>
              <w:t>okula devam oranları</w:t>
            </w:r>
          </w:p>
        </w:tc>
        <w:tc>
          <w:tcPr>
            <w:tcW w:w="0" w:type="auto"/>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lastRenderedPageBreak/>
              <w:t>50</w:t>
            </w:r>
          </w:p>
        </w:tc>
        <w:tc>
          <w:tcPr>
            <w:tcW w:w="0" w:type="auto"/>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2,1</w:t>
            </w:r>
          </w:p>
        </w:tc>
        <w:tc>
          <w:tcPr>
            <w:tcW w:w="0" w:type="auto"/>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3,5</w:t>
            </w:r>
          </w:p>
        </w:tc>
        <w:tc>
          <w:tcPr>
            <w:tcW w:w="0" w:type="auto"/>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3,9</w:t>
            </w:r>
          </w:p>
        </w:tc>
        <w:tc>
          <w:tcPr>
            <w:tcW w:w="0" w:type="auto"/>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3,9</w:t>
            </w:r>
          </w:p>
        </w:tc>
        <w:tc>
          <w:tcPr>
            <w:tcW w:w="0" w:type="auto"/>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4,2</w:t>
            </w:r>
          </w:p>
        </w:tc>
        <w:tc>
          <w:tcPr>
            <w:tcW w:w="0" w:type="auto"/>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Pr>
                <w:rFonts w:ascii="Book Antiqua" w:eastAsia="Times New Roman" w:hAnsi="Book Antiqua" w:cs="Times New Roman"/>
                <w:sz w:val="20"/>
                <w:szCs w:val="20"/>
              </w:rPr>
              <w:t>8,8</w:t>
            </w:r>
          </w:p>
        </w:tc>
        <w:tc>
          <w:tcPr>
            <w:tcW w:w="0" w:type="auto"/>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6 Ay</w:t>
            </w:r>
          </w:p>
        </w:tc>
        <w:tc>
          <w:tcPr>
            <w:tcW w:w="0" w:type="auto"/>
          </w:tcPr>
          <w:p w:rsidR="00CA7474" w:rsidRPr="003A3C80" w:rsidRDefault="00CA7474" w:rsidP="00CA7474">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6 Ay</w:t>
            </w:r>
          </w:p>
        </w:tc>
      </w:tr>
      <w:tr w:rsidR="00163603"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lastRenderedPageBreak/>
              <w:t>Koordinatör Birim</w:t>
            </w:r>
          </w:p>
        </w:tc>
        <w:tc>
          <w:tcPr>
            <w:tcW w:w="0" w:type="auto"/>
            <w:gridSpan w:val="9"/>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xml:space="preserve">Özel Öğretim Kurumları Hizmetleri </w:t>
            </w:r>
          </w:p>
        </w:tc>
      </w:tr>
      <w:tr w:rsidR="00163603" w:rsidRPr="003A3C80" w:rsidTr="00163603">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t>İş Birliği Yapılacak Birimler</w:t>
            </w:r>
          </w:p>
        </w:tc>
        <w:tc>
          <w:tcPr>
            <w:tcW w:w="0" w:type="auto"/>
            <w:gridSpan w:val="9"/>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MTEH, HBÖH, ÖERH.</w:t>
            </w:r>
          </w:p>
        </w:tc>
      </w:tr>
      <w:tr w:rsidR="00163603"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t>Riskler</w:t>
            </w:r>
          </w:p>
        </w:tc>
        <w:tc>
          <w:tcPr>
            <w:tcW w:w="0" w:type="auto"/>
            <w:gridSpan w:val="9"/>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Uzaktan eğitim veya yüz yüze eğitim ile verilecek eğitim alanlarına ilişkin meslek standartlarının belirlenmemiş olması,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Uzaktan eğitim yöntemine ilişkin öğretmen ve kursiyerlerde yeterli farkındalık olmaması,</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Uzaktan eğitim yöntemine kursiyerlerden yeterli talep olmaması.</w:t>
            </w:r>
          </w:p>
        </w:tc>
      </w:tr>
      <w:tr w:rsidR="00163603" w:rsidRPr="003A3C80" w:rsidTr="00163603">
        <w:trPr>
          <w:trHeight w:val="301"/>
        </w:trPr>
        <w:tc>
          <w:tcPr>
            <w:cnfStyle w:val="001000000000" w:firstRow="0" w:lastRow="0" w:firstColumn="1" w:lastColumn="0" w:oddVBand="0" w:evenVBand="0" w:oddHBand="0" w:evenHBand="0" w:firstRowFirstColumn="0" w:firstRowLastColumn="0" w:lastRowFirstColumn="0" w:lastRowLastColumn="0"/>
            <w:tcW w:w="0" w:type="auto"/>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t>Stratejiler</w:t>
            </w:r>
          </w:p>
        </w:tc>
        <w:tc>
          <w:tcPr>
            <w:tcW w:w="0" w:type="auto"/>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sz w:val="20"/>
                <w:szCs w:val="20"/>
              </w:rPr>
            </w:pPr>
            <w:r w:rsidRPr="003A3C80">
              <w:rPr>
                <w:rFonts w:ascii="Book Antiqua" w:eastAsia="Times New Roman" w:hAnsi="Book Antiqua" w:cs="Times New Roman"/>
                <w:b/>
                <w:sz w:val="20"/>
                <w:szCs w:val="20"/>
              </w:rPr>
              <w:t>S 7.2.1</w:t>
            </w:r>
          </w:p>
        </w:tc>
        <w:tc>
          <w:tcPr>
            <w:tcW w:w="0" w:type="auto"/>
            <w:gridSpan w:val="9"/>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w:t>
            </w:r>
            <w:r w:rsidRPr="003A3C80">
              <w:rPr>
                <w:rFonts w:ascii="Book Antiqua" w:eastAsia="Times New Roman" w:hAnsi="Book Antiqua" w:cs="Times New Roman"/>
                <w:b/>
                <w:sz w:val="20"/>
                <w:szCs w:val="20"/>
              </w:rPr>
              <w:t xml:space="preserve">Özel çeşitli kurslar ile özel eğitim ve </w:t>
            </w:r>
            <w:proofErr w:type="gramStart"/>
            <w:r w:rsidRPr="003A3C80">
              <w:rPr>
                <w:rFonts w:ascii="Book Antiqua" w:eastAsia="Times New Roman" w:hAnsi="Book Antiqua" w:cs="Times New Roman"/>
                <w:b/>
                <w:sz w:val="20"/>
                <w:szCs w:val="20"/>
              </w:rPr>
              <w:t>rehabilitasyon</w:t>
            </w:r>
            <w:proofErr w:type="gramEnd"/>
            <w:r w:rsidRPr="003A3C80">
              <w:rPr>
                <w:rFonts w:ascii="Book Antiqua" w:eastAsia="Times New Roman" w:hAnsi="Book Antiqua" w:cs="Times New Roman"/>
                <w:b/>
                <w:sz w:val="20"/>
                <w:szCs w:val="20"/>
              </w:rPr>
              <w:t xml:space="preserve"> merkezlerinde verilen eğitimin niteliğini artırmaya yönelik çalışmalar yapılacaktır.</w:t>
            </w:r>
          </w:p>
        </w:tc>
      </w:tr>
      <w:tr w:rsidR="00163603"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tcPr>
          <w:p w:rsidR="00CA7474" w:rsidRPr="003A3C80" w:rsidRDefault="00CA7474" w:rsidP="00CA7474">
            <w:pPr>
              <w:rPr>
                <w:rFonts w:ascii="Book Antiqua" w:eastAsia="Calibri" w:hAnsi="Book Antiqua" w:cs="Arial"/>
                <w:b w:val="0"/>
                <w:sz w:val="20"/>
                <w:szCs w:val="20"/>
              </w:rPr>
            </w:pPr>
            <w:r w:rsidRPr="003A3C80">
              <w:rPr>
                <w:rFonts w:ascii="Book Antiqua" w:eastAsia="Calibri" w:hAnsi="Book Antiqua" w:cs="Arial"/>
                <w:b w:val="0"/>
                <w:sz w:val="20"/>
                <w:szCs w:val="20"/>
              </w:rPr>
              <w:t>Maliyet Tahmini</w:t>
            </w:r>
          </w:p>
        </w:tc>
        <w:tc>
          <w:tcPr>
            <w:tcW w:w="0" w:type="auto"/>
            <w:gridSpan w:val="9"/>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Calibri" w:hAnsi="Book Antiqua" w:cs="Arial"/>
                <w:sz w:val="20"/>
                <w:szCs w:val="20"/>
              </w:rPr>
            </w:pPr>
            <w:r>
              <w:rPr>
                <w:rFonts w:ascii="Book Antiqua" w:eastAsia="Calibri" w:hAnsi="Book Antiqua" w:cs="Arial"/>
                <w:sz w:val="20"/>
                <w:szCs w:val="20"/>
              </w:rPr>
              <w:t>142.884,56</w:t>
            </w:r>
            <w:r w:rsidRPr="003A3C80">
              <w:rPr>
                <w:rFonts w:ascii="Book Antiqua" w:eastAsia="Calibri" w:hAnsi="Book Antiqua" w:cs="Arial"/>
                <w:sz w:val="20"/>
                <w:szCs w:val="20"/>
              </w:rPr>
              <w:t xml:space="preserve"> TL</w:t>
            </w:r>
          </w:p>
        </w:tc>
      </w:tr>
      <w:tr w:rsidR="00163603" w:rsidRPr="003A3C80" w:rsidTr="00163603">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t>Tespitler</w:t>
            </w:r>
          </w:p>
        </w:tc>
        <w:tc>
          <w:tcPr>
            <w:tcW w:w="0" w:type="auto"/>
            <w:gridSpan w:val="9"/>
          </w:tcPr>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Bakanlığımızdan izin almadan eğitim veren uzaktan eğitim kurumları bulunması,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Uzaktan eğitim verilebilecek eğitim alanlarına ilişkin meslek standartlarının belirlenmemiş olması,</w:t>
            </w:r>
          </w:p>
          <w:p w:rsidR="00CA7474" w:rsidRPr="003A3C80" w:rsidRDefault="00CA7474" w:rsidP="00CA7474">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xml:space="preserve">- Özel eğitim ve </w:t>
            </w:r>
            <w:proofErr w:type="gramStart"/>
            <w:r w:rsidRPr="003A3C80">
              <w:rPr>
                <w:rFonts w:ascii="Book Antiqua" w:eastAsia="Times New Roman" w:hAnsi="Book Antiqua" w:cs="Times New Roman"/>
                <w:sz w:val="20"/>
                <w:szCs w:val="20"/>
              </w:rPr>
              <w:t>rehabilitasyon</w:t>
            </w:r>
            <w:proofErr w:type="gramEnd"/>
            <w:r w:rsidRPr="003A3C80">
              <w:rPr>
                <w:rFonts w:ascii="Book Antiqua" w:eastAsia="Times New Roman" w:hAnsi="Book Antiqua" w:cs="Times New Roman"/>
                <w:sz w:val="20"/>
                <w:szCs w:val="20"/>
              </w:rPr>
              <w:t xml:space="preserve"> merkezlerinden hizmet alanların devam takibi ile eğitim hizmetinin kalitesinin denetiminin etkin olarak yürütülememesi.</w:t>
            </w:r>
          </w:p>
        </w:tc>
      </w:tr>
      <w:tr w:rsidR="00163603" w:rsidRPr="003A3C80" w:rsidTr="001636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tcPr>
          <w:p w:rsidR="00CA7474" w:rsidRPr="003A3C80" w:rsidRDefault="00CA7474" w:rsidP="00CA7474">
            <w:pPr>
              <w:rPr>
                <w:rFonts w:ascii="Book Antiqua" w:hAnsi="Book Antiqua"/>
                <w:b w:val="0"/>
                <w:sz w:val="20"/>
                <w:szCs w:val="20"/>
              </w:rPr>
            </w:pPr>
            <w:r w:rsidRPr="003A3C80">
              <w:rPr>
                <w:rFonts w:ascii="Book Antiqua" w:hAnsi="Book Antiqua"/>
                <w:b w:val="0"/>
                <w:sz w:val="20"/>
                <w:szCs w:val="20"/>
              </w:rPr>
              <w:t>İhtiyaçlar</w:t>
            </w:r>
          </w:p>
        </w:tc>
        <w:tc>
          <w:tcPr>
            <w:tcW w:w="0" w:type="auto"/>
            <w:gridSpan w:val="9"/>
          </w:tcPr>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Uzaktan eğitim yöntem ve sürecine ilişkin mevzuat düzenlemeleri,</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Uzaktan eğitim yöntem ve sürecine ilişkin altyapı düzenlemeleri,</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Özel motorlu taşıt sürücüleri kurslarının eğitim ve sınav standartlarının yükseltilmesi,</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Programların uluslararası meslek standartlarına göre düzenlenmesi,</w:t>
            </w:r>
          </w:p>
          <w:p w:rsidR="00CA7474" w:rsidRPr="003A3C80" w:rsidRDefault="00CA7474" w:rsidP="00CA7474">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0"/>
                <w:szCs w:val="20"/>
              </w:rPr>
            </w:pPr>
            <w:r w:rsidRPr="003A3C80">
              <w:rPr>
                <w:rFonts w:ascii="Book Antiqua" w:eastAsia="Times New Roman" w:hAnsi="Book Antiqua" w:cs="Times New Roman"/>
                <w:sz w:val="20"/>
                <w:szCs w:val="20"/>
              </w:rPr>
              <w:t xml:space="preserve">- Özel eğitim ve </w:t>
            </w:r>
            <w:proofErr w:type="gramStart"/>
            <w:r w:rsidRPr="003A3C80">
              <w:rPr>
                <w:rFonts w:ascii="Book Antiqua" w:eastAsia="Times New Roman" w:hAnsi="Book Antiqua" w:cs="Times New Roman"/>
                <w:sz w:val="20"/>
                <w:szCs w:val="20"/>
              </w:rPr>
              <w:t>rehabilitasyon</w:t>
            </w:r>
            <w:proofErr w:type="gramEnd"/>
            <w:r w:rsidRPr="003A3C80">
              <w:rPr>
                <w:rFonts w:ascii="Book Antiqua" w:eastAsia="Times New Roman" w:hAnsi="Book Antiqua" w:cs="Times New Roman"/>
                <w:sz w:val="20"/>
                <w:szCs w:val="20"/>
              </w:rPr>
              <w:t xml:space="preserve"> merkezlerinde devam durumu ve eğitim kalitesinin izlenmesine yönelik düzenleme yapılması.</w:t>
            </w:r>
          </w:p>
        </w:tc>
      </w:tr>
    </w:tbl>
    <w:p w:rsidR="002B681A" w:rsidRDefault="002B681A" w:rsidP="002B681A">
      <w:pPr>
        <w:pStyle w:val="Balk2"/>
      </w:pPr>
    </w:p>
    <w:p w:rsidR="00CA7474" w:rsidRDefault="00CA7474" w:rsidP="00CA7474"/>
    <w:p w:rsidR="00CA7474" w:rsidRDefault="00CA7474" w:rsidP="00CA7474"/>
    <w:p w:rsidR="00CA7474" w:rsidRDefault="00CA7474" w:rsidP="00CA7474"/>
    <w:p w:rsidR="00CA7474" w:rsidRDefault="00CA7474" w:rsidP="00CA7474"/>
    <w:p w:rsidR="00CA7474" w:rsidRDefault="00CA7474" w:rsidP="00CA7474"/>
    <w:p w:rsidR="00CA7474" w:rsidRDefault="00CA7474" w:rsidP="00CA7474"/>
    <w:p w:rsidR="00CA7474" w:rsidRDefault="00CA7474" w:rsidP="00CA7474"/>
    <w:p w:rsidR="00CA7474" w:rsidRPr="00CA7474" w:rsidRDefault="00CA7474" w:rsidP="00CA7474"/>
    <w:p w:rsidR="002B681A" w:rsidRDefault="002B681A" w:rsidP="002B681A">
      <w:pPr>
        <w:pStyle w:val="Balk2"/>
      </w:pPr>
    </w:p>
    <w:p w:rsidR="002B681A" w:rsidRDefault="002B681A" w:rsidP="002B681A">
      <w:pPr>
        <w:pStyle w:val="Balk2"/>
      </w:pPr>
    </w:p>
    <w:p w:rsidR="002B681A" w:rsidRDefault="002B681A" w:rsidP="002B681A">
      <w:pPr>
        <w:pStyle w:val="Balk2"/>
      </w:pPr>
      <w:bookmarkStart w:id="139" w:name="_Toc160306414"/>
      <w:r>
        <w:t>4.</w:t>
      </w:r>
      <w:r w:rsidRPr="00D76853">
        <w:t>BÖLÜM</w:t>
      </w:r>
      <w:bookmarkEnd w:id="139"/>
    </w:p>
    <w:p w:rsidR="002B681A" w:rsidRPr="00D76853" w:rsidRDefault="002B681A" w:rsidP="00D83BA5">
      <w:pPr>
        <w:pStyle w:val="ListeParagraf"/>
      </w:pPr>
    </w:p>
    <w:p w:rsidR="002B681A" w:rsidRDefault="002B681A" w:rsidP="002B681A">
      <w:pPr>
        <w:jc w:val="center"/>
        <w:rPr>
          <w:b/>
          <w:color w:val="833C0B" w:themeColor="accent2" w:themeShade="80"/>
          <w:sz w:val="56"/>
        </w:rPr>
      </w:pPr>
      <w:r>
        <w:rPr>
          <w:b/>
          <w:color w:val="833C0B" w:themeColor="accent2" w:themeShade="80"/>
          <w:sz w:val="56"/>
        </w:rPr>
        <w:t>MALİYETLENDİRME</w:t>
      </w: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2B681A" w:rsidRDefault="002B681A" w:rsidP="00947D38">
      <w:pPr>
        <w:tabs>
          <w:tab w:val="left" w:pos="1124"/>
        </w:tabs>
        <w:spacing w:after="0" w:line="240" w:lineRule="auto"/>
        <w:rPr>
          <w:rFonts w:cstheme="minorHAnsi"/>
        </w:rPr>
      </w:pPr>
    </w:p>
    <w:p w:rsidR="00E674A4" w:rsidRDefault="00E674A4" w:rsidP="00967DF6">
      <w:pPr>
        <w:pStyle w:val="Balk1"/>
      </w:pPr>
      <w:bookmarkStart w:id="140" w:name="_Toc160247442"/>
      <w:bookmarkStart w:id="141" w:name="_Toc160306415"/>
    </w:p>
    <w:p w:rsidR="002B681A" w:rsidRPr="00E674A4" w:rsidRDefault="002B681A" w:rsidP="00967DF6">
      <w:pPr>
        <w:pStyle w:val="Balk1"/>
        <w:rPr>
          <w:i/>
          <w:color w:val="FF0000"/>
        </w:rPr>
      </w:pPr>
      <w:r w:rsidRPr="00FB4F14">
        <w:t>MALİYETLENDİRME</w:t>
      </w:r>
      <w:bookmarkEnd w:id="140"/>
      <w:bookmarkEnd w:id="141"/>
      <w:r w:rsidR="00E674A4">
        <w:t xml:space="preserve"> </w:t>
      </w:r>
    </w:p>
    <w:p w:rsidR="002B681A" w:rsidRPr="003724B9" w:rsidRDefault="00C8677F" w:rsidP="002B681A">
      <w:pPr>
        <w:spacing w:after="120" w:line="240" w:lineRule="auto"/>
        <w:jc w:val="both"/>
        <w:rPr>
          <w:rFonts w:cstheme="minorHAnsi"/>
          <w:i/>
        </w:rPr>
      </w:pPr>
      <w:r>
        <w:rPr>
          <w:rFonts w:cstheme="minorHAnsi"/>
        </w:rPr>
        <w:t>Turgutlu</w:t>
      </w:r>
      <w:r w:rsidR="002B681A" w:rsidRPr="003724B9">
        <w:rPr>
          <w:rFonts w:cstheme="minorHAnsi"/>
        </w:rPr>
        <w:t xml:space="preserve"> İl</w:t>
      </w:r>
      <w:r>
        <w:rPr>
          <w:rFonts w:cstheme="minorHAnsi"/>
        </w:rPr>
        <w:t>çe</w:t>
      </w:r>
      <w:r w:rsidR="002B681A" w:rsidRPr="003724B9">
        <w:rPr>
          <w:rFonts w:cstheme="minorHAnsi"/>
        </w:rPr>
        <w:t xml:space="preserve"> Millî Eğitim Müdürlüğümüz 2024-2028 Stratejik Planı’nın </w:t>
      </w:r>
      <w:proofErr w:type="spellStart"/>
      <w:r w:rsidR="002B681A" w:rsidRPr="003724B9">
        <w:rPr>
          <w:rFonts w:cstheme="minorHAnsi"/>
        </w:rPr>
        <w:t>maliyetlendirilmesi</w:t>
      </w:r>
      <w:proofErr w:type="spellEnd"/>
      <w:r w:rsidR="002B681A" w:rsidRPr="003724B9">
        <w:rPr>
          <w:rFonts w:cstheme="minorHAnsi"/>
        </w:rPr>
        <w:t xml:space="preserve"> sürecindeki temel gaye, stratejik amaç, hedef ve eylemlerin gerektirdiği maliyetlerin ortaya konulması suretiyle </w:t>
      </w:r>
      <w:r w:rsidR="002B681A" w:rsidRPr="003724B9">
        <w:rPr>
          <w:rFonts w:cstheme="minorHAnsi"/>
        </w:rPr>
        <w:lastRenderedPageBreak/>
        <w:t xml:space="preserve">politika tercihlerinin ve karar alma sürecinin rasyonelleştirilmesine katkıda bulunmaktır. Bu sayede, stratejik plan ile bütçe arasındaki bağlantı güçlendirilecek ve harcamaların </w:t>
      </w:r>
      <w:proofErr w:type="spellStart"/>
      <w:r w:rsidR="002B681A" w:rsidRPr="003724B9">
        <w:rPr>
          <w:rFonts w:cstheme="minorHAnsi"/>
        </w:rPr>
        <w:t>önceliklendirilme</w:t>
      </w:r>
      <w:proofErr w:type="spellEnd"/>
      <w:r w:rsidR="002B681A" w:rsidRPr="003724B9">
        <w:rPr>
          <w:rFonts w:cstheme="minorHAnsi"/>
        </w:rPr>
        <w:t xml:space="preserve"> süreci iyileştirilecektir. </w:t>
      </w:r>
    </w:p>
    <w:p w:rsidR="002B681A" w:rsidRPr="003724B9" w:rsidRDefault="002B681A" w:rsidP="002B681A">
      <w:pPr>
        <w:spacing w:after="120" w:line="240" w:lineRule="auto"/>
        <w:jc w:val="both"/>
        <w:rPr>
          <w:rFonts w:cstheme="minorHAnsi"/>
          <w:i/>
        </w:rPr>
      </w:pPr>
      <w:r w:rsidRPr="003724B9">
        <w:rPr>
          <w:rFonts w:cstheme="minorHAnsi"/>
        </w:rPr>
        <w:t xml:space="preserve">Bu temel gayeden hareketle planın tahmini </w:t>
      </w:r>
      <w:proofErr w:type="spellStart"/>
      <w:r w:rsidRPr="003724B9">
        <w:rPr>
          <w:rFonts w:cstheme="minorHAnsi"/>
        </w:rPr>
        <w:t>maliyetlendirilmesi</w:t>
      </w:r>
      <w:proofErr w:type="spellEnd"/>
      <w:r w:rsidRPr="003724B9">
        <w:rPr>
          <w:rFonts w:cstheme="minorHAnsi"/>
        </w:rPr>
        <w:t xml:space="preserve"> şu şekilde yapılmıştır: </w:t>
      </w:r>
    </w:p>
    <w:p w:rsidR="002B681A" w:rsidRPr="003724B9" w:rsidRDefault="002B681A" w:rsidP="002B681A">
      <w:pPr>
        <w:spacing w:after="120" w:line="240" w:lineRule="auto"/>
        <w:ind w:firstLine="708"/>
        <w:jc w:val="both"/>
        <w:rPr>
          <w:rFonts w:cstheme="minorHAnsi"/>
          <w:i/>
        </w:rPr>
      </w:pPr>
      <w:r w:rsidRPr="003724B9">
        <w:rPr>
          <w:rFonts w:cstheme="minorHAnsi"/>
        </w:rPr>
        <w:sym w:font="Symbol" w:char="F0B7"/>
      </w:r>
      <w:r w:rsidRPr="003724B9">
        <w:rPr>
          <w:rFonts w:cstheme="minorHAnsi"/>
        </w:rPr>
        <w:t xml:space="preserve"> Hedeflere ilişkin eylemler durum analizi çalışmaları sonuçlarından hareketle birimlerin katılımlarıyla tespit edilmiştir, </w:t>
      </w:r>
    </w:p>
    <w:p w:rsidR="002B681A" w:rsidRPr="003724B9" w:rsidRDefault="002B681A" w:rsidP="002B681A">
      <w:pPr>
        <w:spacing w:after="120" w:line="240" w:lineRule="auto"/>
        <w:ind w:firstLine="708"/>
        <w:jc w:val="both"/>
        <w:rPr>
          <w:rFonts w:cstheme="minorHAnsi"/>
          <w:i/>
        </w:rPr>
      </w:pPr>
      <w:r w:rsidRPr="003724B9">
        <w:rPr>
          <w:rFonts w:cstheme="minorHAnsi"/>
        </w:rPr>
        <w:sym w:font="Symbol" w:char="F0B7"/>
      </w:r>
      <w:r w:rsidRPr="003724B9">
        <w:rPr>
          <w:rFonts w:cstheme="minorHAnsi"/>
        </w:rPr>
        <w:t xml:space="preserve"> Eylemlere ilişkin maliyetlerin bütçe dağılımları yapılmadan önce genel yönetim giderleri ayrılmıştır,</w:t>
      </w:r>
    </w:p>
    <w:p w:rsidR="002B681A" w:rsidRPr="003724B9" w:rsidRDefault="002B681A" w:rsidP="002B681A">
      <w:pPr>
        <w:spacing w:after="120" w:line="240" w:lineRule="auto"/>
        <w:ind w:firstLine="708"/>
        <w:jc w:val="both"/>
        <w:rPr>
          <w:rFonts w:cstheme="minorHAnsi"/>
          <w:i/>
        </w:rPr>
      </w:pPr>
      <w:r w:rsidRPr="003724B9">
        <w:rPr>
          <w:rFonts w:cstheme="minorHAnsi"/>
        </w:rPr>
        <w:t xml:space="preserve"> </w:t>
      </w:r>
      <w:r w:rsidRPr="003724B9">
        <w:rPr>
          <w:rFonts w:cstheme="minorHAnsi"/>
        </w:rPr>
        <w:sym w:font="Symbol" w:char="F0B7"/>
      </w:r>
      <w:r w:rsidRPr="003724B9">
        <w:rPr>
          <w:rFonts w:cstheme="minorHAnsi"/>
        </w:rPr>
        <w:t xml:space="preserve"> İl Millî Eğitim Müdürlüğümüze genel bütçeden ayrılan pay, kantin gelirleri, hayırsever katkıları ve diğer gelirler hesaplanmıştır, </w:t>
      </w:r>
    </w:p>
    <w:p w:rsidR="002B681A" w:rsidRPr="003724B9" w:rsidRDefault="002B681A" w:rsidP="002B681A">
      <w:pPr>
        <w:spacing w:after="120" w:line="240" w:lineRule="auto"/>
        <w:ind w:firstLine="708"/>
        <w:jc w:val="both"/>
        <w:rPr>
          <w:rFonts w:cstheme="minorHAnsi"/>
          <w:i/>
        </w:rPr>
      </w:pPr>
      <w:r w:rsidRPr="003724B9">
        <w:rPr>
          <w:rFonts w:cstheme="minorHAnsi"/>
        </w:rPr>
        <w:sym w:font="Symbol" w:char="F0B7"/>
      </w:r>
      <w:r w:rsidRPr="003724B9">
        <w:rPr>
          <w:rFonts w:cstheme="minorHAnsi"/>
        </w:rPr>
        <w:t xml:space="preserve"> Eylemlere ilişkin tahmini maliyetler belirlenmiştir, </w:t>
      </w:r>
    </w:p>
    <w:p w:rsidR="002B681A" w:rsidRPr="003724B9" w:rsidRDefault="002B681A" w:rsidP="002B681A">
      <w:pPr>
        <w:spacing w:after="120" w:line="240" w:lineRule="auto"/>
        <w:ind w:firstLine="708"/>
        <w:jc w:val="both"/>
        <w:rPr>
          <w:rFonts w:cstheme="minorHAnsi"/>
          <w:i/>
        </w:rPr>
      </w:pPr>
      <w:r w:rsidRPr="003724B9">
        <w:rPr>
          <w:rFonts w:cstheme="minorHAnsi"/>
        </w:rPr>
        <w:sym w:font="Symbol" w:char="F0B7"/>
      </w:r>
      <w:r w:rsidRPr="003724B9">
        <w:rPr>
          <w:rFonts w:cstheme="minorHAnsi"/>
        </w:rPr>
        <w:t xml:space="preserve"> Eylem maliyetlerinden hareketle hedef maliyetleri belirlenmiştir, </w:t>
      </w:r>
    </w:p>
    <w:p w:rsidR="002B681A" w:rsidRPr="003724B9" w:rsidRDefault="002B681A" w:rsidP="002B681A">
      <w:pPr>
        <w:spacing w:after="120" w:line="240" w:lineRule="auto"/>
        <w:ind w:firstLine="708"/>
        <w:jc w:val="both"/>
        <w:rPr>
          <w:rFonts w:cstheme="minorHAnsi"/>
          <w:i/>
        </w:rPr>
      </w:pPr>
      <w:r w:rsidRPr="003724B9">
        <w:rPr>
          <w:rFonts w:cstheme="minorHAnsi"/>
        </w:rPr>
        <w:sym w:font="Symbol" w:char="F0B7"/>
      </w:r>
      <w:r w:rsidRPr="003724B9">
        <w:rPr>
          <w:rFonts w:cstheme="minorHAnsi"/>
        </w:rPr>
        <w:t xml:space="preserve"> Hedef maliyetlerinden yola çıkılarak amaç maliyetleri belirlenmiş ve amaç maliyetlerinden de stratejik plan maliyeti belirlenmiştir.</w:t>
      </w:r>
    </w:p>
    <w:p w:rsidR="002B681A" w:rsidRDefault="002B681A" w:rsidP="002B681A">
      <w:pPr>
        <w:spacing w:after="120" w:line="240" w:lineRule="auto"/>
        <w:ind w:firstLine="708"/>
        <w:jc w:val="both"/>
        <w:rPr>
          <w:rFonts w:cstheme="minorHAnsi"/>
        </w:rPr>
      </w:pPr>
      <w:r w:rsidRPr="003724B9">
        <w:rPr>
          <w:rFonts w:cstheme="minorHAnsi"/>
        </w:rPr>
        <w:t xml:space="preserve"> Genel bütçe, kantin gelirleri ve hayırsever katkılarının yıllık bütçe artışları ve eğilimleri dikkate alındığında Müdürlüğümüz 2024-2028 Stratejik Planı’nda yer alan stratejik amaçların gerçekleştirilebilmesi için tabloda da belirtildiği üzere beş yıllık süre için tahmini 18.865.241.800,68TL’lik kaynağın elde edileceği düşünülmektedir.</w:t>
      </w:r>
    </w:p>
    <w:p w:rsidR="002B681A" w:rsidRDefault="002B681A" w:rsidP="002B681A">
      <w:pPr>
        <w:spacing w:after="120" w:line="240" w:lineRule="auto"/>
        <w:ind w:firstLine="708"/>
        <w:jc w:val="both"/>
        <w:rPr>
          <w:rFonts w:cstheme="minorHAnsi"/>
          <w:i/>
        </w:rPr>
      </w:pPr>
    </w:p>
    <w:p w:rsidR="002B681A" w:rsidRPr="00FB4F14" w:rsidRDefault="002B681A" w:rsidP="00967DF6">
      <w:pPr>
        <w:pStyle w:val="Balk1"/>
      </w:pPr>
      <w:bookmarkStart w:id="142" w:name="_Toc160247443"/>
      <w:bookmarkStart w:id="143" w:name="_Toc160306416"/>
      <w:r w:rsidRPr="00FB4F14">
        <w:t>AMAÇ VE HEDEF MAALİYETLERİ</w:t>
      </w:r>
      <w:bookmarkEnd w:id="142"/>
      <w:bookmarkEnd w:id="143"/>
    </w:p>
    <w:p w:rsidR="002B681A" w:rsidRDefault="002B681A" w:rsidP="002B681A">
      <w:pPr>
        <w:pStyle w:val="ResimYazs"/>
      </w:pPr>
    </w:p>
    <w:p w:rsidR="002B681A" w:rsidRPr="002B681A" w:rsidRDefault="002B681A" w:rsidP="002B681A">
      <w:pPr>
        <w:pStyle w:val="ResimYazs"/>
        <w:jc w:val="center"/>
        <w:rPr>
          <w:rFonts w:cstheme="minorHAnsi"/>
          <w:b/>
          <w:i w:val="0"/>
          <w:color w:val="auto"/>
          <w:sz w:val="20"/>
          <w:szCs w:val="20"/>
        </w:rPr>
      </w:pPr>
      <w:bookmarkStart w:id="144" w:name="_Toc160247548"/>
      <w:bookmarkStart w:id="145" w:name="_Toc160306450"/>
      <w:r w:rsidRPr="002B681A">
        <w:rPr>
          <w:b/>
          <w:i w:val="0"/>
          <w:color w:val="auto"/>
          <w:sz w:val="20"/>
        </w:rPr>
        <w:t xml:space="preserve">Tablo </w:t>
      </w:r>
      <w:r w:rsidRPr="002B681A">
        <w:rPr>
          <w:b/>
          <w:i w:val="0"/>
          <w:color w:val="auto"/>
          <w:sz w:val="20"/>
        </w:rPr>
        <w:fldChar w:fldCharType="begin"/>
      </w:r>
      <w:r w:rsidRPr="002B681A">
        <w:rPr>
          <w:b/>
          <w:i w:val="0"/>
          <w:color w:val="auto"/>
          <w:sz w:val="20"/>
        </w:rPr>
        <w:instrText xml:space="preserve"> SEQ Tablo \* ARABIC </w:instrText>
      </w:r>
      <w:r w:rsidRPr="002B681A">
        <w:rPr>
          <w:b/>
          <w:i w:val="0"/>
          <w:color w:val="auto"/>
          <w:sz w:val="20"/>
        </w:rPr>
        <w:fldChar w:fldCharType="separate"/>
      </w:r>
      <w:r w:rsidR="00FD4B4E">
        <w:rPr>
          <w:b/>
          <w:i w:val="0"/>
          <w:noProof/>
          <w:color w:val="auto"/>
          <w:sz w:val="20"/>
        </w:rPr>
        <w:t>29</w:t>
      </w:r>
      <w:r w:rsidRPr="002B681A">
        <w:rPr>
          <w:b/>
          <w:i w:val="0"/>
          <w:noProof/>
          <w:color w:val="auto"/>
          <w:sz w:val="20"/>
        </w:rPr>
        <w:fldChar w:fldCharType="end"/>
      </w:r>
      <w:r w:rsidRPr="002B681A">
        <w:rPr>
          <w:b/>
          <w:i w:val="0"/>
          <w:color w:val="auto"/>
          <w:sz w:val="20"/>
        </w:rPr>
        <w:t xml:space="preserve">: </w:t>
      </w:r>
      <w:r w:rsidRPr="002B681A">
        <w:rPr>
          <w:i w:val="0"/>
          <w:color w:val="auto"/>
          <w:sz w:val="20"/>
        </w:rPr>
        <w:t>A</w:t>
      </w:r>
      <w:r w:rsidRPr="002B681A">
        <w:rPr>
          <w:rFonts w:cstheme="minorHAnsi"/>
          <w:i w:val="0"/>
          <w:color w:val="auto"/>
          <w:sz w:val="20"/>
          <w:szCs w:val="20"/>
        </w:rPr>
        <w:t>maç ve Hedef Maliyetleri</w:t>
      </w:r>
      <w:bookmarkEnd w:id="144"/>
      <w:bookmarkEnd w:id="145"/>
    </w:p>
    <w:tbl>
      <w:tblPr>
        <w:tblStyle w:val="TabloKlavuzu"/>
        <w:tblW w:w="10060"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1271"/>
        <w:gridCol w:w="1559"/>
        <w:gridCol w:w="1701"/>
        <w:gridCol w:w="1843"/>
        <w:gridCol w:w="1843"/>
        <w:gridCol w:w="1843"/>
      </w:tblGrid>
      <w:tr w:rsidR="002B681A" w:rsidRPr="008E191A" w:rsidTr="002B681A">
        <w:trPr>
          <w:trHeight w:val="512"/>
          <w:jc w:val="center"/>
        </w:trPr>
        <w:tc>
          <w:tcPr>
            <w:tcW w:w="1271" w:type="dxa"/>
          </w:tcPr>
          <w:p w:rsidR="002B681A" w:rsidRPr="002B681A" w:rsidRDefault="002B681A" w:rsidP="004B033D">
            <w:pPr>
              <w:jc w:val="center"/>
              <w:rPr>
                <w:rFonts w:cstheme="minorHAnsi"/>
                <w:b/>
                <w:i/>
                <w:sz w:val="20"/>
                <w:szCs w:val="20"/>
              </w:rPr>
            </w:pPr>
            <w:r w:rsidRPr="002B681A">
              <w:rPr>
                <w:rFonts w:cstheme="minorHAnsi"/>
                <w:b/>
                <w:sz w:val="20"/>
                <w:szCs w:val="20"/>
              </w:rPr>
              <w:t>AMAÇ-HEDEF NO</w:t>
            </w:r>
          </w:p>
        </w:tc>
        <w:tc>
          <w:tcPr>
            <w:tcW w:w="1559" w:type="dxa"/>
          </w:tcPr>
          <w:p w:rsidR="002B681A" w:rsidRPr="002B681A" w:rsidRDefault="002B681A" w:rsidP="004B033D">
            <w:pPr>
              <w:jc w:val="center"/>
              <w:rPr>
                <w:rFonts w:cstheme="minorHAnsi"/>
                <w:b/>
                <w:i/>
                <w:sz w:val="20"/>
                <w:szCs w:val="20"/>
              </w:rPr>
            </w:pPr>
            <w:r w:rsidRPr="002B681A">
              <w:rPr>
                <w:rFonts w:cstheme="minorHAnsi"/>
                <w:b/>
                <w:sz w:val="20"/>
                <w:szCs w:val="20"/>
              </w:rPr>
              <w:t>2024</w:t>
            </w:r>
          </w:p>
        </w:tc>
        <w:tc>
          <w:tcPr>
            <w:tcW w:w="1701" w:type="dxa"/>
          </w:tcPr>
          <w:p w:rsidR="002B681A" w:rsidRPr="002B681A" w:rsidRDefault="002B681A" w:rsidP="004B033D">
            <w:pPr>
              <w:jc w:val="center"/>
              <w:rPr>
                <w:rFonts w:cstheme="minorHAnsi"/>
                <w:b/>
                <w:i/>
                <w:sz w:val="20"/>
                <w:szCs w:val="20"/>
              </w:rPr>
            </w:pPr>
            <w:r w:rsidRPr="002B681A">
              <w:rPr>
                <w:rFonts w:cstheme="minorHAnsi"/>
                <w:b/>
                <w:sz w:val="20"/>
                <w:szCs w:val="20"/>
              </w:rPr>
              <w:t>2025</w:t>
            </w:r>
          </w:p>
        </w:tc>
        <w:tc>
          <w:tcPr>
            <w:tcW w:w="1843" w:type="dxa"/>
          </w:tcPr>
          <w:p w:rsidR="002B681A" w:rsidRPr="002B681A" w:rsidRDefault="002B681A" w:rsidP="004B033D">
            <w:pPr>
              <w:jc w:val="center"/>
              <w:rPr>
                <w:rFonts w:cstheme="minorHAnsi"/>
                <w:b/>
                <w:i/>
                <w:sz w:val="20"/>
                <w:szCs w:val="20"/>
              </w:rPr>
            </w:pPr>
            <w:r w:rsidRPr="002B681A">
              <w:rPr>
                <w:rFonts w:cstheme="minorHAnsi"/>
                <w:b/>
                <w:sz w:val="20"/>
                <w:szCs w:val="20"/>
              </w:rPr>
              <w:t>2026</w:t>
            </w:r>
          </w:p>
        </w:tc>
        <w:tc>
          <w:tcPr>
            <w:tcW w:w="1843" w:type="dxa"/>
          </w:tcPr>
          <w:p w:rsidR="002B681A" w:rsidRPr="002B681A" w:rsidRDefault="002B681A" w:rsidP="004B033D">
            <w:pPr>
              <w:jc w:val="center"/>
              <w:rPr>
                <w:rFonts w:cstheme="minorHAnsi"/>
                <w:b/>
                <w:i/>
                <w:sz w:val="20"/>
                <w:szCs w:val="20"/>
              </w:rPr>
            </w:pPr>
            <w:r w:rsidRPr="002B681A">
              <w:rPr>
                <w:rFonts w:cstheme="minorHAnsi"/>
                <w:b/>
                <w:sz w:val="20"/>
                <w:szCs w:val="20"/>
              </w:rPr>
              <w:t>2027</w:t>
            </w:r>
          </w:p>
        </w:tc>
        <w:tc>
          <w:tcPr>
            <w:tcW w:w="1843" w:type="dxa"/>
          </w:tcPr>
          <w:p w:rsidR="002B681A" w:rsidRPr="002B681A" w:rsidRDefault="002B681A" w:rsidP="004B033D">
            <w:pPr>
              <w:jc w:val="center"/>
              <w:rPr>
                <w:rFonts w:cstheme="minorHAnsi"/>
                <w:b/>
                <w:i/>
                <w:sz w:val="20"/>
                <w:szCs w:val="20"/>
              </w:rPr>
            </w:pPr>
            <w:r w:rsidRPr="002B681A">
              <w:rPr>
                <w:rFonts w:cstheme="minorHAnsi"/>
                <w:b/>
                <w:sz w:val="20"/>
                <w:szCs w:val="20"/>
              </w:rPr>
              <w:t>2028</w:t>
            </w:r>
          </w:p>
        </w:tc>
      </w:tr>
      <w:tr w:rsidR="000943C5" w:rsidRPr="008E191A" w:rsidTr="002B681A">
        <w:trPr>
          <w:trHeight w:val="169"/>
          <w:jc w:val="center"/>
        </w:trPr>
        <w:tc>
          <w:tcPr>
            <w:tcW w:w="1271" w:type="dxa"/>
          </w:tcPr>
          <w:p w:rsidR="000943C5" w:rsidRPr="002B681A" w:rsidRDefault="000943C5" w:rsidP="000943C5">
            <w:pPr>
              <w:jc w:val="both"/>
              <w:rPr>
                <w:rFonts w:cstheme="minorHAnsi"/>
                <w:b/>
                <w:i/>
                <w:sz w:val="20"/>
                <w:szCs w:val="20"/>
              </w:rPr>
            </w:pPr>
            <w:r w:rsidRPr="002B681A">
              <w:rPr>
                <w:rFonts w:cstheme="minorHAnsi"/>
                <w:b/>
                <w:sz w:val="20"/>
                <w:szCs w:val="20"/>
              </w:rPr>
              <w:t>AMAÇ 1</w:t>
            </w:r>
          </w:p>
        </w:tc>
        <w:tc>
          <w:tcPr>
            <w:tcW w:w="1559"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113.624.361,69</w:t>
            </w:r>
          </w:p>
        </w:tc>
        <w:tc>
          <w:tcPr>
            <w:tcW w:w="1701"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138.512.561,33</w:t>
            </w:r>
          </w:p>
        </w:tc>
        <w:tc>
          <w:tcPr>
            <w:tcW w:w="1843"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140.000.000,00</w:t>
            </w:r>
          </w:p>
        </w:tc>
        <w:tc>
          <w:tcPr>
            <w:tcW w:w="1843"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142.000.000,00</w:t>
            </w:r>
          </w:p>
        </w:tc>
        <w:tc>
          <w:tcPr>
            <w:tcW w:w="1843"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145.000.000,00</w:t>
            </w:r>
          </w:p>
        </w:tc>
      </w:tr>
      <w:tr w:rsidR="000943C5" w:rsidRPr="008E191A" w:rsidTr="002B681A">
        <w:trPr>
          <w:trHeight w:val="332"/>
          <w:jc w:val="center"/>
        </w:trPr>
        <w:tc>
          <w:tcPr>
            <w:tcW w:w="1271" w:type="dxa"/>
          </w:tcPr>
          <w:p w:rsidR="000943C5" w:rsidRPr="002B681A" w:rsidRDefault="000943C5" w:rsidP="000943C5">
            <w:pPr>
              <w:jc w:val="both"/>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1.1</w:t>
            </w:r>
            <w:proofErr w:type="gramEnd"/>
          </w:p>
        </w:tc>
        <w:tc>
          <w:tcPr>
            <w:tcW w:w="1559"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379.982,63</w:t>
            </w:r>
          </w:p>
        </w:tc>
        <w:tc>
          <w:tcPr>
            <w:tcW w:w="1701"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382.348,04</w:t>
            </w:r>
          </w:p>
        </w:tc>
        <w:tc>
          <w:tcPr>
            <w:tcW w:w="1843"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400.000,00</w:t>
            </w:r>
          </w:p>
        </w:tc>
        <w:tc>
          <w:tcPr>
            <w:tcW w:w="1843"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410.000,00</w:t>
            </w:r>
          </w:p>
        </w:tc>
        <w:tc>
          <w:tcPr>
            <w:tcW w:w="1843"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420.000,00</w:t>
            </w:r>
          </w:p>
        </w:tc>
      </w:tr>
      <w:tr w:rsidR="000943C5" w:rsidRPr="008E191A" w:rsidTr="002B681A">
        <w:trPr>
          <w:trHeight w:val="340"/>
          <w:jc w:val="center"/>
        </w:trPr>
        <w:tc>
          <w:tcPr>
            <w:tcW w:w="1271" w:type="dxa"/>
          </w:tcPr>
          <w:p w:rsidR="000943C5" w:rsidRPr="002B681A" w:rsidRDefault="000943C5" w:rsidP="000943C5">
            <w:pPr>
              <w:jc w:val="both"/>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1.2</w:t>
            </w:r>
            <w:proofErr w:type="gramEnd"/>
          </w:p>
        </w:tc>
        <w:tc>
          <w:tcPr>
            <w:tcW w:w="1559"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15.308.804,00</w:t>
            </w:r>
          </w:p>
        </w:tc>
        <w:tc>
          <w:tcPr>
            <w:tcW w:w="1701"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13.891.232,20</w:t>
            </w:r>
          </w:p>
        </w:tc>
        <w:tc>
          <w:tcPr>
            <w:tcW w:w="1843"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14.850.600,00</w:t>
            </w:r>
          </w:p>
        </w:tc>
        <w:tc>
          <w:tcPr>
            <w:tcW w:w="1843"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15.000.000,00</w:t>
            </w:r>
          </w:p>
        </w:tc>
        <w:tc>
          <w:tcPr>
            <w:tcW w:w="1843"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15.500.000,00</w:t>
            </w:r>
          </w:p>
        </w:tc>
      </w:tr>
      <w:tr w:rsidR="000943C5" w:rsidRPr="008E191A" w:rsidTr="002B681A">
        <w:trPr>
          <w:trHeight w:val="340"/>
          <w:jc w:val="center"/>
        </w:trPr>
        <w:tc>
          <w:tcPr>
            <w:tcW w:w="1271" w:type="dxa"/>
          </w:tcPr>
          <w:p w:rsidR="000943C5" w:rsidRPr="002B681A" w:rsidRDefault="000943C5" w:rsidP="000943C5">
            <w:pPr>
              <w:jc w:val="both"/>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1.3</w:t>
            </w:r>
            <w:proofErr w:type="gramEnd"/>
          </w:p>
        </w:tc>
        <w:tc>
          <w:tcPr>
            <w:tcW w:w="1559"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1.049.682,00</w:t>
            </w:r>
          </w:p>
        </w:tc>
        <w:tc>
          <w:tcPr>
            <w:tcW w:w="1701"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644.599,00</w:t>
            </w:r>
          </w:p>
        </w:tc>
        <w:tc>
          <w:tcPr>
            <w:tcW w:w="1843"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690.000,00</w:t>
            </w:r>
          </w:p>
        </w:tc>
        <w:tc>
          <w:tcPr>
            <w:tcW w:w="1843"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700.000,00</w:t>
            </w:r>
          </w:p>
        </w:tc>
        <w:tc>
          <w:tcPr>
            <w:tcW w:w="1843"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710.000,00</w:t>
            </w:r>
          </w:p>
        </w:tc>
      </w:tr>
      <w:tr w:rsidR="000943C5" w:rsidRPr="008E191A" w:rsidTr="002B681A">
        <w:trPr>
          <w:trHeight w:val="340"/>
          <w:jc w:val="center"/>
        </w:trPr>
        <w:tc>
          <w:tcPr>
            <w:tcW w:w="1271" w:type="dxa"/>
          </w:tcPr>
          <w:p w:rsidR="000943C5" w:rsidRPr="002B681A" w:rsidRDefault="000943C5" w:rsidP="000943C5">
            <w:pPr>
              <w:jc w:val="both"/>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1.4</w:t>
            </w:r>
            <w:proofErr w:type="gramEnd"/>
          </w:p>
        </w:tc>
        <w:tc>
          <w:tcPr>
            <w:tcW w:w="1559"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113.624.361,69</w:t>
            </w:r>
          </w:p>
        </w:tc>
        <w:tc>
          <w:tcPr>
            <w:tcW w:w="1701"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138.512.561,33</w:t>
            </w:r>
          </w:p>
        </w:tc>
        <w:tc>
          <w:tcPr>
            <w:tcW w:w="1843"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140.000.000,00</w:t>
            </w:r>
          </w:p>
        </w:tc>
        <w:tc>
          <w:tcPr>
            <w:tcW w:w="1843"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142.000.000,00</w:t>
            </w:r>
          </w:p>
        </w:tc>
        <w:tc>
          <w:tcPr>
            <w:tcW w:w="1843"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145.000.000,00</w:t>
            </w:r>
          </w:p>
        </w:tc>
      </w:tr>
      <w:tr w:rsidR="000943C5" w:rsidRPr="008E191A" w:rsidTr="002B681A">
        <w:trPr>
          <w:trHeight w:val="340"/>
          <w:jc w:val="center"/>
        </w:trPr>
        <w:tc>
          <w:tcPr>
            <w:tcW w:w="1271" w:type="dxa"/>
          </w:tcPr>
          <w:p w:rsidR="000943C5" w:rsidRPr="002B681A" w:rsidRDefault="000943C5" w:rsidP="000943C5">
            <w:pPr>
              <w:jc w:val="both"/>
              <w:rPr>
                <w:rFonts w:cstheme="minorHAnsi"/>
                <w:b/>
                <w:i/>
                <w:sz w:val="20"/>
                <w:szCs w:val="20"/>
              </w:rPr>
            </w:pPr>
            <w:r w:rsidRPr="002B681A">
              <w:rPr>
                <w:rFonts w:cstheme="minorHAnsi"/>
                <w:b/>
                <w:sz w:val="20"/>
                <w:szCs w:val="20"/>
              </w:rPr>
              <w:t xml:space="preserve">Hedef </w:t>
            </w:r>
            <w:proofErr w:type="gramStart"/>
            <w:r w:rsidRPr="002B681A">
              <w:rPr>
                <w:rFonts w:cstheme="minorHAnsi"/>
                <w:b/>
                <w:sz w:val="20"/>
                <w:szCs w:val="20"/>
              </w:rPr>
              <w:t>1.5</w:t>
            </w:r>
            <w:proofErr w:type="gramEnd"/>
          </w:p>
        </w:tc>
        <w:tc>
          <w:tcPr>
            <w:tcW w:w="1559"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379.982,63</w:t>
            </w:r>
          </w:p>
        </w:tc>
        <w:tc>
          <w:tcPr>
            <w:tcW w:w="1701"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382.348,04</w:t>
            </w:r>
          </w:p>
        </w:tc>
        <w:tc>
          <w:tcPr>
            <w:tcW w:w="1843"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400.000,00</w:t>
            </w:r>
          </w:p>
        </w:tc>
        <w:tc>
          <w:tcPr>
            <w:tcW w:w="1843"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410.000,00</w:t>
            </w:r>
          </w:p>
        </w:tc>
        <w:tc>
          <w:tcPr>
            <w:tcW w:w="1843" w:type="dxa"/>
          </w:tcPr>
          <w:p w:rsidR="000943C5" w:rsidRPr="001E2362" w:rsidRDefault="000943C5" w:rsidP="000943C5">
            <w:pPr>
              <w:jc w:val="right"/>
              <w:rPr>
                <w:rFonts w:ascii="Book Antiqua" w:eastAsia="Times New Roman" w:hAnsi="Book Antiqua" w:cs="Calibri"/>
                <w:color w:val="000000"/>
                <w:sz w:val="20"/>
                <w:szCs w:val="20"/>
                <w:lang w:eastAsia="tr-TR"/>
              </w:rPr>
            </w:pPr>
            <w:r w:rsidRPr="001E2362">
              <w:rPr>
                <w:rFonts w:ascii="Book Antiqua" w:eastAsia="Times New Roman" w:hAnsi="Book Antiqua" w:cs="Calibri"/>
                <w:color w:val="000000"/>
                <w:sz w:val="20"/>
                <w:szCs w:val="20"/>
                <w:lang w:eastAsia="tr-TR"/>
              </w:rPr>
              <w:t>420.000,00</w:t>
            </w:r>
          </w:p>
        </w:tc>
      </w:tr>
      <w:tr w:rsidR="00C8677F" w:rsidRPr="008E191A" w:rsidTr="002B681A">
        <w:trPr>
          <w:trHeight w:val="340"/>
          <w:jc w:val="center"/>
        </w:trPr>
        <w:tc>
          <w:tcPr>
            <w:tcW w:w="1271" w:type="dxa"/>
          </w:tcPr>
          <w:p w:rsidR="00C8677F" w:rsidRPr="002B681A" w:rsidRDefault="00C8677F" w:rsidP="000943C5">
            <w:pPr>
              <w:jc w:val="both"/>
              <w:rPr>
                <w:rFonts w:cstheme="minorHAnsi"/>
                <w:b/>
                <w:sz w:val="20"/>
                <w:szCs w:val="20"/>
              </w:rPr>
            </w:pPr>
            <w:r>
              <w:rPr>
                <w:rFonts w:cstheme="minorHAnsi"/>
                <w:b/>
                <w:sz w:val="20"/>
                <w:szCs w:val="20"/>
              </w:rPr>
              <w:t>Toplam</w:t>
            </w:r>
          </w:p>
        </w:tc>
        <w:tc>
          <w:tcPr>
            <w:tcW w:w="1559" w:type="dxa"/>
          </w:tcPr>
          <w:p w:rsidR="00C8677F" w:rsidRPr="00C8677F" w:rsidRDefault="00C8677F" w:rsidP="000943C5">
            <w:pPr>
              <w:jc w:val="right"/>
              <w:rPr>
                <w:rFonts w:ascii="Book Antiqua" w:eastAsia="Times New Roman" w:hAnsi="Book Antiqua" w:cs="Calibri"/>
                <w:b/>
                <w:color w:val="000000"/>
                <w:sz w:val="20"/>
                <w:szCs w:val="20"/>
                <w:lang w:eastAsia="tr-TR"/>
              </w:rPr>
            </w:pPr>
            <w:r w:rsidRPr="00C8677F">
              <w:rPr>
                <w:rFonts w:ascii="Book Antiqua" w:eastAsia="Times New Roman" w:hAnsi="Book Antiqua" w:cs="Calibri"/>
                <w:b/>
                <w:color w:val="000000"/>
                <w:sz w:val="20"/>
                <w:szCs w:val="20"/>
                <w:lang w:eastAsia="tr-TR"/>
              </w:rPr>
              <w:t>130.362.830,32</w:t>
            </w:r>
          </w:p>
        </w:tc>
        <w:tc>
          <w:tcPr>
            <w:tcW w:w="1701" w:type="dxa"/>
          </w:tcPr>
          <w:p w:rsidR="00C8677F" w:rsidRPr="00C8677F" w:rsidRDefault="00C8677F" w:rsidP="000943C5">
            <w:pPr>
              <w:jc w:val="right"/>
              <w:rPr>
                <w:rFonts w:ascii="Book Antiqua" w:eastAsia="Times New Roman" w:hAnsi="Book Antiqua" w:cs="Calibri"/>
                <w:b/>
                <w:color w:val="000000"/>
                <w:sz w:val="20"/>
                <w:szCs w:val="20"/>
                <w:lang w:eastAsia="tr-TR"/>
              </w:rPr>
            </w:pPr>
            <w:r w:rsidRPr="00C8677F">
              <w:rPr>
                <w:rFonts w:ascii="Book Antiqua" w:eastAsia="Times New Roman" w:hAnsi="Book Antiqua" w:cs="Calibri"/>
                <w:b/>
                <w:color w:val="000000"/>
                <w:sz w:val="20"/>
                <w:szCs w:val="20"/>
                <w:lang w:eastAsia="tr-TR"/>
              </w:rPr>
              <w:t>153.430.740,57</w:t>
            </w:r>
          </w:p>
        </w:tc>
        <w:tc>
          <w:tcPr>
            <w:tcW w:w="1843" w:type="dxa"/>
          </w:tcPr>
          <w:p w:rsidR="00C8677F" w:rsidRPr="00C8677F" w:rsidRDefault="00C8677F" w:rsidP="000943C5">
            <w:pPr>
              <w:jc w:val="right"/>
              <w:rPr>
                <w:rFonts w:ascii="Book Antiqua" w:eastAsia="Times New Roman" w:hAnsi="Book Antiqua" w:cs="Calibri"/>
                <w:b/>
                <w:color w:val="000000"/>
                <w:sz w:val="20"/>
                <w:szCs w:val="20"/>
                <w:lang w:eastAsia="tr-TR"/>
              </w:rPr>
            </w:pPr>
            <w:r w:rsidRPr="00C8677F">
              <w:rPr>
                <w:rFonts w:ascii="Book Antiqua" w:eastAsia="Times New Roman" w:hAnsi="Book Antiqua" w:cs="Calibri"/>
                <w:b/>
                <w:bCs/>
                <w:color w:val="000000"/>
                <w:sz w:val="20"/>
                <w:szCs w:val="20"/>
                <w:lang w:eastAsia="tr-TR"/>
              </w:rPr>
              <w:t>155.940.600,00</w:t>
            </w:r>
          </w:p>
        </w:tc>
        <w:tc>
          <w:tcPr>
            <w:tcW w:w="1843" w:type="dxa"/>
          </w:tcPr>
          <w:p w:rsidR="00C8677F" w:rsidRPr="00C8677F" w:rsidRDefault="00C8677F" w:rsidP="000943C5">
            <w:pPr>
              <w:jc w:val="right"/>
              <w:rPr>
                <w:rFonts w:ascii="Book Antiqua" w:eastAsia="Times New Roman" w:hAnsi="Book Antiqua" w:cs="Calibri"/>
                <w:b/>
                <w:color w:val="000000"/>
                <w:sz w:val="20"/>
                <w:szCs w:val="20"/>
                <w:lang w:eastAsia="tr-TR"/>
              </w:rPr>
            </w:pPr>
            <w:r w:rsidRPr="00C8677F">
              <w:rPr>
                <w:rFonts w:ascii="Book Antiqua" w:eastAsia="Times New Roman" w:hAnsi="Book Antiqua" w:cs="Calibri"/>
                <w:b/>
                <w:bCs/>
                <w:color w:val="000000"/>
                <w:sz w:val="20"/>
                <w:szCs w:val="20"/>
                <w:lang w:eastAsia="tr-TR"/>
              </w:rPr>
              <w:t>158.110.000,00</w:t>
            </w:r>
          </w:p>
        </w:tc>
        <w:tc>
          <w:tcPr>
            <w:tcW w:w="1843" w:type="dxa"/>
          </w:tcPr>
          <w:p w:rsidR="00C8677F" w:rsidRPr="00C8677F" w:rsidRDefault="00C8677F" w:rsidP="000943C5">
            <w:pPr>
              <w:jc w:val="right"/>
              <w:rPr>
                <w:rFonts w:ascii="Book Antiqua" w:eastAsia="Times New Roman" w:hAnsi="Book Antiqua" w:cs="Calibri"/>
                <w:b/>
                <w:color w:val="000000"/>
                <w:sz w:val="20"/>
                <w:szCs w:val="20"/>
                <w:lang w:eastAsia="tr-TR"/>
              </w:rPr>
            </w:pPr>
            <w:r w:rsidRPr="00C8677F">
              <w:rPr>
                <w:rFonts w:ascii="Book Antiqua" w:eastAsia="Times New Roman" w:hAnsi="Book Antiqua" w:cs="Calibri"/>
                <w:b/>
                <w:bCs/>
                <w:color w:val="000000"/>
                <w:sz w:val="20"/>
                <w:szCs w:val="20"/>
                <w:lang w:eastAsia="tr-TR"/>
              </w:rPr>
              <w:t>161.630.000,00</w:t>
            </w:r>
          </w:p>
        </w:tc>
      </w:tr>
    </w:tbl>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03287">
      <w:pPr>
        <w:pStyle w:val="Balk2"/>
      </w:pPr>
    </w:p>
    <w:p w:rsidR="00203287" w:rsidRDefault="00203287" w:rsidP="00203287">
      <w:pPr>
        <w:pStyle w:val="Balk2"/>
      </w:pPr>
    </w:p>
    <w:p w:rsidR="00203287" w:rsidRDefault="00203287" w:rsidP="00203287">
      <w:pPr>
        <w:pStyle w:val="Balk2"/>
      </w:pPr>
    </w:p>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Default="00762812" w:rsidP="00762812"/>
    <w:p w:rsidR="00762812" w:rsidRPr="00762812" w:rsidRDefault="00762812" w:rsidP="00762812"/>
    <w:p w:rsidR="00203287" w:rsidRDefault="00203287" w:rsidP="00203287">
      <w:pPr>
        <w:pStyle w:val="Balk2"/>
      </w:pPr>
      <w:bookmarkStart w:id="146" w:name="_Toc160306417"/>
      <w:r>
        <w:t>5.</w:t>
      </w:r>
      <w:r w:rsidRPr="00D76853">
        <w:t>BÖLÜM</w:t>
      </w:r>
      <w:bookmarkEnd w:id="146"/>
    </w:p>
    <w:p w:rsidR="00203287" w:rsidRPr="00D76853" w:rsidRDefault="00203287" w:rsidP="00D83BA5">
      <w:pPr>
        <w:pStyle w:val="ListeParagraf"/>
      </w:pPr>
    </w:p>
    <w:p w:rsidR="00203287" w:rsidRDefault="00203287" w:rsidP="00203287">
      <w:pPr>
        <w:jc w:val="center"/>
        <w:rPr>
          <w:b/>
          <w:color w:val="833C0B" w:themeColor="accent2" w:themeShade="80"/>
          <w:sz w:val="56"/>
        </w:rPr>
      </w:pPr>
      <w:r>
        <w:rPr>
          <w:b/>
          <w:color w:val="833C0B" w:themeColor="accent2" w:themeShade="80"/>
          <w:sz w:val="56"/>
        </w:rPr>
        <w:t>İZLEME VE DEĞERLENDİRME</w:t>
      </w: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203287" w:rsidRDefault="00203287" w:rsidP="002B681A">
      <w:pPr>
        <w:tabs>
          <w:tab w:val="left" w:pos="1124"/>
        </w:tabs>
        <w:spacing w:after="120" w:line="240" w:lineRule="auto"/>
        <w:rPr>
          <w:rFonts w:cstheme="minorHAnsi"/>
        </w:rPr>
      </w:pPr>
    </w:p>
    <w:p w:rsidR="00E674A4" w:rsidRDefault="00E674A4" w:rsidP="002B681A">
      <w:pPr>
        <w:tabs>
          <w:tab w:val="left" w:pos="1124"/>
        </w:tabs>
        <w:spacing w:after="120" w:line="240" w:lineRule="auto"/>
        <w:rPr>
          <w:rFonts w:cstheme="minorHAnsi"/>
        </w:rPr>
      </w:pPr>
    </w:p>
    <w:p w:rsidR="00203287" w:rsidRPr="00E674A4" w:rsidRDefault="00203287" w:rsidP="00967DF6">
      <w:pPr>
        <w:pStyle w:val="Balk1"/>
        <w:rPr>
          <w:color w:val="FF0000"/>
        </w:rPr>
      </w:pPr>
      <w:bookmarkStart w:id="147" w:name="_Toc160247446"/>
      <w:bookmarkStart w:id="148" w:name="_Toc160306418"/>
      <w:r w:rsidRPr="00FB4F14">
        <w:t>İZLEME</w:t>
      </w:r>
      <w:r w:rsidRPr="00FB4F14">
        <w:rPr>
          <w:spacing w:val="-28"/>
        </w:rPr>
        <w:t xml:space="preserve"> </w:t>
      </w:r>
      <w:r w:rsidRPr="00FB4F14">
        <w:t>VE</w:t>
      </w:r>
      <w:r w:rsidRPr="00FB4F14">
        <w:rPr>
          <w:spacing w:val="-28"/>
        </w:rPr>
        <w:t xml:space="preserve"> </w:t>
      </w:r>
      <w:r w:rsidRPr="00FB4F14">
        <w:rPr>
          <w:spacing w:val="14"/>
        </w:rPr>
        <w:t>D</w:t>
      </w:r>
      <w:r w:rsidRPr="00FB4F14">
        <w:rPr>
          <w:spacing w:val="16"/>
        </w:rPr>
        <w:t>E</w:t>
      </w:r>
      <w:r w:rsidRPr="00FB4F14">
        <w:t>ĞERLEND</w:t>
      </w:r>
      <w:r w:rsidRPr="00FB4F14">
        <w:rPr>
          <w:spacing w:val="22"/>
        </w:rPr>
        <w:t>İ</w:t>
      </w:r>
      <w:r w:rsidRPr="00FB4F14">
        <w:t>RME</w:t>
      </w:r>
      <w:bookmarkEnd w:id="147"/>
      <w:bookmarkEnd w:id="148"/>
      <w:r w:rsidR="00E674A4">
        <w:t xml:space="preserve"> </w:t>
      </w:r>
    </w:p>
    <w:p w:rsidR="00203287" w:rsidRPr="00FB4F14" w:rsidRDefault="00203287" w:rsidP="00203287">
      <w:pPr>
        <w:pStyle w:val="GvdeMetni"/>
        <w:spacing w:after="120"/>
        <w:jc w:val="both"/>
        <w:rPr>
          <w:rFonts w:asciiTheme="minorHAnsi" w:hAnsiTheme="minorHAnsi" w:cstheme="minorHAnsi"/>
        </w:rPr>
      </w:pPr>
      <w:r w:rsidRPr="00FB4F14">
        <w:rPr>
          <w:rFonts w:asciiTheme="minorHAnsi" w:hAnsiTheme="minorHAnsi" w:cstheme="minorHAnsi"/>
          <w:color w:val="231F20"/>
          <w:spacing w:val="-3"/>
          <w:w w:val="90"/>
        </w:rPr>
        <w:t>B</w:t>
      </w:r>
      <w:r w:rsidRPr="00FB4F14">
        <w:rPr>
          <w:rFonts w:asciiTheme="minorHAnsi" w:hAnsiTheme="minorHAnsi" w:cstheme="minorHAnsi"/>
          <w:color w:val="231F20"/>
          <w:w w:val="90"/>
        </w:rPr>
        <w:t>u</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w w:val="90"/>
        </w:rPr>
        <w:t>b</w:t>
      </w:r>
      <w:r w:rsidRPr="00FB4F14">
        <w:rPr>
          <w:rFonts w:asciiTheme="minorHAnsi" w:hAnsiTheme="minorHAnsi" w:cstheme="minorHAnsi"/>
          <w:color w:val="231F20"/>
          <w:spacing w:val="-1"/>
          <w:w w:val="90"/>
        </w:rPr>
        <w:t>ö</w:t>
      </w:r>
      <w:r w:rsidRPr="00FB4F14">
        <w:rPr>
          <w:rFonts w:asciiTheme="minorHAnsi" w:hAnsiTheme="minorHAnsi" w:cstheme="minorHAnsi"/>
          <w:color w:val="231F20"/>
          <w:w w:val="90"/>
        </w:rPr>
        <w:t>lümde</w:t>
      </w:r>
      <w:r w:rsidRPr="00FB4F14">
        <w:rPr>
          <w:rFonts w:asciiTheme="minorHAnsi" w:hAnsiTheme="minorHAnsi" w:cstheme="minorHAnsi"/>
          <w:color w:val="231F20"/>
          <w:spacing w:val="28"/>
          <w:w w:val="90"/>
        </w:rPr>
        <w:t xml:space="preserve"> </w:t>
      </w:r>
      <w:r w:rsidR="000943C5">
        <w:rPr>
          <w:rFonts w:asciiTheme="minorHAnsi" w:hAnsiTheme="minorHAnsi" w:cstheme="minorHAnsi"/>
          <w:color w:val="231F20"/>
          <w:spacing w:val="-3"/>
          <w:w w:val="95"/>
        </w:rPr>
        <w:t>Turgutlu</w:t>
      </w:r>
      <w:r w:rsidR="000943C5" w:rsidRPr="00FC12E4">
        <w:rPr>
          <w:rFonts w:asciiTheme="minorHAnsi" w:hAnsiTheme="minorHAnsi" w:cstheme="minorHAnsi"/>
          <w:color w:val="231F20"/>
          <w:spacing w:val="-3"/>
          <w:w w:val="95"/>
        </w:rPr>
        <w:t xml:space="preserve"> İl</w:t>
      </w:r>
      <w:r w:rsidR="000943C5">
        <w:rPr>
          <w:rFonts w:asciiTheme="minorHAnsi" w:hAnsiTheme="minorHAnsi" w:cstheme="minorHAnsi"/>
          <w:color w:val="231F20"/>
          <w:spacing w:val="-3"/>
          <w:w w:val="95"/>
        </w:rPr>
        <w:t>çe</w:t>
      </w:r>
      <w:r w:rsidR="000943C5" w:rsidRPr="00FC12E4">
        <w:rPr>
          <w:rFonts w:asciiTheme="minorHAnsi" w:hAnsiTheme="minorHAnsi" w:cstheme="minorHAnsi"/>
          <w:color w:val="231F20"/>
          <w:spacing w:val="-3"/>
          <w:w w:val="95"/>
        </w:rPr>
        <w:t xml:space="preserve"> </w:t>
      </w:r>
      <w:r w:rsidRPr="004D3C46">
        <w:rPr>
          <w:rFonts w:asciiTheme="minorHAnsi" w:hAnsiTheme="minorHAnsi" w:cstheme="minorHAnsi"/>
          <w:color w:val="231F20"/>
          <w:w w:val="90"/>
        </w:rPr>
        <w:t>Millî</w:t>
      </w:r>
      <w:r w:rsidRPr="00FB4F14">
        <w:rPr>
          <w:rFonts w:asciiTheme="minorHAnsi" w:hAnsiTheme="minorHAnsi" w:cstheme="minorHAnsi"/>
          <w:color w:val="231F20"/>
          <w:w w:val="90"/>
        </w:rPr>
        <w:t xml:space="preserve"> Eğitim Müdürlüğü 2024-2028</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4"/>
          <w:w w:val="90"/>
        </w:rPr>
        <w:t>S</w:t>
      </w:r>
      <w:r w:rsidRPr="00FB4F14">
        <w:rPr>
          <w:rFonts w:asciiTheme="minorHAnsi" w:hAnsiTheme="minorHAnsi" w:cstheme="minorHAnsi"/>
          <w:color w:val="231F20"/>
          <w:w w:val="90"/>
        </w:rPr>
        <w:t>t</w:t>
      </w:r>
      <w:r w:rsidRPr="00FB4F14">
        <w:rPr>
          <w:rFonts w:asciiTheme="minorHAnsi" w:hAnsiTheme="minorHAnsi" w:cstheme="minorHAnsi"/>
          <w:color w:val="231F20"/>
          <w:spacing w:val="-2"/>
          <w:w w:val="90"/>
        </w:rPr>
        <w:t>r</w:t>
      </w:r>
      <w:r w:rsidRPr="00FB4F14">
        <w:rPr>
          <w:rFonts w:asciiTheme="minorHAnsi" w:hAnsiTheme="minorHAnsi" w:cstheme="minorHAnsi"/>
          <w:color w:val="231F20"/>
          <w:spacing w:val="-3"/>
          <w:w w:val="90"/>
        </w:rPr>
        <w:t>a</w:t>
      </w:r>
      <w:r w:rsidRPr="00FB4F14">
        <w:rPr>
          <w:rFonts w:asciiTheme="minorHAnsi" w:hAnsiTheme="minorHAnsi" w:cstheme="minorHAnsi"/>
          <w:color w:val="231F20"/>
          <w:spacing w:val="-4"/>
          <w:w w:val="90"/>
        </w:rPr>
        <w:t>t</w:t>
      </w:r>
      <w:r w:rsidRPr="00FB4F14">
        <w:rPr>
          <w:rFonts w:asciiTheme="minorHAnsi" w:hAnsiTheme="minorHAnsi" w:cstheme="minorHAnsi"/>
          <w:color w:val="231F20"/>
          <w:w w:val="90"/>
        </w:rPr>
        <w:t>ej</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k</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2"/>
          <w:w w:val="90"/>
        </w:rPr>
        <w:t>Pla</w:t>
      </w:r>
      <w:r w:rsidRPr="00FB4F14">
        <w:rPr>
          <w:rFonts w:asciiTheme="minorHAnsi" w:hAnsiTheme="minorHAnsi" w:cstheme="minorHAnsi"/>
          <w:color w:val="231F20"/>
          <w:w w:val="90"/>
        </w:rPr>
        <w:t>n</w:t>
      </w:r>
      <w:r w:rsidRPr="00FB4F14">
        <w:rPr>
          <w:rFonts w:asciiTheme="minorHAnsi" w:hAnsiTheme="minorHAnsi" w:cstheme="minorHAnsi"/>
          <w:color w:val="231F20"/>
          <w:spacing w:val="-2"/>
          <w:w w:val="90"/>
        </w:rPr>
        <w:t>ı</w:t>
      </w:r>
      <w:r w:rsidRPr="00FB4F14">
        <w:rPr>
          <w:rFonts w:asciiTheme="minorHAnsi" w:hAnsiTheme="minorHAnsi" w:cstheme="minorHAnsi"/>
          <w:color w:val="231F20"/>
          <w:spacing w:val="-11"/>
          <w:w w:val="90"/>
        </w:rPr>
        <w:t>’</w:t>
      </w:r>
      <w:r w:rsidRPr="00FB4F14">
        <w:rPr>
          <w:rFonts w:asciiTheme="minorHAnsi" w:hAnsiTheme="minorHAnsi" w:cstheme="minorHAnsi"/>
          <w:color w:val="231F20"/>
          <w:w w:val="90"/>
        </w:rPr>
        <w:t>nın</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w w:val="90"/>
        </w:rPr>
        <w:t>i</w:t>
      </w:r>
      <w:r w:rsidRPr="00FB4F14">
        <w:rPr>
          <w:rFonts w:asciiTheme="minorHAnsi" w:hAnsiTheme="minorHAnsi" w:cstheme="minorHAnsi"/>
          <w:color w:val="231F20"/>
          <w:spacing w:val="1"/>
          <w:w w:val="90"/>
        </w:rPr>
        <w:t>z</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me</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w w:val="90"/>
        </w:rPr>
        <w:t>d</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4"/>
          <w:w w:val="90"/>
        </w:rPr>
        <w:t>ğ</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ndi</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me</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w w:val="90"/>
        </w:rPr>
        <w:t>mod</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line</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w w:val="90"/>
        </w:rPr>
        <w:t>a</w:t>
      </w:r>
      <w:r w:rsidRPr="00FB4F14">
        <w:rPr>
          <w:rFonts w:asciiTheme="minorHAnsi" w:hAnsiTheme="minorHAnsi" w:cstheme="minorHAnsi"/>
          <w:color w:val="231F20"/>
          <w:spacing w:val="-1"/>
          <w:w w:val="90"/>
        </w:rPr>
        <w:t>ş</w:t>
      </w:r>
      <w:r w:rsidRPr="00FB4F14">
        <w:rPr>
          <w:rFonts w:asciiTheme="minorHAnsi" w:hAnsiTheme="minorHAnsi" w:cstheme="minorHAnsi"/>
          <w:color w:val="231F20"/>
          <w:spacing w:val="-2"/>
          <w:w w:val="90"/>
        </w:rPr>
        <w:t>am</w:t>
      </w:r>
      <w:r w:rsidRPr="00FB4F14">
        <w:rPr>
          <w:rFonts w:asciiTheme="minorHAnsi" w:hAnsiTheme="minorHAnsi" w:cstheme="minorHAnsi"/>
          <w:color w:val="231F20"/>
          <w:w w:val="90"/>
        </w:rPr>
        <w:t>a</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ı</w:t>
      </w:r>
      <w:r w:rsidRPr="00FB4F14">
        <w:rPr>
          <w:rFonts w:asciiTheme="minorHAnsi" w:hAnsiTheme="minorHAnsi" w:cstheme="minorHAnsi"/>
          <w:color w:val="231F20"/>
          <w:spacing w:val="-2"/>
          <w:w w:val="90"/>
        </w:rPr>
        <w:t>n</w:t>
      </w:r>
      <w:r w:rsidRPr="00FB4F14">
        <w:rPr>
          <w:rFonts w:asciiTheme="minorHAnsi" w:hAnsiTheme="minorHAnsi" w:cstheme="minorHAnsi"/>
          <w:color w:val="231F20"/>
          <w:w w:val="90"/>
        </w:rPr>
        <w:t>a</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w w:val="90"/>
        </w:rPr>
        <w:t>d</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ğ</w:t>
      </w:r>
      <w:r w:rsidRPr="00FB4F14">
        <w:rPr>
          <w:rFonts w:asciiTheme="minorHAnsi" w:hAnsiTheme="minorHAnsi" w:cstheme="minorHAnsi"/>
          <w:color w:val="231F20"/>
          <w:w w:val="90"/>
        </w:rPr>
        <w:t>in</w:t>
      </w:r>
      <w:r w:rsidRPr="00FB4F14">
        <w:rPr>
          <w:rFonts w:asciiTheme="minorHAnsi" w:hAnsiTheme="minorHAnsi" w:cstheme="minorHAnsi"/>
          <w:color w:val="231F20"/>
          <w:spacing w:val="1"/>
          <w:w w:val="90"/>
        </w:rPr>
        <w:t>i</w:t>
      </w:r>
      <w:r w:rsidRPr="00FB4F14">
        <w:rPr>
          <w:rFonts w:asciiTheme="minorHAnsi" w:hAnsiTheme="minorHAnsi" w:cstheme="minorHAnsi"/>
          <w:color w:val="231F20"/>
          <w:w w:val="90"/>
        </w:rPr>
        <w:t>lm</w:t>
      </w:r>
      <w:r w:rsidRPr="00FB4F14">
        <w:rPr>
          <w:rFonts w:asciiTheme="minorHAnsi" w:hAnsiTheme="minorHAnsi" w:cstheme="minorHAnsi"/>
          <w:color w:val="231F20"/>
          <w:spacing w:val="1"/>
          <w:w w:val="90"/>
        </w:rPr>
        <w:t>i</w:t>
      </w:r>
      <w:r w:rsidRPr="00FB4F14">
        <w:rPr>
          <w:rFonts w:asciiTheme="minorHAnsi" w:hAnsiTheme="minorHAnsi" w:cstheme="minorHAnsi"/>
          <w:color w:val="231F20"/>
          <w:spacing w:val="-3"/>
          <w:w w:val="90"/>
        </w:rPr>
        <w:t>ş</w:t>
      </w:r>
      <w:r w:rsidRPr="00FB4F14">
        <w:rPr>
          <w:rFonts w:asciiTheme="minorHAnsi" w:hAnsiTheme="minorHAnsi" w:cstheme="minorHAnsi"/>
          <w:color w:val="231F20"/>
          <w:w w:val="90"/>
        </w:rPr>
        <w:t>ti</w:t>
      </w:r>
      <w:r w:rsidRPr="00FB4F14">
        <w:rPr>
          <w:rFonts w:asciiTheme="minorHAnsi" w:hAnsiTheme="minorHAnsi" w:cstheme="minorHAnsi"/>
          <w:color w:val="231F20"/>
          <w:spacing w:val="-11"/>
          <w:w w:val="90"/>
        </w:rPr>
        <w:t>r</w:t>
      </w:r>
      <w:r w:rsidRPr="00FB4F14">
        <w:rPr>
          <w:rFonts w:asciiTheme="minorHAnsi" w:hAnsiTheme="minorHAnsi" w:cstheme="minorHAnsi"/>
          <w:color w:val="231F20"/>
          <w:w w:val="90"/>
        </w:rPr>
        <w:t>.</w:t>
      </w:r>
      <w:r w:rsidRPr="00FB4F14">
        <w:rPr>
          <w:rFonts w:asciiTheme="minorHAnsi" w:hAnsiTheme="minorHAnsi" w:cstheme="minorHAnsi"/>
          <w:color w:val="231F20"/>
          <w:w w:val="81"/>
        </w:rPr>
        <w:t xml:space="preserve"> </w:t>
      </w:r>
      <w:r w:rsidRPr="00FB4F14">
        <w:rPr>
          <w:rFonts w:asciiTheme="minorHAnsi" w:hAnsiTheme="minorHAnsi" w:cstheme="minorHAnsi"/>
          <w:color w:val="231F20"/>
          <w:spacing w:val="-8"/>
          <w:w w:val="90"/>
        </w:rPr>
        <w:t>A</w:t>
      </w:r>
      <w:r w:rsidRPr="00FB4F14">
        <w:rPr>
          <w:rFonts w:asciiTheme="minorHAnsi" w:hAnsiTheme="minorHAnsi" w:cstheme="minorHAnsi"/>
          <w:color w:val="231F20"/>
          <w:spacing w:val="3"/>
          <w:w w:val="90"/>
        </w:rPr>
        <w:t>y</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ıc</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w:t>
      </w:r>
      <w:r w:rsidRPr="00FB4F14">
        <w:rPr>
          <w:rFonts w:asciiTheme="minorHAnsi" w:hAnsiTheme="minorHAnsi" w:cstheme="minorHAnsi"/>
          <w:color w:val="231F20"/>
          <w:spacing w:val="46"/>
          <w:w w:val="90"/>
        </w:rPr>
        <w:t xml:space="preserve"> </w:t>
      </w:r>
      <w:r w:rsidRPr="00FB4F14">
        <w:rPr>
          <w:rFonts w:asciiTheme="minorHAnsi" w:hAnsiTheme="minorHAnsi" w:cstheme="minorHAnsi"/>
          <w:color w:val="231F20"/>
          <w:w w:val="90"/>
        </w:rPr>
        <w:t>i</w:t>
      </w:r>
      <w:r w:rsidRPr="00FB4F14">
        <w:rPr>
          <w:rFonts w:asciiTheme="minorHAnsi" w:hAnsiTheme="minorHAnsi" w:cstheme="minorHAnsi"/>
          <w:color w:val="231F20"/>
          <w:spacing w:val="1"/>
          <w:w w:val="90"/>
        </w:rPr>
        <w:t>z</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me</w:t>
      </w:r>
      <w:r w:rsidRPr="00FB4F14">
        <w:rPr>
          <w:rFonts w:asciiTheme="minorHAnsi" w:hAnsiTheme="minorHAnsi" w:cstheme="minorHAnsi"/>
          <w:color w:val="231F20"/>
          <w:spacing w:val="47"/>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47"/>
          <w:w w:val="90"/>
        </w:rPr>
        <w:t xml:space="preserve"> </w:t>
      </w:r>
      <w:r w:rsidRPr="00FB4F14">
        <w:rPr>
          <w:rFonts w:asciiTheme="minorHAnsi" w:hAnsiTheme="minorHAnsi" w:cstheme="minorHAnsi"/>
          <w:color w:val="231F20"/>
          <w:w w:val="90"/>
        </w:rPr>
        <w:t>d</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4"/>
          <w:w w:val="90"/>
        </w:rPr>
        <w:t>ğ</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ndi</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me</w:t>
      </w:r>
      <w:r w:rsidRPr="00FB4F14">
        <w:rPr>
          <w:rFonts w:asciiTheme="minorHAnsi" w:hAnsiTheme="minorHAnsi" w:cstheme="minorHAnsi"/>
          <w:color w:val="231F20"/>
          <w:spacing w:val="47"/>
          <w:w w:val="90"/>
        </w:rPr>
        <w:t xml:space="preserve"> </w:t>
      </w:r>
      <w:r w:rsidRPr="00FB4F14">
        <w:rPr>
          <w:rFonts w:asciiTheme="minorHAnsi" w:hAnsiTheme="minorHAnsi" w:cstheme="minorHAnsi"/>
          <w:color w:val="231F20"/>
          <w:w w:val="90"/>
        </w:rPr>
        <w:t>f</w:t>
      </w:r>
      <w:r w:rsidRPr="00FB4F14">
        <w:rPr>
          <w:rFonts w:asciiTheme="minorHAnsi" w:hAnsiTheme="minorHAnsi" w:cstheme="minorHAnsi"/>
          <w:color w:val="231F20"/>
          <w:spacing w:val="-3"/>
          <w:w w:val="90"/>
        </w:rPr>
        <w:t>a</w:t>
      </w:r>
      <w:r w:rsidRPr="00FB4F14">
        <w:rPr>
          <w:rFonts w:asciiTheme="minorHAnsi" w:hAnsiTheme="minorHAnsi" w:cstheme="minorHAnsi"/>
          <w:color w:val="231F20"/>
          <w:w w:val="90"/>
        </w:rPr>
        <w:t>ali</w:t>
      </w:r>
      <w:r w:rsidRPr="00FB4F14">
        <w:rPr>
          <w:rFonts w:asciiTheme="minorHAnsi" w:hAnsiTheme="minorHAnsi" w:cstheme="minorHAnsi"/>
          <w:color w:val="231F20"/>
          <w:spacing w:val="-3"/>
          <w:w w:val="90"/>
        </w:rPr>
        <w:t>y</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tl</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inin</w:t>
      </w:r>
      <w:r w:rsidRPr="00FB4F14">
        <w:rPr>
          <w:rFonts w:asciiTheme="minorHAnsi" w:hAnsiTheme="minorHAnsi" w:cstheme="minorHAnsi"/>
          <w:color w:val="231F20"/>
          <w:spacing w:val="46"/>
          <w:w w:val="90"/>
        </w:rPr>
        <w:t xml:space="preserve"> </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tkin</w:t>
      </w:r>
      <w:r w:rsidRPr="00FB4F14">
        <w:rPr>
          <w:rFonts w:asciiTheme="minorHAnsi" w:hAnsiTheme="minorHAnsi" w:cstheme="minorHAnsi"/>
          <w:color w:val="231F20"/>
          <w:spacing w:val="47"/>
          <w:w w:val="90"/>
        </w:rPr>
        <w:t xml:space="preserve"> </w:t>
      </w:r>
      <w:r w:rsidRPr="00FB4F14">
        <w:rPr>
          <w:rFonts w:asciiTheme="minorHAnsi" w:hAnsiTheme="minorHAnsi" w:cstheme="minorHAnsi"/>
          <w:color w:val="231F20"/>
          <w:w w:val="90"/>
        </w:rPr>
        <w:t>bir</w:t>
      </w:r>
      <w:r w:rsidRPr="00FB4F14">
        <w:rPr>
          <w:rFonts w:asciiTheme="minorHAnsi" w:hAnsiTheme="minorHAnsi" w:cstheme="minorHAnsi"/>
          <w:color w:val="231F20"/>
          <w:spacing w:val="47"/>
          <w:w w:val="90"/>
        </w:rPr>
        <w:t xml:space="preserve"> </w:t>
      </w:r>
      <w:r w:rsidRPr="00FB4F14">
        <w:rPr>
          <w:rFonts w:asciiTheme="minorHAnsi" w:hAnsiTheme="minorHAnsi" w:cstheme="minorHAnsi"/>
          <w:color w:val="231F20"/>
          <w:spacing w:val="-1"/>
          <w:w w:val="90"/>
        </w:rPr>
        <w:t>şe</w:t>
      </w:r>
      <w:r w:rsidRPr="00FB4F14">
        <w:rPr>
          <w:rFonts w:asciiTheme="minorHAnsi" w:hAnsiTheme="minorHAnsi" w:cstheme="minorHAnsi"/>
          <w:color w:val="231F20"/>
          <w:spacing w:val="1"/>
          <w:w w:val="90"/>
        </w:rPr>
        <w:t>k</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lde</w:t>
      </w:r>
      <w:r w:rsidRPr="00FB4F14">
        <w:rPr>
          <w:rFonts w:asciiTheme="minorHAnsi" w:hAnsiTheme="minorHAnsi" w:cstheme="minorHAnsi"/>
          <w:color w:val="231F20"/>
          <w:spacing w:val="47"/>
          <w:w w:val="90"/>
        </w:rPr>
        <w:t xml:space="preserve"> </w:t>
      </w:r>
      <w:r w:rsidRPr="00FB4F14">
        <w:rPr>
          <w:rFonts w:asciiTheme="minorHAnsi" w:hAnsiTheme="minorHAnsi" w:cstheme="minorHAnsi"/>
          <w:color w:val="231F20"/>
          <w:spacing w:val="-4"/>
          <w:w w:val="90"/>
        </w:rPr>
        <w:t>g</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3"/>
          <w:w w:val="90"/>
        </w:rPr>
        <w:t>r</w:t>
      </w:r>
      <w:r w:rsidRPr="00FB4F14">
        <w:rPr>
          <w:rFonts w:asciiTheme="minorHAnsi" w:hAnsiTheme="minorHAnsi" w:cstheme="minorHAnsi"/>
          <w:color w:val="231F20"/>
          <w:spacing w:val="-2"/>
          <w:w w:val="90"/>
        </w:rPr>
        <w:t>ç</w:t>
      </w:r>
      <w:r w:rsidRPr="00FB4F14">
        <w:rPr>
          <w:rFonts w:asciiTheme="minorHAnsi" w:hAnsiTheme="minorHAnsi" w:cstheme="minorHAnsi"/>
          <w:color w:val="231F20"/>
          <w:spacing w:val="-1"/>
          <w:w w:val="90"/>
        </w:rPr>
        <w:t>e</w:t>
      </w:r>
      <w:r w:rsidRPr="00FB4F14">
        <w:rPr>
          <w:rFonts w:asciiTheme="minorHAnsi" w:hAnsiTheme="minorHAnsi" w:cstheme="minorHAnsi"/>
          <w:color w:val="231F20"/>
          <w:spacing w:val="1"/>
          <w:w w:val="90"/>
        </w:rPr>
        <w:t>k</w:t>
      </w:r>
      <w:r w:rsidRPr="00FB4F14">
        <w:rPr>
          <w:rFonts w:asciiTheme="minorHAnsi" w:hAnsiTheme="minorHAnsi" w:cstheme="minorHAnsi"/>
          <w:color w:val="231F20"/>
          <w:w w:val="90"/>
        </w:rPr>
        <w:t>l</w:t>
      </w:r>
      <w:r w:rsidRPr="00FB4F14">
        <w:rPr>
          <w:rFonts w:asciiTheme="minorHAnsi" w:hAnsiTheme="minorHAnsi" w:cstheme="minorHAnsi"/>
          <w:color w:val="231F20"/>
          <w:spacing w:val="-1"/>
          <w:w w:val="90"/>
        </w:rPr>
        <w:t>e</w:t>
      </w:r>
      <w:r w:rsidRPr="00FB4F14">
        <w:rPr>
          <w:rFonts w:asciiTheme="minorHAnsi" w:hAnsiTheme="minorHAnsi" w:cstheme="minorHAnsi"/>
          <w:color w:val="231F20"/>
          <w:spacing w:val="-3"/>
          <w:w w:val="90"/>
        </w:rPr>
        <w:t>ş</w:t>
      </w:r>
      <w:r w:rsidRPr="00FB4F14">
        <w:rPr>
          <w:rFonts w:asciiTheme="minorHAnsi" w:hAnsiTheme="minorHAnsi" w:cstheme="minorHAnsi"/>
          <w:color w:val="231F20"/>
          <w:w w:val="90"/>
        </w:rPr>
        <w:t>ti</w:t>
      </w:r>
      <w:r w:rsidRPr="00FB4F14">
        <w:rPr>
          <w:rFonts w:asciiTheme="minorHAnsi" w:hAnsiTheme="minorHAnsi" w:cstheme="minorHAnsi"/>
          <w:color w:val="231F20"/>
          <w:spacing w:val="1"/>
          <w:w w:val="90"/>
        </w:rPr>
        <w:t>r</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lm</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si</w:t>
      </w:r>
      <w:r w:rsidRPr="00FB4F14">
        <w:rPr>
          <w:rFonts w:asciiTheme="minorHAnsi" w:hAnsiTheme="minorHAnsi" w:cstheme="minorHAnsi"/>
          <w:color w:val="231F20"/>
          <w:spacing w:val="47"/>
          <w:w w:val="90"/>
        </w:rPr>
        <w:t xml:space="preserve"> </w:t>
      </w:r>
      <w:r w:rsidRPr="00FB4F14">
        <w:rPr>
          <w:rFonts w:asciiTheme="minorHAnsi" w:hAnsiTheme="minorHAnsi" w:cstheme="minorHAnsi"/>
          <w:color w:val="231F20"/>
          <w:w w:val="90"/>
        </w:rPr>
        <w:t>i</w:t>
      </w:r>
      <w:r w:rsidRPr="00FB4F14">
        <w:rPr>
          <w:rFonts w:asciiTheme="minorHAnsi" w:hAnsiTheme="minorHAnsi" w:cstheme="minorHAnsi"/>
          <w:color w:val="231F20"/>
          <w:spacing w:val="1"/>
          <w:w w:val="90"/>
        </w:rPr>
        <w:t>ç</w:t>
      </w:r>
      <w:r w:rsidRPr="00FB4F14">
        <w:rPr>
          <w:rFonts w:asciiTheme="minorHAnsi" w:hAnsiTheme="minorHAnsi" w:cstheme="minorHAnsi"/>
          <w:color w:val="231F20"/>
          <w:w w:val="90"/>
        </w:rPr>
        <w:t>in</w:t>
      </w:r>
      <w:r w:rsidRPr="00FB4F14">
        <w:rPr>
          <w:rFonts w:asciiTheme="minorHAnsi" w:hAnsiTheme="minorHAnsi" w:cstheme="minorHAnsi"/>
          <w:color w:val="231F20"/>
          <w:spacing w:val="46"/>
          <w:w w:val="90"/>
        </w:rPr>
        <w:t xml:space="preserve"> </w:t>
      </w:r>
      <w:r w:rsidRPr="00FB4F14">
        <w:rPr>
          <w:rFonts w:asciiTheme="minorHAnsi" w:hAnsiTheme="minorHAnsi" w:cstheme="minorHAnsi"/>
          <w:color w:val="231F20"/>
          <w:spacing w:val="-1"/>
          <w:w w:val="90"/>
        </w:rPr>
        <w:t>o</w:t>
      </w:r>
      <w:r w:rsidRPr="00FB4F14">
        <w:rPr>
          <w:rFonts w:asciiTheme="minorHAnsi" w:hAnsiTheme="minorHAnsi" w:cstheme="minorHAnsi"/>
          <w:color w:val="231F20"/>
          <w:w w:val="90"/>
        </w:rPr>
        <w:t>lu</w:t>
      </w:r>
      <w:r w:rsidRPr="00FB4F14">
        <w:rPr>
          <w:rFonts w:asciiTheme="minorHAnsi" w:hAnsiTheme="minorHAnsi" w:cstheme="minorHAnsi"/>
          <w:color w:val="231F20"/>
          <w:spacing w:val="-2"/>
          <w:w w:val="90"/>
        </w:rPr>
        <w:t>ş</w:t>
      </w:r>
      <w:r w:rsidRPr="00FB4F14">
        <w:rPr>
          <w:rFonts w:asciiTheme="minorHAnsi" w:hAnsiTheme="minorHAnsi" w:cstheme="minorHAnsi"/>
          <w:color w:val="231F20"/>
          <w:w w:val="90"/>
        </w:rPr>
        <w:t>tu</w:t>
      </w:r>
      <w:r w:rsidRPr="00FB4F14">
        <w:rPr>
          <w:rFonts w:asciiTheme="minorHAnsi" w:hAnsiTheme="minorHAnsi" w:cstheme="minorHAnsi"/>
          <w:color w:val="231F20"/>
          <w:spacing w:val="3"/>
          <w:w w:val="90"/>
        </w:rPr>
        <w:t>r</w:t>
      </w:r>
      <w:r w:rsidRPr="00FB4F14">
        <w:rPr>
          <w:rFonts w:asciiTheme="minorHAnsi" w:hAnsiTheme="minorHAnsi" w:cstheme="minorHAnsi"/>
          <w:color w:val="231F20"/>
          <w:w w:val="90"/>
        </w:rPr>
        <w:t>u</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n</w:t>
      </w:r>
      <w:r w:rsidRPr="00FB4F14">
        <w:rPr>
          <w:rFonts w:asciiTheme="minorHAnsi" w:hAnsiTheme="minorHAnsi" w:cstheme="minorHAnsi"/>
          <w:color w:val="231F20"/>
          <w:spacing w:val="47"/>
          <w:w w:val="90"/>
        </w:rPr>
        <w:t xml:space="preserve"> </w:t>
      </w:r>
      <w:r w:rsidRPr="00FB4F14">
        <w:rPr>
          <w:rFonts w:asciiTheme="minorHAnsi" w:hAnsiTheme="minorHAnsi" w:cstheme="minorHAnsi"/>
          <w:color w:val="231F20"/>
          <w:w w:val="90"/>
        </w:rPr>
        <w:t>p</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for</w:t>
      </w:r>
      <w:r w:rsidRPr="00FB4F14">
        <w:rPr>
          <w:rFonts w:asciiTheme="minorHAnsi" w:hAnsiTheme="minorHAnsi" w:cstheme="minorHAnsi"/>
          <w:color w:val="231F20"/>
          <w:spacing w:val="-2"/>
          <w:w w:val="90"/>
        </w:rPr>
        <w:t>ma</w:t>
      </w:r>
      <w:r w:rsidRPr="00FB4F14">
        <w:rPr>
          <w:rFonts w:asciiTheme="minorHAnsi" w:hAnsiTheme="minorHAnsi" w:cstheme="minorHAnsi"/>
          <w:color w:val="231F20"/>
          <w:spacing w:val="-1"/>
          <w:w w:val="90"/>
        </w:rPr>
        <w:t>n</w:t>
      </w:r>
      <w:r w:rsidRPr="00FB4F14">
        <w:rPr>
          <w:rFonts w:asciiTheme="minorHAnsi" w:hAnsiTheme="minorHAnsi" w:cstheme="minorHAnsi"/>
          <w:color w:val="231F20"/>
          <w:w w:val="90"/>
        </w:rPr>
        <w:t>s</w:t>
      </w:r>
      <w:r w:rsidRPr="00FB4F14">
        <w:rPr>
          <w:rFonts w:asciiTheme="minorHAnsi" w:hAnsiTheme="minorHAnsi" w:cstheme="minorHAnsi"/>
          <w:color w:val="231F20"/>
          <w:w w:val="88"/>
        </w:rPr>
        <w:t xml:space="preserve"> </w:t>
      </w:r>
      <w:r w:rsidRPr="00FB4F14">
        <w:rPr>
          <w:rFonts w:asciiTheme="minorHAnsi" w:hAnsiTheme="minorHAnsi" w:cstheme="minorHAnsi"/>
          <w:color w:val="231F20"/>
          <w:spacing w:val="-4"/>
          <w:w w:val="90"/>
        </w:rPr>
        <w:t>g</w:t>
      </w:r>
      <w:r w:rsidRPr="00FB4F14">
        <w:rPr>
          <w:rFonts w:asciiTheme="minorHAnsi" w:hAnsiTheme="minorHAnsi" w:cstheme="minorHAnsi"/>
          <w:color w:val="231F20"/>
          <w:w w:val="90"/>
        </w:rPr>
        <w:t>ö</w:t>
      </w:r>
      <w:r w:rsidRPr="00FB4F14">
        <w:rPr>
          <w:rFonts w:asciiTheme="minorHAnsi" w:hAnsiTheme="minorHAnsi" w:cstheme="minorHAnsi"/>
          <w:color w:val="231F20"/>
          <w:spacing w:val="-2"/>
          <w:w w:val="90"/>
        </w:rPr>
        <w:t>s</w:t>
      </w:r>
      <w:r w:rsidRPr="00FB4F14">
        <w:rPr>
          <w:rFonts w:asciiTheme="minorHAnsi" w:hAnsiTheme="minorHAnsi" w:cstheme="minorHAnsi"/>
          <w:color w:val="231F20"/>
          <w:spacing w:val="-4"/>
          <w:w w:val="90"/>
        </w:rPr>
        <w:t>t</w:t>
      </w:r>
      <w:r w:rsidRPr="00FB4F14">
        <w:rPr>
          <w:rFonts w:asciiTheme="minorHAnsi" w:hAnsiTheme="minorHAnsi" w:cstheme="minorHAnsi"/>
          <w:color w:val="231F20"/>
          <w:spacing w:val="-2"/>
          <w:w w:val="90"/>
        </w:rPr>
        <w:t>er</w:t>
      </w:r>
      <w:r w:rsidRPr="00FB4F14">
        <w:rPr>
          <w:rFonts w:asciiTheme="minorHAnsi" w:hAnsiTheme="minorHAnsi" w:cstheme="minorHAnsi"/>
          <w:color w:val="231F20"/>
          <w:spacing w:val="-4"/>
          <w:w w:val="90"/>
        </w:rPr>
        <w:t>g</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ine</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w:t>
      </w:r>
      <w:r w:rsidRPr="00FB4F14">
        <w:rPr>
          <w:rFonts w:asciiTheme="minorHAnsi" w:hAnsiTheme="minorHAnsi" w:cstheme="minorHAnsi"/>
          <w:color w:val="231F20"/>
          <w:spacing w:val="1"/>
          <w:w w:val="90"/>
        </w:rPr>
        <w:t>i</w:t>
      </w:r>
      <w:r w:rsidRPr="00FB4F14">
        <w:rPr>
          <w:rFonts w:asciiTheme="minorHAnsi" w:hAnsiTheme="minorHAnsi" w:cstheme="minorHAnsi"/>
          <w:color w:val="231F20"/>
          <w:w w:val="90"/>
        </w:rPr>
        <w:t>ş</w:t>
      </w:r>
      <w:r w:rsidRPr="00FB4F14">
        <w:rPr>
          <w:rFonts w:asciiTheme="minorHAnsi" w:hAnsiTheme="minorHAnsi" w:cstheme="minorHAnsi"/>
          <w:color w:val="231F20"/>
          <w:spacing w:val="1"/>
          <w:w w:val="90"/>
        </w:rPr>
        <w:t>k</w:t>
      </w:r>
      <w:r w:rsidRPr="00FB4F14">
        <w:rPr>
          <w:rFonts w:asciiTheme="minorHAnsi" w:hAnsiTheme="minorHAnsi" w:cstheme="minorHAnsi"/>
          <w:color w:val="231F20"/>
          <w:w w:val="90"/>
        </w:rPr>
        <w:t>in</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1"/>
          <w:w w:val="90"/>
        </w:rPr>
        <w:t>s</w:t>
      </w:r>
      <w:r w:rsidRPr="00FB4F14">
        <w:rPr>
          <w:rFonts w:asciiTheme="minorHAnsi" w:hAnsiTheme="minorHAnsi" w:cstheme="minorHAnsi"/>
          <w:color w:val="231F20"/>
          <w:w w:val="90"/>
        </w:rPr>
        <w:t>o</w:t>
      </w:r>
      <w:r w:rsidRPr="00FB4F14">
        <w:rPr>
          <w:rFonts w:asciiTheme="minorHAnsi" w:hAnsiTheme="minorHAnsi" w:cstheme="minorHAnsi"/>
          <w:color w:val="231F20"/>
          <w:spacing w:val="3"/>
          <w:w w:val="90"/>
        </w:rPr>
        <w:t>r</w:t>
      </w:r>
      <w:r w:rsidRPr="00FB4F14">
        <w:rPr>
          <w:rFonts w:asciiTheme="minorHAnsi" w:hAnsiTheme="minorHAnsi" w:cstheme="minorHAnsi"/>
          <w:color w:val="231F20"/>
          <w:w w:val="90"/>
        </w:rPr>
        <w:t>umlu</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w w:val="90"/>
        </w:rPr>
        <w:t>bi</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iml</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3"/>
          <w:w w:val="90"/>
        </w:rPr>
        <w:t>r</w:t>
      </w:r>
      <w:r w:rsidRPr="00FB4F14">
        <w:rPr>
          <w:rFonts w:asciiTheme="minorHAnsi" w:hAnsiTheme="minorHAnsi" w:cstheme="minorHAnsi"/>
          <w:color w:val="231F20"/>
          <w:w w:val="90"/>
        </w:rPr>
        <w:t>e</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3"/>
          <w:w w:val="90"/>
        </w:rPr>
        <w:t>y</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r</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lm</w:t>
      </w:r>
      <w:r w:rsidRPr="00FB4F14">
        <w:rPr>
          <w:rFonts w:asciiTheme="minorHAnsi" w:hAnsiTheme="minorHAnsi" w:cstheme="minorHAnsi"/>
          <w:color w:val="231F20"/>
          <w:spacing w:val="1"/>
          <w:w w:val="90"/>
        </w:rPr>
        <w:t>i</w:t>
      </w:r>
      <w:r w:rsidRPr="00FB4F14">
        <w:rPr>
          <w:rFonts w:asciiTheme="minorHAnsi" w:hAnsiTheme="minorHAnsi" w:cstheme="minorHAnsi"/>
          <w:color w:val="231F20"/>
          <w:spacing w:val="-3"/>
          <w:w w:val="90"/>
        </w:rPr>
        <w:t>ş</w:t>
      </w:r>
      <w:r w:rsidRPr="00FB4F14">
        <w:rPr>
          <w:rFonts w:asciiTheme="minorHAnsi" w:hAnsiTheme="minorHAnsi" w:cstheme="minorHAnsi"/>
          <w:color w:val="231F20"/>
          <w:w w:val="90"/>
        </w:rPr>
        <w:t>ti</w:t>
      </w:r>
      <w:r w:rsidRPr="00FB4F14">
        <w:rPr>
          <w:rFonts w:asciiTheme="minorHAnsi" w:hAnsiTheme="minorHAnsi" w:cstheme="minorHAnsi"/>
          <w:color w:val="231F20"/>
          <w:spacing w:val="-11"/>
          <w:w w:val="90"/>
        </w:rPr>
        <w:t>r</w:t>
      </w:r>
      <w:r w:rsidRPr="00FB4F14">
        <w:rPr>
          <w:rFonts w:asciiTheme="minorHAnsi" w:hAnsiTheme="minorHAnsi" w:cstheme="minorHAnsi"/>
          <w:color w:val="231F20"/>
          <w:w w:val="90"/>
        </w:rPr>
        <w:t>.</w:t>
      </w:r>
    </w:p>
    <w:p w:rsidR="00203287" w:rsidRPr="00203287" w:rsidRDefault="00FC12E4" w:rsidP="00967DF6">
      <w:pPr>
        <w:pStyle w:val="Balk1"/>
      </w:pPr>
      <w:bookmarkStart w:id="149" w:name="_Toc160247447"/>
      <w:bookmarkStart w:id="150" w:name="_Toc160306419"/>
      <w:r w:rsidRPr="00203287">
        <w:t xml:space="preserve">MANİSA </w:t>
      </w:r>
      <w:r>
        <w:t>MEM</w:t>
      </w:r>
      <w:r w:rsidRPr="00203287">
        <w:t xml:space="preserve"> 2024-2028 STRATEJİK PLANI</w:t>
      </w:r>
      <w:bookmarkEnd w:id="149"/>
      <w:r>
        <w:t xml:space="preserve"> </w:t>
      </w:r>
      <w:bookmarkStart w:id="151" w:name="_Toc160247448"/>
      <w:r w:rsidRPr="00203287">
        <w:t>İZLEME VE DEĞERLENDİRME MODELİ</w:t>
      </w:r>
      <w:bookmarkEnd w:id="150"/>
      <w:bookmarkEnd w:id="151"/>
    </w:p>
    <w:p w:rsidR="00203287" w:rsidRPr="00FB4F14" w:rsidRDefault="00203287" w:rsidP="00203287">
      <w:pPr>
        <w:pStyle w:val="GvdeMetni"/>
        <w:spacing w:after="120"/>
        <w:ind w:right="109"/>
        <w:jc w:val="both"/>
        <w:rPr>
          <w:rFonts w:asciiTheme="minorHAnsi" w:hAnsiTheme="minorHAnsi" w:cstheme="minorHAnsi"/>
        </w:rPr>
      </w:pPr>
      <w:r w:rsidRPr="00FB4F14">
        <w:rPr>
          <w:rFonts w:asciiTheme="minorHAnsi" w:hAnsiTheme="minorHAnsi" w:cstheme="minorHAnsi"/>
          <w:color w:val="231F20"/>
          <w:spacing w:val="-4"/>
          <w:w w:val="90"/>
        </w:rPr>
        <w:t>S</w:t>
      </w:r>
      <w:r w:rsidRPr="00FB4F14">
        <w:rPr>
          <w:rFonts w:asciiTheme="minorHAnsi" w:hAnsiTheme="minorHAnsi" w:cstheme="minorHAnsi"/>
          <w:color w:val="231F20"/>
          <w:w w:val="90"/>
        </w:rPr>
        <w:t>t</w:t>
      </w:r>
      <w:r w:rsidRPr="00FB4F14">
        <w:rPr>
          <w:rFonts w:asciiTheme="minorHAnsi" w:hAnsiTheme="minorHAnsi" w:cstheme="minorHAnsi"/>
          <w:color w:val="231F20"/>
          <w:spacing w:val="-2"/>
          <w:w w:val="90"/>
        </w:rPr>
        <w:t>r</w:t>
      </w:r>
      <w:r w:rsidRPr="00FB4F14">
        <w:rPr>
          <w:rFonts w:asciiTheme="minorHAnsi" w:hAnsiTheme="minorHAnsi" w:cstheme="minorHAnsi"/>
          <w:color w:val="231F20"/>
          <w:spacing w:val="-3"/>
          <w:w w:val="90"/>
        </w:rPr>
        <w:t>a</w:t>
      </w:r>
      <w:r w:rsidRPr="00FB4F14">
        <w:rPr>
          <w:rFonts w:asciiTheme="minorHAnsi" w:hAnsiTheme="minorHAnsi" w:cstheme="minorHAnsi"/>
          <w:color w:val="231F20"/>
          <w:spacing w:val="-4"/>
          <w:w w:val="90"/>
        </w:rPr>
        <w:t>t</w:t>
      </w:r>
      <w:r w:rsidRPr="00FB4F14">
        <w:rPr>
          <w:rFonts w:asciiTheme="minorHAnsi" w:hAnsiTheme="minorHAnsi" w:cstheme="minorHAnsi"/>
          <w:color w:val="231F20"/>
          <w:w w:val="90"/>
        </w:rPr>
        <w:t>ej</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k</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1"/>
          <w:w w:val="90"/>
        </w:rPr>
        <w:t>p</w:t>
      </w:r>
      <w:r w:rsidRPr="00FB4F14">
        <w:rPr>
          <w:rFonts w:asciiTheme="minorHAnsi" w:hAnsiTheme="minorHAnsi" w:cstheme="minorHAnsi"/>
          <w:color w:val="231F20"/>
          <w:spacing w:val="-2"/>
          <w:w w:val="90"/>
        </w:rPr>
        <w:t>la</w:t>
      </w:r>
      <w:r w:rsidRPr="00FB4F14">
        <w:rPr>
          <w:rFonts w:asciiTheme="minorHAnsi" w:hAnsiTheme="minorHAnsi" w:cstheme="minorHAnsi"/>
          <w:color w:val="231F20"/>
          <w:w w:val="90"/>
        </w:rPr>
        <w:t>n</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spacing w:val="-3"/>
          <w:w w:val="90"/>
        </w:rPr>
        <w:t>r</w:t>
      </w:r>
      <w:r w:rsidRPr="00FB4F14">
        <w:rPr>
          <w:rFonts w:asciiTheme="minorHAnsi" w:hAnsiTheme="minorHAnsi" w:cstheme="minorHAnsi"/>
          <w:color w:val="231F20"/>
          <w:spacing w:val="-1"/>
          <w:w w:val="90"/>
        </w:rPr>
        <w:t>d</w:t>
      </w:r>
      <w:r w:rsidRPr="00FB4F14">
        <w:rPr>
          <w:rFonts w:asciiTheme="minorHAnsi" w:hAnsiTheme="minorHAnsi" w:cstheme="minorHAnsi"/>
          <w:color w:val="231F20"/>
          <w:w w:val="90"/>
        </w:rPr>
        <w:t>a</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spacing w:val="-3"/>
          <w:w w:val="90"/>
        </w:rPr>
        <w:t>y</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w w:val="90"/>
        </w:rPr>
        <w:t>a</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n</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spacing w:val="-2"/>
          <w:w w:val="90"/>
        </w:rPr>
        <w:t>ama</w:t>
      </w:r>
      <w:r w:rsidRPr="00FB4F14">
        <w:rPr>
          <w:rFonts w:asciiTheme="minorHAnsi" w:hAnsiTheme="minorHAnsi" w:cstheme="minorHAnsi"/>
          <w:color w:val="231F20"/>
          <w:w w:val="90"/>
        </w:rPr>
        <w:t>ç</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w w:val="90"/>
        </w:rPr>
        <w:t>h</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defl</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3"/>
          <w:w w:val="90"/>
        </w:rPr>
        <w:t>r</w:t>
      </w:r>
      <w:r w:rsidRPr="00FB4F14">
        <w:rPr>
          <w:rFonts w:asciiTheme="minorHAnsi" w:hAnsiTheme="minorHAnsi" w:cstheme="minorHAnsi"/>
          <w:color w:val="231F20"/>
          <w:w w:val="90"/>
        </w:rPr>
        <w:t>e</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w w:val="90"/>
        </w:rPr>
        <w:t>u</w:t>
      </w:r>
      <w:r w:rsidRPr="00FB4F14">
        <w:rPr>
          <w:rFonts w:asciiTheme="minorHAnsi" w:hAnsiTheme="minorHAnsi" w:cstheme="minorHAnsi"/>
          <w:color w:val="231F20"/>
          <w:spacing w:val="-1"/>
          <w:w w:val="90"/>
        </w:rPr>
        <w:t>l</w:t>
      </w:r>
      <w:r w:rsidRPr="00FB4F14">
        <w:rPr>
          <w:rFonts w:asciiTheme="minorHAnsi" w:hAnsiTheme="minorHAnsi" w:cstheme="minorHAnsi"/>
          <w:color w:val="231F20"/>
          <w:w w:val="90"/>
        </w:rPr>
        <w:t>a</w:t>
      </w:r>
      <w:r w:rsidRPr="00FB4F14">
        <w:rPr>
          <w:rFonts w:asciiTheme="minorHAnsi" w:hAnsiTheme="minorHAnsi" w:cstheme="minorHAnsi"/>
          <w:color w:val="231F20"/>
          <w:spacing w:val="-1"/>
          <w:w w:val="90"/>
        </w:rPr>
        <w:t>ş</w:t>
      </w:r>
      <w:r w:rsidRPr="00FB4F14">
        <w:rPr>
          <w:rFonts w:asciiTheme="minorHAnsi" w:hAnsiTheme="minorHAnsi" w:cstheme="minorHAnsi"/>
          <w:color w:val="231F20"/>
          <w:spacing w:val="-2"/>
          <w:w w:val="90"/>
        </w:rPr>
        <w:t>m</w:t>
      </w:r>
      <w:r w:rsidRPr="00FB4F14">
        <w:rPr>
          <w:rFonts w:asciiTheme="minorHAnsi" w:hAnsiTheme="minorHAnsi" w:cstheme="minorHAnsi"/>
          <w:color w:val="231F20"/>
          <w:w w:val="90"/>
        </w:rPr>
        <w:t>a</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w w:val="90"/>
        </w:rPr>
        <w:t>du</w:t>
      </w:r>
      <w:r w:rsidRPr="00FB4F14">
        <w:rPr>
          <w:rFonts w:asciiTheme="minorHAnsi" w:hAnsiTheme="minorHAnsi" w:cstheme="minorHAnsi"/>
          <w:color w:val="231F20"/>
          <w:spacing w:val="3"/>
          <w:w w:val="90"/>
        </w:rPr>
        <w:t>r</w:t>
      </w:r>
      <w:r w:rsidRPr="00FB4F14">
        <w:rPr>
          <w:rFonts w:asciiTheme="minorHAnsi" w:hAnsiTheme="minorHAnsi" w:cstheme="minorHAnsi"/>
          <w:color w:val="231F20"/>
          <w:w w:val="90"/>
        </w:rPr>
        <w:t>um</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ının</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spacing w:val="-4"/>
          <w:w w:val="90"/>
        </w:rPr>
        <w:t>t</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spiti</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w w:val="90"/>
        </w:rPr>
        <w:t>bu</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spacing w:val="-3"/>
          <w:w w:val="90"/>
        </w:rPr>
        <w:t>y</w:t>
      </w:r>
      <w:r w:rsidRPr="00FB4F14">
        <w:rPr>
          <w:rFonts w:asciiTheme="minorHAnsi" w:hAnsiTheme="minorHAnsi" w:cstheme="minorHAnsi"/>
          <w:color w:val="231F20"/>
          <w:spacing w:val="-1"/>
          <w:w w:val="90"/>
        </w:rPr>
        <w:t>o</w:t>
      </w:r>
      <w:r w:rsidRPr="00FB4F14">
        <w:rPr>
          <w:rFonts w:asciiTheme="minorHAnsi" w:hAnsiTheme="minorHAnsi" w:cstheme="minorHAnsi"/>
          <w:color w:val="231F20"/>
          <w:spacing w:val="2"/>
          <w:w w:val="90"/>
        </w:rPr>
        <w:t>l</w:t>
      </w:r>
      <w:r w:rsidRPr="00FB4F14">
        <w:rPr>
          <w:rFonts w:asciiTheme="minorHAnsi" w:hAnsiTheme="minorHAnsi" w:cstheme="minorHAnsi"/>
          <w:color w:val="231F20"/>
          <w:spacing w:val="-2"/>
          <w:w w:val="90"/>
        </w:rPr>
        <w:t>l</w:t>
      </w:r>
      <w:r w:rsidRPr="00FB4F14">
        <w:rPr>
          <w:rFonts w:asciiTheme="minorHAnsi" w:hAnsiTheme="minorHAnsi" w:cstheme="minorHAnsi"/>
          <w:color w:val="231F20"/>
          <w:w w:val="90"/>
        </w:rPr>
        <w:t>a</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3"/>
          <w:w w:val="90"/>
        </w:rPr>
        <w:t>s</w:t>
      </w:r>
      <w:r w:rsidRPr="00FB4F14">
        <w:rPr>
          <w:rFonts w:asciiTheme="minorHAnsi" w:hAnsiTheme="minorHAnsi" w:cstheme="minorHAnsi"/>
          <w:color w:val="231F20"/>
          <w:w w:val="90"/>
        </w:rPr>
        <w:t>t</w:t>
      </w:r>
      <w:r w:rsidRPr="00FB4F14">
        <w:rPr>
          <w:rFonts w:asciiTheme="minorHAnsi" w:hAnsiTheme="minorHAnsi" w:cstheme="minorHAnsi"/>
          <w:color w:val="231F20"/>
          <w:spacing w:val="-2"/>
          <w:w w:val="90"/>
        </w:rPr>
        <w:t>r</w:t>
      </w:r>
      <w:r w:rsidRPr="00FB4F14">
        <w:rPr>
          <w:rFonts w:asciiTheme="minorHAnsi" w:hAnsiTheme="minorHAnsi" w:cstheme="minorHAnsi"/>
          <w:color w:val="231F20"/>
          <w:spacing w:val="-3"/>
          <w:w w:val="90"/>
        </w:rPr>
        <w:t>a</w:t>
      </w:r>
      <w:r w:rsidRPr="00FB4F14">
        <w:rPr>
          <w:rFonts w:asciiTheme="minorHAnsi" w:hAnsiTheme="minorHAnsi" w:cstheme="minorHAnsi"/>
          <w:color w:val="231F20"/>
          <w:spacing w:val="-4"/>
          <w:w w:val="90"/>
        </w:rPr>
        <w:t>t</w:t>
      </w:r>
      <w:r w:rsidRPr="00FB4F14">
        <w:rPr>
          <w:rFonts w:asciiTheme="minorHAnsi" w:hAnsiTheme="minorHAnsi" w:cstheme="minorHAnsi"/>
          <w:color w:val="231F20"/>
          <w:w w:val="90"/>
        </w:rPr>
        <w:t>ej</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k</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spacing w:val="-1"/>
          <w:w w:val="90"/>
        </w:rPr>
        <w:t>p</w:t>
      </w:r>
      <w:r w:rsidRPr="00FB4F14">
        <w:rPr>
          <w:rFonts w:asciiTheme="minorHAnsi" w:hAnsiTheme="minorHAnsi" w:cstheme="minorHAnsi"/>
          <w:color w:val="231F20"/>
          <w:spacing w:val="-2"/>
          <w:w w:val="90"/>
        </w:rPr>
        <w:t>la</w:t>
      </w:r>
      <w:r w:rsidRPr="00FB4F14">
        <w:rPr>
          <w:rFonts w:asciiTheme="minorHAnsi" w:hAnsiTheme="minorHAnsi" w:cstheme="minorHAnsi"/>
          <w:color w:val="231F20"/>
          <w:w w:val="90"/>
        </w:rPr>
        <w:t>n</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spacing w:val="-3"/>
          <w:w w:val="90"/>
        </w:rPr>
        <w:t>r</w:t>
      </w:r>
      <w:r w:rsidRPr="00FB4F14">
        <w:rPr>
          <w:rFonts w:asciiTheme="minorHAnsi" w:hAnsiTheme="minorHAnsi" w:cstheme="minorHAnsi"/>
          <w:color w:val="231F20"/>
          <w:spacing w:val="-1"/>
          <w:w w:val="90"/>
        </w:rPr>
        <w:t>d</w:t>
      </w:r>
      <w:r w:rsidRPr="00FB4F14">
        <w:rPr>
          <w:rFonts w:asciiTheme="minorHAnsi" w:hAnsiTheme="minorHAnsi" w:cstheme="minorHAnsi"/>
          <w:color w:val="231F20"/>
          <w:w w:val="90"/>
        </w:rPr>
        <w:t>a</w:t>
      </w:r>
      <w:r w:rsidRPr="00FB4F14">
        <w:rPr>
          <w:rFonts w:asciiTheme="minorHAnsi" w:hAnsiTheme="minorHAnsi" w:cstheme="minorHAnsi"/>
          <w:color w:val="231F20"/>
          <w:spacing w:val="1"/>
          <w:w w:val="90"/>
        </w:rPr>
        <w:t>k</w:t>
      </w:r>
      <w:r w:rsidRPr="00FB4F14">
        <w:rPr>
          <w:rFonts w:asciiTheme="minorHAnsi" w:hAnsiTheme="minorHAnsi" w:cstheme="minorHAnsi"/>
          <w:color w:val="231F20"/>
          <w:w w:val="90"/>
        </w:rPr>
        <w:t>i</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2"/>
          <w:w w:val="90"/>
        </w:rPr>
        <w:t>ama</w:t>
      </w:r>
      <w:r w:rsidRPr="00FB4F14">
        <w:rPr>
          <w:rFonts w:asciiTheme="minorHAnsi" w:hAnsiTheme="minorHAnsi" w:cstheme="minorHAnsi"/>
          <w:color w:val="231F20"/>
          <w:w w:val="90"/>
        </w:rPr>
        <w:t>ç</w:t>
      </w:r>
      <w:r w:rsidRPr="00FB4F14">
        <w:rPr>
          <w:rFonts w:asciiTheme="minorHAnsi" w:hAnsiTheme="minorHAnsi" w:cstheme="minorHAnsi"/>
          <w:color w:val="231F20"/>
          <w:spacing w:val="15"/>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w w:val="94"/>
        </w:rPr>
        <w:t xml:space="preserve"> </w:t>
      </w:r>
      <w:r w:rsidRPr="00FB4F14">
        <w:rPr>
          <w:rFonts w:asciiTheme="minorHAnsi" w:hAnsiTheme="minorHAnsi" w:cstheme="minorHAnsi"/>
          <w:color w:val="231F20"/>
          <w:w w:val="90"/>
        </w:rPr>
        <w:t>h</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defl</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in</w:t>
      </w:r>
      <w:r w:rsidRPr="00FB4F14">
        <w:rPr>
          <w:rFonts w:asciiTheme="minorHAnsi" w:hAnsiTheme="minorHAnsi" w:cstheme="minorHAnsi"/>
          <w:color w:val="231F20"/>
          <w:spacing w:val="21"/>
          <w:w w:val="90"/>
        </w:rPr>
        <w:t xml:space="preserve"> </w:t>
      </w:r>
      <w:r w:rsidRPr="00FB4F14">
        <w:rPr>
          <w:rFonts w:asciiTheme="minorHAnsi" w:hAnsiTheme="minorHAnsi" w:cstheme="minorHAnsi"/>
          <w:color w:val="231F20"/>
          <w:spacing w:val="-4"/>
          <w:w w:val="90"/>
        </w:rPr>
        <w:t>g</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3"/>
          <w:w w:val="90"/>
        </w:rPr>
        <w:t>r</w:t>
      </w:r>
      <w:r w:rsidRPr="00FB4F14">
        <w:rPr>
          <w:rFonts w:asciiTheme="minorHAnsi" w:hAnsiTheme="minorHAnsi" w:cstheme="minorHAnsi"/>
          <w:color w:val="231F20"/>
          <w:spacing w:val="-2"/>
          <w:w w:val="90"/>
        </w:rPr>
        <w:t>ç</w:t>
      </w:r>
      <w:r w:rsidRPr="00FB4F14">
        <w:rPr>
          <w:rFonts w:asciiTheme="minorHAnsi" w:hAnsiTheme="minorHAnsi" w:cstheme="minorHAnsi"/>
          <w:color w:val="231F20"/>
          <w:spacing w:val="-1"/>
          <w:w w:val="90"/>
        </w:rPr>
        <w:t>e</w:t>
      </w:r>
      <w:r w:rsidRPr="00FB4F14">
        <w:rPr>
          <w:rFonts w:asciiTheme="minorHAnsi" w:hAnsiTheme="minorHAnsi" w:cstheme="minorHAnsi"/>
          <w:color w:val="231F20"/>
          <w:spacing w:val="1"/>
          <w:w w:val="90"/>
        </w:rPr>
        <w:t>k</w:t>
      </w:r>
      <w:r w:rsidRPr="00FB4F14">
        <w:rPr>
          <w:rFonts w:asciiTheme="minorHAnsi" w:hAnsiTheme="minorHAnsi" w:cstheme="minorHAnsi"/>
          <w:color w:val="231F20"/>
          <w:w w:val="90"/>
        </w:rPr>
        <w:t>l</w:t>
      </w:r>
      <w:r w:rsidRPr="00FB4F14">
        <w:rPr>
          <w:rFonts w:asciiTheme="minorHAnsi" w:hAnsiTheme="minorHAnsi" w:cstheme="minorHAnsi"/>
          <w:color w:val="231F20"/>
          <w:spacing w:val="-1"/>
          <w:w w:val="90"/>
        </w:rPr>
        <w:t>e</w:t>
      </w:r>
      <w:r w:rsidRPr="00FB4F14">
        <w:rPr>
          <w:rFonts w:asciiTheme="minorHAnsi" w:hAnsiTheme="minorHAnsi" w:cstheme="minorHAnsi"/>
          <w:color w:val="231F20"/>
          <w:spacing w:val="-3"/>
          <w:w w:val="90"/>
        </w:rPr>
        <w:t>ş</w:t>
      </w:r>
      <w:r w:rsidRPr="00FB4F14">
        <w:rPr>
          <w:rFonts w:asciiTheme="minorHAnsi" w:hAnsiTheme="minorHAnsi" w:cstheme="minorHAnsi"/>
          <w:color w:val="231F20"/>
          <w:w w:val="90"/>
        </w:rPr>
        <w:t>ti</w:t>
      </w:r>
      <w:r w:rsidRPr="00FB4F14">
        <w:rPr>
          <w:rFonts w:asciiTheme="minorHAnsi" w:hAnsiTheme="minorHAnsi" w:cstheme="minorHAnsi"/>
          <w:color w:val="231F20"/>
          <w:spacing w:val="1"/>
          <w:w w:val="90"/>
        </w:rPr>
        <w:t>r</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b</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lm</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si</w:t>
      </w:r>
      <w:r w:rsidRPr="00FB4F14">
        <w:rPr>
          <w:rFonts w:asciiTheme="minorHAnsi" w:hAnsiTheme="minorHAnsi" w:cstheme="minorHAnsi"/>
          <w:color w:val="231F20"/>
          <w:spacing w:val="22"/>
          <w:w w:val="90"/>
        </w:rPr>
        <w:t xml:space="preserve"> </w:t>
      </w:r>
      <w:r w:rsidRPr="00FB4F14">
        <w:rPr>
          <w:rFonts w:asciiTheme="minorHAnsi" w:hAnsiTheme="minorHAnsi" w:cstheme="minorHAnsi"/>
          <w:color w:val="231F20"/>
          <w:w w:val="90"/>
        </w:rPr>
        <w:t>i</w:t>
      </w:r>
      <w:r w:rsidRPr="00FB4F14">
        <w:rPr>
          <w:rFonts w:asciiTheme="minorHAnsi" w:hAnsiTheme="minorHAnsi" w:cstheme="minorHAnsi"/>
          <w:color w:val="231F20"/>
          <w:spacing w:val="1"/>
          <w:w w:val="90"/>
        </w:rPr>
        <w:t>ç</w:t>
      </w:r>
      <w:r w:rsidRPr="00FB4F14">
        <w:rPr>
          <w:rFonts w:asciiTheme="minorHAnsi" w:hAnsiTheme="minorHAnsi" w:cstheme="minorHAnsi"/>
          <w:color w:val="231F20"/>
          <w:w w:val="90"/>
        </w:rPr>
        <w:t>in</w:t>
      </w:r>
      <w:r w:rsidRPr="00FB4F14">
        <w:rPr>
          <w:rFonts w:asciiTheme="minorHAnsi" w:hAnsiTheme="minorHAnsi" w:cstheme="minorHAnsi"/>
          <w:color w:val="231F20"/>
          <w:spacing w:val="21"/>
          <w:w w:val="90"/>
        </w:rPr>
        <w:t xml:space="preserve"> </w:t>
      </w:r>
      <w:r w:rsidRPr="00FB4F14">
        <w:rPr>
          <w:rFonts w:asciiTheme="minorHAnsi" w:hAnsiTheme="minorHAnsi" w:cstheme="minorHAnsi"/>
          <w:color w:val="231F20"/>
          <w:spacing w:val="-4"/>
          <w:w w:val="90"/>
        </w:rPr>
        <w:t>g</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3"/>
          <w:w w:val="90"/>
        </w:rPr>
        <w:t>r</w:t>
      </w:r>
      <w:r w:rsidRPr="00FB4F14">
        <w:rPr>
          <w:rFonts w:asciiTheme="minorHAnsi" w:hAnsiTheme="minorHAnsi" w:cstheme="minorHAnsi"/>
          <w:color w:val="231F20"/>
          <w:spacing w:val="-1"/>
          <w:w w:val="90"/>
        </w:rPr>
        <w:t>e</w:t>
      </w:r>
      <w:r w:rsidRPr="00FB4F14">
        <w:rPr>
          <w:rFonts w:asciiTheme="minorHAnsi" w:hAnsiTheme="minorHAnsi" w:cstheme="minorHAnsi"/>
          <w:color w:val="231F20"/>
          <w:spacing w:val="1"/>
          <w:w w:val="90"/>
        </w:rPr>
        <w:t>k</w:t>
      </w:r>
      <w:r w:rsidRPr="00FB4F14">
        <w:rPr>
          <w:rFonts w:asciiTheme="minorHAnsi" w:hAnsiTheme="minorHAnsi" w:cstheme="minorHAnsi"/>
          <w:color w:val="231F20"/>
          <w:w w:val="90"/>
        </w:rPr>
        <w:t>li</w:t>
      </w:r>
      <w:r w:rsidRPr="00FB4F14">
        <w:rPr>
          <w:rFonts w:asciiTheme="minorHAnsi" w:hAnsiTheme="minorHAnsi" w:cstheme="minorHAnsi"/>
          <w:color w:val="231F20"/>
          <w:spacing w:val="22"/>
          <w:w w:val="90"/>
        </w:rPr>
        <w:t xml:space="preserve"> </w:t>
      </w:r>
      <w:r w:rsidRPr="00FB4F14">
        <w:rPr>
          <w:rFonts w:asciiTheme="minorHAnsi" w:hAnsiTheme="minorHAnsi" w:cstheme="minorHAnsi"/>
          <w:color w:val="231F20"/>
          <w:spacing w:val="-4"/>
          <w:w w:val="90"/>
        </w:rPr>
        <w:t>t</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dbirl</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in</w:t>
      </w:r>
      <w:r w:rsidRPr="00FB4F14">
        <w:rPr>
          <w:rFonts w:asciiTheme="minorHAnsi" w:hAnsiTheme="minorHAnsi" w:cstheme="minorHAnsi"/>
          <w:color w:val="231F20"/>
          <w:spacing w:val="22"/>
          <w:w w:val="90"/>
        </w:rPr>
        <w:t xml:space="preserve"> </w:t>
      </w:r>
      <w:r w:rsidRPr="00FB4F14">
        <w:rPr>
          <w:rFonts w:asciiTheme="minorHAnsi" w:hAnsiTheme="minorHAnsi" w:cstheme="minorHAnsi"/>
          <w:color w:val="231F20"/>
          <w:w w:val="90"/>
        </w:rPr>
        <w:t>alın</w:t>
      </w:r>
      <w:r w:rsidRPr="00FB4F14">
        <w:rPr>
          <w:rFonts w:asciiTheme="minorHAnsi" w:hAnsiTheme="minorHAnsi" w:cstheme="minorHAnsi"/>
          <w:color w:val="231F20"/>
          <w:spacing w:val="-2"/>
          <w:w w:val="90"/>
        </w:rPr>
        <w:t>m</w:t>
      </w:r>
      <w:r w:rsidRPr="00FB4F14">
        <w:rPr>
          <w:rFonts w:asciiTheme="minorHAnsi" w:hAnsiTheme="minorHAnsi" w:cstheme="minorHAnsi"/>
          <w:color w:val="231F20"/>
          <w:w w:val="90"/>
        </w:rPr>
        <w:t>ası</w:t>
      </w:r>
      <w:r w:rsidRPr="00FB4F14">
        <w:rPr>
          <w:rFonts w:asciiTheme="minorHAnsi" w:hAnsiTheme="minorHAnsi" w:cstheme="minorHAnsi"/>
          <w:color w:val="231F20"/>
          <w:spacing w:val="21"/>
          <w:w w:val="90"/>
        </w:rPr>
        <w:t xml:space="preserve"> </w:t>
      </w:r>
      <w:r w:rsidRPr="00FB4F14">
        <w:rPr>
          <w:rFonts w:asciiTheme="minorHAnsi" w:hAnsiTheme="minorHAnsi" w:cstheme="minorHAnsi"/>
          <w:color w:val="231F20"/>
          <w:w w:val="90"/>
        </w:rPr>
        <w:t>i</w:t>
      </w:r>
      <w:r w:rsidRPr="00FB4F14">
        <w:rPr>
          <w:rFonts w:asciiTheme="minorHAnsi" w:hAnsiTheme="minorHAnsi" w:cstheme="minorHAnsi"/>
          <w:color w:val="231F20"/>
          <w:spacing w:val="1"/>
          <w:w w:val="90"/>
        </w:rPr>
        <w:t>z</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me</w:t>
      </w:r>
      <w:r w:rsidRPr="00FB4F14">
        <w:rPr>
          <w:rFonts w:asciiTheme="minorHAnsi" w:hAnsiTheme="minorHAnsi" w:cstheme="minorHAnsi"/>
          <w:color w:val="231F20"/>
          <w:spacing w:val="22"/>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22"/>
          <w:w w:val="90"/>
        </w:rPr>
        <w:t xml:space="preserve"> </w:t>
      </w:r>
      <w:r w:rsidRPr="00FB4F14">
        <w:rPr>
          <w:rFonts w:asciiTheme="minorHAnsi" w:hAnsiTheme="minorHAnsi" w:cstheme="minorHAnsi"/>
          <w:color w:val="231F20"/>
          <w:w w:val="90"/>
        </w:rPr>
        <w:t>d</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4"/>
          <w:w w:val="90"/>
        </w:rPr>
        <w:t>ğ</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ndi</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me</w:t>
      </w:r>
      <w:r w:rsidRPr="00FB4F14">
        <w:rPr>
          <w:rFonts w:asciiTheme="minorHAnsi" w:hAnsiTheme="minorHAnsi" w:cstheme="minorHAnsi"/>
          <w:color w:val="231F20"/>
          <w:spacing w:val="21"/>
          <w:w w:val="90"/>
        </w:rPr>
        <w:t xml:space="preserve"> </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le</w:t>
      </w:r>
      <w:r w:rsidRPr="00FB4F14">
        <w:rPr>
          <w:rFonts w:asciiTheme="minorHAnsi" w:hAnsiTheme="minorHAnsi" w:cstheme="minorHAnsi"/>
          <w:color w:val="231F20"/>
          <w:spacing w:val="22"/>
          <w:w w:val="90"/>
        </w:rPr>
        <w:t xml:space="preserve"> </w:t>
      </w:r>
      <w:r w:rsidRPr="00FB4F14">
        <w:rPr>
          <w:rFonts w:asciiTheme="minorHAnsi" w:hAnsiTheme="minorHAnsi" w:cstheme="minorHAnsi"/>
          <w:color w:val="231F20"/>
          <w:spacing w:val="-2"/>
          <w:w w:val="90"/>
        </w:rPr>
        <w:t>m</w:t>
      </w:r>
      <w:r w:rsidRPr="00FB4F14">
        <w:rPr>
          <w:rFonts w:asciiTheme="minorHAnsi" w:hAnsiTheme="minorHAnsi" w:cstheme="minorHAnsi"/>
          <w:color w:val="231F20"/>
          <w:w w:val="90"/>
        </w:rPr>
        <w:t>üm</w:t>
      </w:r>
      <w:r w:rsidRPr="00FB4F14">
        <w:rPr>
          <w:rFonts w:asciiTheme="minorHAnsi" w:hAnsiTheme="minorHAnsi" w:cstheme="minorHAnsi"/>
          <w:color w:val="231F20"/>
          <w:spacing w:val="-2"/>
          <w:w w:val="90"/>
        </w:rPr>
        <w:t>k</w:t>
      </w:r>
      <w:r w:rsidRPr="00FB4F14">
        <w:rPr>
          <w:rFonts w:asciiTheme="minorHAnsi" w:hAnsiTheme="minorHAnsi" w:cstheme="minorHAnsi"/>
          <w:color w:val="231F20"/>
          <w:w w:val="90"/>
        </w:rPr>
        <w:t>ün</w:t>
      </w:r>
      <w:r w:rsidRPr="00FB4F14">
        <w:rPr>
          <w:rFonts w:asciiTheme="minorHAnsi" w:hAnsiTheme="minorHAnsi" w:cstheme="minorHAnsi"/>
          <w:color w:val="231F20"/>
          <w:spacing w:val="22"/>
          <w:w w:val="90"/>
        </w:rPr>
        <w:t xml:space="preserve"> </w:t>
      </w:r>
      <w:r w:rsidRPr="00FB4F14">
        <w:rPr>
          <w:rFonts w:asciiTheme="minorHAnsi" w:hAnsiTheme="minorHAnsi" w:cstheme="minorHAnsi"/>
          <w:color w:val="231F20"/>
          <w:spacing w:val="-1"/>
          <w:w w:val="90"/>
        </w:rPr>
        <w:t>o</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m</w:t>
      </w:r>
      <w:r w:rsidRPr="00FB4F14">
        <w:rPr>
          <w:rFonts w:asciiTheme="minorHAnsi" w:hAnsiTheme="minorHAnsi" w:cstheme="minorHAnsi"/>
          <w:color w:val="231F20"/>
          <w:w w:val="90"/>
        </w:rPr>
        <w:t>ak</w:t>
      </w:r>
      <w:r w:rsidRPr="00FB4F14">
        <w:rPr>
          <w:rFonts w:asciiTheme="minorHAnsi" w:hAnsiTheme="minorHAnsi" w:cstheme="minorHAnsi"/>
          <w:color w:val="231F20"/>
          <w:spacing w:val="-1"/>
          <w:w w:val="90"/>
        </w:rPr>
        <w:t>t</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dı</w:t>
      </w:r>
      <w:r w:rsidRPr="00FB4F14">
        <w:rPr>
          <w:rFonts w:asciiTheme="minorHAnsi" w:hAnsiTheme="minorHAnsi" w:cstheme="minorHAnsi"/>
          <w:color w:val="231F20"/>
          <w:spacing w:val="-11"/>
          <w:w w:val="90"/>
        </w:rPr>
        <w:t>r</w:t>
      </w:r>
      <w:r w:rsidRPr="00FB4F14">
        <w:rPr>
          <w:rFonts w:asciiTheme="minorHAnsi" w:hAnsiTheme="minorHAnsi" w:cstheme="minorHAnsi"/>
          <w:color w:val="231F20"/>
          <w:w w:val="90"/>
        </w:rPr>
        <w:t>.</w:t>
      </w:r>
      <w:r w:rsidRPr="00FB4F14">
        <w:rPr>
          <w:rFonts w:asciiTheme="minorHAnsi" w:hAnsiTheme="minorHAnsi" w:cstheme="minorHAnsi"/>
          <w:color w:val="231F20"/>
          <w:w w:val="81"/>
        </w:rPr>
        <w:t xml:space="preserve"> </w:t>
      </w:r>
      <w:r w:rsidRPr="00FB4F14">
        <w:rPr>
          <w:rFonts w:asciiTheme="minorHAnsi" w:hAnsiTheme="minorHAnsi" w:cstheme="minorHAnsi"/>
          <w:color w:val="231F20"/>
          <w:spacing w:val="-2"/>
          <w:w w:val="90"/>
        </w:rPr>
        <w:t>İ</w:t>
      </w:r>
      <w:r w:rsidRPr="00FB4F14">
        <w:rPr>
          <w:rFonts w:asciiTheme="minorHAnsi" w:hAnsiTheme="minorHAnsi" w:cstheme="minorHAnsi"/>
          <w:color w:val="231F20"/>
          <w:spacing w:val="1"/>
          <w:w w:val="90"/>
        </w:rPr>
        <w:t>z</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m</w:t>
      </w:r>
      <w:r w:rsidRPr="00FB4F14">
        <w:rPr>
          <w:rFonts w:asciiTheme="minorHAnsi" w:hAnsiTheme="minorHAnsi" w:cstheme="minorHAnsi"/>
          <w:color w:val="231F20"/>
          <w:spacing w:val="-4"/>
          <w:w w:val="90"/>
        </w:rPr>
        <w:t>e</w:t>
      </w:r>
      <w:r w:rsidRPr="00FB4F14">
        <w:rPr>
          <w:rFonts w:asciiTheme="minorHAnsi" w:hAnsiTheme="minorHAnsi" w:cstheme="minorHAnsi"/>
          <w:color w:val="231F20"/>
          <w:w w:val="90"/>
        </w:rPr>
        <w:t>,</w:t>
      </w:r>
      <w:r w:rsidRPr="00FB4F14">
        <w:rPr>
          <w:rFonts w:asciiTheme="minorHAnsi" w:hAnsiTheme="minorHAnsi" w:cstheme="minorHAnsi"/>
          <w:color w:val="231F20"/>
          <w:spacing w:val="-8"/>
          <w:w w:val="90"/>
        </w:rPr>
        <w:t xml:space="preserve"> </w:t>
      </w:r>
      <w:r w:rsidRPr="00FB4F14">
        <w:rPr>
          <w:rFonts w:asciiTheme="minorHAnsi" w:hAnsiTheme="minorHAnsi" w:cstheme="minorHAnsi"/>
          <w:color w:val="231F20"/>
          <w:spacing w:val="-3"/>
          <w:w w:val="90"/>
        </w:rPr>
        <w:t>s</w:t>
      </w:r>
      <w:r w:rsidRPr="00FB4F14">
        <w:rPr>
          <w:rFonts w:asciiTheme="minorHAnsi" w:hAnsiTheme="minorHAnsi" w:cstheme="minorHAnsi"/>
          <w:color w:val="231F20"/>
          <w:w w:val="90"/>
        </w:rPr>
        <w:t>t</w:t>
      </w:r>
      <w:r w:rsidRPr="00FB4F14">
        <w:rPr>
          <w:rFonts w:asciiTheme="minorHAnsi" w:hAnsiTheme="minorHAnsi" w:cstheme="minorHAnsi"/>
          <w:color w:val="231F20"/>
          <w:spacing w:val="-2"/>
          <w:w w:val="90"/>
        </w:rPr>
        <w:t>r</w:t>
      </w:r>
      <w:r w:rsidRPr="00FB4F14">
        <w:rPr>
          <w:rFonts w:asciiTheme="minorHAnsi" w:hAnsiTheme="minorHAnsi" w:cstheme="minorHAnsi"/>
          <w:color w:val="231F20"/>
          <w:spacing w:val="-3"/>
          <w:w w:val="90"/>
        </w:rPr>
        <w:t>a</w:t>
      </w:r>
      <w:r w:rsidRPr="00FB4F14">
        <w:rPr>
          <w:rFonts w:asciiTheme="minorHAnsi" w:hAnsiTheme="minorHAnsi" w:cstheme="minorHAnsi"/>
          <w:color w:val="231F20"/>
          <w:spacing w:val="-4"/>
          <w:w w:val="90"/>
        </w:rPr>
        <w:t>t</w:t>
      </w:r>
      <w:r w:rsidRPr="00FB4F14">
        <w:rPr>
          <w:rFonts w:asciiTheme="minorHAnsi" w:hAnsiTheme="minorHAnsi" w:cstheme="minorHAnsi"/>
          <w:color w:val="231F20"/>
          <w:w w:val="90"/>
        </w:rPr>
        <w:t>ej</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k</w:t>
      </w:r>
      <w:r w:rsidRPr="00FB4F14">
        <w:rPr>
          <w:rFonts w:asciiTheme="minorHAnsi" w:hAnsiTheme="minorHAnsi" w:cstheme="minorHAnsi"/>
          <w:color w:val="231F20"/>
          <w:spacing w:val="-8"/>
          <w:w w:val="90"/>
        </w:rPr>
        <w:t xml:space="preserve"> </w:t>
      </w:r>
      <w:r w:rsidRPr="00FB4F14">
        <w:rPr>
          <w:rFonts w:asciiTheme="minorHAnsi" w:hAnsiTheme="minorHAnsi" w:cstheme="minorHAnsi"/>
          <w:color w:val="231F20"/>
          <w:spacing w:val="-1"/>
          <w:w w:val="90"/>
        </w:rPr>
        <w:t>p</w:t>
      </w:r>
      <w:r w:rsidRPr="00FB4F14">
        <w:rPr>
          <w:rFonts w:asciiTheme="minorHAnsi" w:hAnsiTheme="minorHAnsi" w:cstheme="minorHAnsi"/>
          <w:color w:val="231F20"/>
          <w:spacing w:val="-2"/>
          <w:w w:val="90"/>
        </w:rPr>
        <w:t>la</w:t>
      </w:r>
      <w:r w:rsidRPr="00FB4F14">
        <w:rPr>
          <w:rFonts w:asciiTheme="minorHAnsi" w:hAnsiTheme="minorHAnsi" w:cstheme="minorHAnsi"/>
          <w:color w:val="231F20"/>
          <w:w w:val="90"/>
        </w:rPr>
        <w:t>n</w:t>
      </w:r>
      <w:r w:rsidRPr="00FB4F14">
        <w:rPr>
          <w:rFonts w:asciiTheme="minorHAnsi" w:hAnsiTheme="minorHAnsi" w:cstheme="minorHAnsi"/>
          <w:color w:val="231F20"/>
          <w:spacing w:val="-8"/>
          <w:w w:val="90"/>
        </w:rPr>
        <w:t xml:space="preserve"> </w:t>
      </w:r>
      <w:r w:rsidRPr="00FB4F14">
        <w:rPr>
          <w:rFonts w:asciiTheme="minorHAnsi" w:hAnsiTheme="minorHAnsi" w:cstheme="minorHAnsi"/>
          <w:color w:val="231F20"/>
          <w:w w:val="90"/>
        </w:rPr>
        <w:t>uy</w:t>
      </w:r>
      <w:r w:rsidRPr="00FB4F14">
        <w:rPr>
          <w:rFonts w:asciiTheme="minorHAnsi" w:hAnsiTheme="minorHAnsi" w:cstheme="minorHAnsi"/>
          <w:color w:val="231F20"/>
          <w:spacing w:val="2"/>
          <w:w w:val="90"/>
        </w:rPr>
        <w:t>g</w:t>
      </w:r>
      <w:r w:rsidRPr="00FB4F14">
        <w:rPr>
          <w:rFonts w:asciiTheme="minorHAnsi" w:hAnsiTheme="minorHAnsi" w:cstheme="minorHAnsi"/>
          <w:color w:val="231F20"/>
          <w:w w:val="90"/>
        </w:rPr>
        <w:t>u</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am</w:t>
      </w:r>
      <w:r w:rsidRPr="00FB4F14">
        <w:rPr>
          <w:rFonts w:asciiTheme="minorHAnsi" w:hAnsiTheme="minorHAnsi" w:cstheme="minorHAnsi"/>
          <w:color w:val="231F20"/>
          <w:w w:val="90"/>
        </w:rPr>
        <w:t>asının</w:t>
      </w:r>
      <w:r w:rsidRPr="00FB4F14">
        <w:rPr>
          <w:rFonts w:asciiTheme="minorHAnsi" w:hAnsiTheme="minorHAnsi" w:cstheme="minorHAnsi"/>
          <w:color w:val="231F20"/>
          <w:spacing w:val="-7"/>
          <w:w w:val="90"/>
        </w:rPr>
        <w:t xml:space="preserve"> </w:t>
      </w:r>
      <w:r w:rsidRPr="00FB4F14">
        <w:rPr>
          <w:rFonts w:asciiTheme="minorHAnsi" w:hAnsiTheme="minorHAnsi" w:cstheme="minorHAnsi"/>
          <w:color w:val="231F20"/>
          <w:w w:val="90"/>
        </w:rPr>
        <w:t>s</w:t>
      </w:r>
      <w:r w:rsidRPr="00FB4F14">
        <w:rPr>
          <w:rFonts w:asciiTheme="minorHAnsi" w:hAnsiTheme="minorHAnsi" w:cstheme="minorHAnsi"/>
          <w:color w:val="231F20"/>
          <w:spacing w:val="1"/>
          <w:w w:val="90"/>
        </w:rPr>
        <w:t>i</w:t>
      </w:r>
      <w:r w:rsidRPr="00FB4F14">
        <w:rPr>
          <w:rFonts w:asciiTheme="minorHAnsi" w:hAnsiTheme="minorHAnsi" w:cstheme="minorHAnsi"/>
          <w:color w:val="231F20"/>
          <w:spacing w:val="-3"/>
          <w:w w:val="90"/>
        </w:rPr>
        <w:t>s</w:t>
      </w:r>
      <w:r w:rsidRPr="00FB4F14">
        <w:rPr>
          <w:rFonts w:asciiTheme="minorHAnsi" w:hAnsiTheme="minorHAnsi" w:cstheme="minorHAnsi"/>
          <w:color w:val="231F20"/>
          <w:spacing w:val="-4"/>
          <w:w w:val="90"/>
        </w:rPr>
        <w:t>t</w:t>
      </w:r>
      <w:r w:rsidRPr="00FB4F14">
        <w:rPr>
          <w:rFonts w:asciiTheme="minorHAnsi" w:hAnsiTheme="minorHAnsi" w:cstheme="minorHAnsi"/>
          <w:color w:val="231F20"/>
          <w:spacing w:val="-2"/>
          <w:w w:val="90"/>
        </w:rPr>
        <w:t>em</w:t>
      </w:r>
      <w:r w:rsidRPr="00FB4F14">
        <w:rPr>
          <w:rFonts w:asciiTheme="minorHAnsi" w:hAnsiTheme="minorHAnsi" w:cstheme="minorHAnsi"/>
          <w:color w:val="231F20"/>
          <w:spacing w:val="-3"/>
          <w:w w:val="90"/>
        </w:rPr>
        <w:t>a</w:t>
      </w:r>
      <w:r w:rsidRPr="00FB4F14">
        <w:rPr>
          <w:rFonts w:asciiTheme="minorHAnsi" w:hAnsiTheme="minorHAnsi" w:cstheme="minorHAnsi"/>
          <w:color w:val="231F20"/>
          <w:w w:val="90"/>
        </w:rPr>
        <w:t>t</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k</w:t>
      </w:r>
      <w:r w:rsidRPr="00FB4F14">
        <w:rPr>
          <w:rFonts w:asciiTheme="minorHAnsi" w:hAnsiTheme="minorHAnsi" w:cstheme="minorHAnsi"/>
          <w:color w:val="231F20"/>
          <w:spacing w:val="-8"/>
          <w:w w:val="90"/>
        </w:rPr>
        <w:t xml:space="preserve"> </w:t>
      </w:r>
      <w:r w:rsidRPr="00FB4F14">
        <w:rPr>
          <w:rFonts w:asciiTheme="minorHAnsi" w:hAnsiTheme="minorHAnsi" w:cstheme="minorHAnsi"/>
          <w:color w:val="231F20"/>
          <w:spacing w:val="-1"/>
          <w:w w:val="90"/>
        </w:rPr>
        <w:t>o</w:t>
      </w:r>
      <w:r w:rsidRPr="00FB4F14">
        <w:rPr>
          <w:rFonts w:asciiTheme="minorHAnsi" w:hAnsiTheme="minorHAnsi" w:cstheme="minorHAnsi"/>
          <w:color w:val="231F20"/>
          <w:spacing w:val="-2"/>
          <w:w w:val="90"/>
        </w:rPr>
        <w:t>lar</w:t>
      </w:r>
      <w:r w:rsidRPr="00FB4F14">
        <w:rPr>
          <w:rFonts w:asciiTheme="minorHAnsi" w:hAnsiTheme="minorHAnsi" w:cstheme="minorHAnsi"/>
          <w:color w:val="231F20"/>
          <w:w w:val="90"/>
        </w:rPr>
        <w:t>ak</w:t>
      </w:r>
      <w:r w:rsidRPr="00FB4F14">
        <w:rPr>
          <w:rFonts w:asciiTheme="minorHAnsi" w:hAnsiTheme="minorHAnsi" w:cstheme="minorHAnsi"/>
          <w:color w:val="231F20"/>
          <w:spacing w:val="-8"/>
          <w:w w:val="90"/>
        </w:rPr>
        <w:t xml:space="preserve"> </w:t>
      </w:r>
      <w:r w:rsidRPr="00FB4F14">
        <w:rPr>
          <w:rFonts w:asciiTheme="minorHAnsi" w:hAnsiTheme="minorHAnsi" w:cstheme="minorHAnsi"/>
          <w:color w:val="231F20"/>
          <w:spacing w:val="-1"/>
          <w:w w:val="90"/>
        </w:rPr>
        <w:t>t</w:t>
      </w:r>
      <w:r w:rsidRPr="00FB4F14">
        <w:rPr>
          <w:rFonts w:asciiTheme="minorHAnsi" w:hAnsiTheme="minorHAnsi" w:cstheme="minorHAnsi"/>
          <w:color w:val="231F20"/>
          <w:w w:val="90"/>
        </w:rPr>
        <w:t>a</w:t>
      </w:r>
      <w:r w:rsidRPr="00FB4F14">
        <w:rPr>
          <w:rFonts w:asciiTheme="minorHAnsi" w:hAnsiTheme="minorHAnsi" w:cstheme="minorHAnsi"/>
          <w:color w:val="231F20"/>
          <w:spacing w:val="1"/>
          <w:w w:val="90"/>
        </w:rPr>
        <w:t>k</w:t>
      </w:r>
      <w:r w:rsidRPr="00FB4F14">
        <w:rPr>
          <w:rFonts w:asciiTheme="minorHAnsi" w:hAnsiTheme="minorHAnsi" w:cstheme="minorHAnsi"/>
          <w:color w:val="231F20"/>
          <w:w w:val="90"/>
        </w:rPr>
        <w:t>ip</w:t>
      </w:r>
      <w:r w:rsidRPr="00FB4F14">
        <w:rPr>
          <w:rFonts w:asciiTheme="minorHAnsi" w:hAnsiTheme="minorHAnsi" w:cstheme="minorHAnsi"/>
          <w:color w:val="231F20"/>
          <w:spacing w:val="-7"/>
          <w:w w:val="90"/>
        </w:rPr>
        <w:t xml:space="preserve"> </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d</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lm</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si</w:t>
      </w:r>
      <w:r w:rsidRPr="00FB4F14">
        <w:rPr>
          <w:rFonts w:asciiTheme="minorHAnsi" w:hAnsiTheme="minorHAnsi" w:cstheme="minorHAnsi"/>
          <w:color w:val="231F20"/>
          <w:spacing w:val="-8"/>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8"/>
          <w:w w:val="90"/>
        </w:rPr>
        <w:t xml:space="preserve"> </w:t>
      </w:r>
      <w:r w:rsidRPr="00FB4F14">
        <w:rPr>
          <w:rFonts w:asciiTheme="minorHAnsi" w:hAnsiTheme="minorHAnsi" w:cstheme="minorHAnsi"/>
          <w:color w:val="231F20"/>
          <w:spacing w:val="-2"/>
          <w:w w:val="90"/>
        </w:rPr>
        <w:t>ra</w:t>
      </w:r>
      <w:r w:rsidRPr="00FB4F14">
        <w:rPr>
          <w:rFonts w:asciiTheme="minorHAnsi" w:hAnsiTheme="minorHAnsi" w:cstheme="minorHAnsi"/>
          <w:color w:val="231F20"/>
          <w:w w:val="90"/>
        </w:rPr>
        <w:t>por</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n</w:t>
      </w:r>
      <w:r w:rsidRPr="00FB4F14">
        <w:rPr>
          <w:rFonts w:asciiTheme="minorHAnsi" w:hAnsiTheme="minorHAnsi" w:cstheme="minorHAnsi"/>
          <w:color w:val="231F20"/>
          <w:spacing w:val="-2"/>
          <w:w w:val="90"/>
        </w:rPr>
        <w:t>m</w:t>
      </w:r>
      <w:r w:rsidRPr="00FB4F14">
        <w:rPr>
          <w:rFonts w:asciiTheme="minorHAnsi" w:hAnsiTheme="minorHAnsi" w:cstheme="minorHAnsi"/>
          <w:color w:val="231F20"/>
          <w:w w:val="90"/>
        </w:rPr>
        <w:t>asıdı</w:t>
      </w:r>
      <w:r w:rsidRPr="00FB4F14">
        <w:rPr>
          <w:rFonts w:asciiTheme="minorHAnsi" w:hAnsiTheme="minorHAnsi" w:cstheme="minorHAnsi"/>
          <w:color w:val="231F20"/>
          <w:spacing w:val="-11"/>
          <w:w w:val="90"/>
        </w:rPr>
        <w:t>r</w:t>
      </w:r>
      <w:r w:rsidRPr="00FB4F14">
        <w:rPr>
          <w:rFonts w:asciiTheme="minorHAnsi" w:hAnsiTheme="minorHAnsi" w:cstheme="minorHAnsi"/>
          <w:color w:val="231F20"/>
          <w:w w:val="90"/>
        </w:rPr>
        <w:t>.</w:t>
      </w:r>
      <w:r w:rsidRPr="00FB4F14">
        <w:rPr>
          <w:rFonts w:asciiTheme="minorHAnsi" w:hAnsiTheme="minorHAnsi" w:cstheme="minorHAnsi"/>
          <w:color w:val="231F20"/>
          <w:spacing w:val="-8"/>
          <w:w w:val="90"/>
        </w:rPr>
        <w:t xml:space="preserve"> </w:t>
      </w:r>
      <w:r w:rsidRPr="00FB4F14">
        <w:rPr>
          <w:rFonts w:asciiTheme="minorHAnsi" w:hAnsiTheme="minorHAnsi" w:cstheme="minorHAnsi"/>
          <w:color w:val="231F20"/>
          <w:spacing w:val="-2"/>
          <w:w w:val="90"/>
        </w:rPr>
        <w:t>De</w:t>
      </w:r>
      <w:r w:rsidRPr="00FB4F14">
        <w:rPr>
          <w:rFonts w:asciiTheme="minorHAnsi" w:hAnsiTheme="minorHAnsi" w:cstheme="minorHAnsi"/>
          <w:color w:val="231F20"/>
          <w:spacing w:val="-4"/>
          <w:w w:val="90"/>
        </w:rPr>
        <w:t>ğ</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ndi</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me</w:t>
      </w:r>
      <w:r w:rsidRPr="00FB4F14">
        <w:rPr>
          <w:rFonts w:asciiTheme="minorHAnsi" w:hAnsiTheme="minorHAnsi" w:cstheme="minorHAnsi"/>
          <w:color w:val="231F20"/>
          <w:spacing w:val="-7"/>
          <w:w w:val="90"/>
        </w:rPr>
        <w:t xml:space="preserve"> </w:t>
      </w:r>
      <w:r w:rsidRPr="00FB4F14">
        <w:rPr>
          <w:rFonts w:asciiTheme="minorHAnsi" w:hAnsiTheme="minorHAnsi" w:cstheme="minorHAnsi"/>
          <w:color w:val="231F20"/>
          <w:spacing w:val="1"/>
          <w:w w:val="90"/>
        </w:rPr>
        <w:t>i</w:t>
      </w:r>
      <w:r w:rsidRPr="00FB4F14">
        <w:rPr>
          <w:rFonts w:asciiTheme="minorHAnsi" w:hAnsiTheme="minorHAnsi" w:cstheme="minorHAnsi"/>
          <w:color w:val="231F20"/>
          <w:spacing w:val="-1"/>
          <w:w w:val="90"/>
        </w:rPr>
        <w:t>s</w:t>
      </w:r>
      <w:r w:rsidRPr="00FB4F14">
        <w:rPr>
          <w:rFonts w:asciiTheme="minorHAnsi" w:hAnsiTheme="minorHAnsi" w:cstheme="minorHAnsi"/>
          <w:color w:val="231F20"/>
          <w:w w:val="90"/>
        </w:rPr>
        <w:t>e</w:t>
      </w:r>
      <w:r w:rsidRPr="00FB4F14">
        <w:rPr>
          <w:rFonts w:asciiTheme="minorHAnsi" w:hAnsiTheme="minorHAnsi" w:cstheme="minorHAnsi"/>
          <w:color w:val="231F20"/>
          <w:spacing w:val="-8"/>
          <w:w w:val="90"/>
        </w:rPr>
        <w:t xml:space="preserve"> </w:t>
      </w:r>
      <w:r w:rsidRPr="00FB4F14">
        <w:rPr>
          <w:rFonts w:asciiTheme="minorHAnsi" w:hAnsiTheme="minorHAnsi" w:cstheme="minorHAnsi"/>
          <w:color w:val="231F20"/>
          <w:w w:val="90"/>
        </w:rPr>
        <w:t>uy</w:t>
      </w:r>
      <w:r w:rsidRPr="00FB4F14">
        <w:rPr>
          <w:rFonts w:asciiTheme="minorHAnsi" w:hAnsiTheme="minorHAnsi" w:cstheme="minorHAnsi"/>
          <w:color w:val="231F20"/>
          <w:spacing w:val="2"/>
          <w:w w:val="90"/>
        </w:rPr>
        <w:t>g</w:t>
      </w:r>
      <w:r w:rsidRPr="00FB4F14">
        <w:rPr>
          <w:rFonts w:asciiTheme="minorHAnsi" w:hAnsiTheme="minorHAnsi" w:cstheme="minorHAnsi"/>
          <w:color w:val="231F20"/>
          <w:w w:val="90"/>
        </w:rPr>
        <w:t>u</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am</w:t>
      </w:r>
      <w:r w:rsidRPr="00FB4F14">
        <w:rPr>
          <w:rFonts w:asciiTheme="minorHAnsi" w:hAnsiTheme="minorHAnsi" w:cstheme="minorHAnsi"/>
          <w:color w:val="231F20"/>
          <w:w w:val="90"/>
        </w:rPr>
        <w:t>a</w:t>
      </w:r>
      <w:r w:rsidRPr="00FB4F14">
        <w:rPr>
          <w:rFonts w:asciiTheme="minorHAnsi" w:hAnsiTheme="minorHAnsi" w:cstheme="minorHAnsi"/>
          <w:color w:val="231F20"/>
          <w:w w:val="91"/>
        </w:rPr>
        <w:t xml:space="preserve"> </w:t>
      </w:r>
      <w:r w:rsidRPr="00FB4F14">
        <w:rPr>
          <w:rFonts w:asciiTheme="minorHAnsi" w:hAnsiTheme="minorHAnsi" w:cstheme="minorHAnsi"/>
          <w:color w:val="231F20"/>
          <w:spacing w:val="-1"/>
          <w:w w:val="90"/>
        </w:rPr>
        <w:t>s</w:t>
      </w:r>
      <w:r w:rsidRPr="00FB4F14">
        <w:rPr>
          <w:rFonts w:asciiTheme="minorHAnsi" w:hAnsiTheme="minorHAnsi" w:cstheme="minorHAnsi"/>
          <w:color w:val="231F20"/>
          <w:w w:val="90"/>
        </w:rPr>
        <w:t>o</w:t>
      </w:r>
      <w:r w:rsidRPr="00FB4F14">
        <w:rPr>
          <w:rFonts w:asciiTheme="minorHAnsi" w:hAnsiTheme="minorHAnsi" w:cstheme="minorHAnsi"/>
          <w:color w:val="231F20"/>
          <w:spacing w:val="-2"/>
          <w:w w:val="90"/>
        </w:rPr>
        <w:t>n</w:t>
      </w:r>
      <w:r w:rsidRPr="00FB4F14">
        <w:rPr>
          <w:rFonts w:asciiTheme="minorHAnsi" w:hAnsiTheme="minorHAnsi" w:cstheme="minorHAnsi"/>
          <w:color w:val="231F20"/>
          <w:w w:val="90"/>
        </w:rPr>
        <w:t>uç</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ının</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spacing w:val="-2"/>
          <w:w w:val="90"/>
        </w:rPr>
        <w:t>ama</w:t>
      </w:r>
      <w:r w:rsidRPr="00FB4F14">
        <w:rPr>
          <w:rFonts w:asciiTheme="minorHAnsi" w:hAnsiTheme="minorHAnsi" w:cstheme="minorHAnsi"/>
          <w:color w:val="231F20"/>
          <w:w w:val="90"/>
        </w:rPr>
        <w:t>ç</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w w:val="90"/>
        </w:rPr>
        <w:t>h</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defl</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3"/>
          <w:w w:val="90"/>
        </w:rPr>
        <w:t>r</w:t>
      </w:r>
      <w:r w:rsidRPr="00FB4F14">
        <w:rPr>
          <w:rFonts w:asciiTheme="minorHAnsi" w:hAnsiTheme="minorHAnsi" w:cstheme="minorHAnsi"/>
          <w:color w:val="231F20"/>
          <w:w w:val="90"/>
        </w:rPr>
        <w:t>e</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1"/>
          <w:w w:val="90"/>
        </w:rPr>
        <w:t>k</w:t>
      </w:r>
      <w:r w:rsidRPr="00FB4F14">
        <w:rPr>
          <w:rFonts w:asciiTheme="minorHAnsi" w:hAnsiTheme="minorHAnsi" w:cstheme="minorHAnsi"/>
          <w:color w:val="231F20"/>
          <w:w w:val="90"/>
        </w:rPr>
        <w:t>ıyas</w:t>
      </w:r>
      <w:r w:rsidRPr="00FB4F14">
        <w:rPr>
          <w:rFonts w:asciiTheme="minorHAnsi" w:hAnsiTheme="minorHAnsi" w:cstheme="minorHAnsi"/>
          <w:color w:val="231F20"/>
          <w:spacing w:val="-2"/>
          <w:w w:val="90"/>
        </w:rPr>
        <w:t>l</w:t>
      </w:r>
      <w:r w:rsidRPr="00FB4F14">
        <w:rPr>
          <w:rFonts w:asciiTheme="minorHAnsi" w:hAnsiTheme="minorHAnsi" w:cstheme="minorHAnsi"/>
          <w:color w:val="231F20"/>
          <w:w w:val="90"/>
        </w:rPr>
        <w:t>a</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spacing w:val="-1"/>
          <w:w w:val="90"/>
        </w:rPr>
        <w:t>ö</w:t>
      </w:r>
      <w:r w:rsidRPr="00FB4F14">
        <w:rPr>
          <w:rFonts w:asciiTheme="minorHAnsi" w:hAnsiTheme="minorHAnsi" w:cstheme="minorHAnsi"/>
          <w:color w:val="231F20"/>
          <w:w w:val="90"/>
        </w:rPr>
        <w:t>lçülm</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si</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spacing w:val="-1"/>
          <w:w w:val="90"/>
        </w:rPr>
        <w:t>s</w:t>
      </w:r>
      <w:r w:rsidRPr="00FB4F14">
        <w:rPr>
          <w:rFonts w:asciiTheme="minorHAnsi" w:hAnsiTheme="minorHAnsi" w:cstheme="minorHAnsi"/>
          <w:color w:val="231F20"/>
          <w:spacing w:val="-2"/>
          <w:w w:val="90"/>
        </w:rPr>
        <w:t>ö</w:t>
      </w:r>
      <w:r w:rsidRPr="00FB4F14">
        <w:rPr>
          <w:rFonts w:asciiTheme="minorHAnsi" w:hAnsiTheme="minorHAnsi" w:cstheme="minorHAnsi"/>
          <w:color w:val="231F20"/>
          <w:w w:val="90"/>
        </w:rPr>
        <w:t>z</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2"/>
          <w:w w:val="90"/>
        </w:rPr>
        <w:t>k</w:t>
      </w:r>
      <w:r w:rsidRPr="00FB4F14">
        <w:rPr>
          <w:rFonts w:asciiTheme="minorHAnsi" w:hAnsiTheme="minorHAnsi" w:cstheme="minorHAnsi"/>
          <w:color w:val="231F20"/>
          <w:w w:val="90"/>
        </w:rPr>
        <w:t>o</w:t>
      </w:r>
      <w:r w:rsidRPr="00FB4F14">
        <w:rPr>
          <w:rFonts w:asciiTheme="minorHAnsi" w:hAnsiTheme="minorHAnsi" w:cstheme="minorHAnsi"/>
          <w:color w:val="231F20"/>
          <w:spacing w:val="-2"/>
          <w:w w:val="90"/>
        </w:rPr>
        <w:t>n</w:t>
      </w:r>
      <w:r w:rsidRPr="00FB4F14">
        <w:rPr>
          <w:rFonts w:asciiTheme="minorHAnsi" w:hAnsiTheme="minorHAnsi" w:cstheme="minorHAnsi"/>
          <w:color w:val="231F20"/>
          <w:w w:val="90"/>
        </w:rPr>
        <w:t>u</w:t>
      </w:r>
      <w:r w:rsidRPr="00FB4F14">
        <w:rPr>
          <w:rFonts w:asciiTheme="minorHAnsi" w:hAnsiTheme="minorHAnsi" w:cstheme="minorHAnsi"/>
          <w:color w:val="231F20"/>
          <w:spacing w:val="-2"/>
          <w:w w:val="90"/>
        </w:rPr>
        <w:t>s</w:t>
      </w:r>
      <w:r w:rsidRPr="00FB4F14">
        <w:rPr>
          <w:rFonts w:asciiTheme="minorHAnsi" w:hAnsiTheme="minorHAnsi" w:cstheme="minorHAnsi"/>
          <w:color w:val="231F20"/>
          <w:w w:val="90"/>
        </w:rPr>
        <w:t>u</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spacing w:val="-2"/>
          <w:w w:val="90"/>
        </w:rPr>
        <w:t>ama</w:t>
      </w:r>
      <w:r w:rsidRPr="00FB4F14">
        <w:rPr>
          <w:rFonts w:asciiTheme="minorHAnsi" w:hAnsiTheme="minorHAnsi" w:cstheme="minorHAnsi"/>
          <w:color w:val="231F20"/>
          <w:w w:val="90"/>
        </w:rPr>
        <w:t>ç</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w w:val="90"/>
        </w:rPr>
        <w:t>h</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defl</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in</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w w:val="90"/>
        </w:rPr>
        <w:t>tu</w:t>
      </w:r>
      <w:r w:rsidRPr="00FB4F14">
        <w:rPr>
          <w:rFonts w:asciiTheme="minorHAnsi" w:hAnsiTheme="minorHAnsi" w:cstheme="minorHAnsi"/>
          <w:color w:val="231F20"/>
          <w:spacing w:val="-1"/>
          <w:w w:val="90"/>
        </w:rPr>
        <w:t>t</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ı</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ı</w:t>
      </w:r>
      <w:r w:rsidRPr="00FB4F14">
        <w:rPr>
          <w:rFonts w:asciiTheme="minorHAnsi" w:hAnsiTheme="minorHAnsi" w:cstheme="minorHAnsi"/>
          <w:color w:val="231F20"/>
          <w:w w:val="90"/>
        </w:rPr>
        <w:t>k</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w w:val="90"/>
        </w:rPr>
        <w:t>uy</w:t>
      </w:r>
      <w:r w:rsidRPr="00FB4F14">
        <w:rPr>
          <w:rFonts w:asciiTheme="minorHAnsi" w:hAnsiTheme="minorHAnsi" w:cstheme="minorHAnsi"/>
          <w:color w:val="231F20"/>
          <w:spacing w:val="2"/>
          <w:w w:val="90"/>
        </w:rPr>
        <w:t>g</w:t>
      </w:r>
      <w:r w:rsidRPr="00FB4F14">
        <w:rPr>
          <w:rFonts w:asciiTheme="minorHAnsi" w:hAnsiTheme="minorHAnsi" w:cstheme="minorHAnsi"/>
          <w:color w:val="231F20"/>
          <w:w w:val="90"/>
        </w:rPr>
        <w:t>unl</w:t>
      </w:r>
      <w:r w:rsidRPr="00FB4F14">
        <w:rPr>
          <w:rFonts w:asciiTheme="minorHAnsi" w:hAnsiTheme="minorHAnsi" w:cstheme="minorHAnsi"/>
          <w:color w:val="231F20"/>
          <w:spacing w:val="-1"/>
          <w:w w:val="90"/>
        </w:rPr>
        <w:t>u</w:t>
      </w:r>
      <w:r w:rsidRPr="00FB4F14">
        <w:rPr>
          <w:rFonts w:asciiTheme="minorHAnsi" w:hAnsiTheme="minorHAnsi" w:cstheme="minorHAnsi"/>
          <w:color w:val="231F20"/>
          <w:spacing w:val="2"/>
          <w:w w:val="90"/>
        </w:rPr>
        <w:t>ğ</w:t>
      </w:r>
      <w:r w:rsidRPr="00FB4F14">
        <w:rPr>
          <w:rFonts w:asciiTheme="minorHAnsi" w:hAnsiTheme="minorHAnsi" w:cstheme="minorHAnsi"/>
          <w:color w:val="231F20"/>
          <w:w w:val="90"/>
        </w:rPr>
        <w:t>u</w:t>
      </w:r>
      <w:r w:rsidRPr="00FB4F14">
        <w:rPr>
          <w:rFonts w:asciiTheme="minorHAnsi" w:hAnsiTheme="minorHAnsi" w:cstheme="minorHAnsi"/>
          <w:color w:val="231F20"/>
          <w:spacing w:val="-2"/>
          <w:w w:val="90"/>
        </w:rPr>
        <w:t>n</w:t>
      </w:r>
      <w:r w:rsidRPr="00FB4F14">
        <w:rPr>
          <w:rFonts w:asciiTheme="minorHAnsi" w:hAnsiTheme="minorHAnsi" w:cstheme="minorHAnsi"/>
          <w:color w:val="231F20"/>
          <w:w w:val="90"/>
        </w:rPr>
        <w:t>un</w:t>
      </w:r>
      <w:r w:rsidRPr="00FB4F14">
        <w:rPr>
          <w:rFonts w:asciiTheme="minorHAnsi" w:hAnsiTheme="minorHAnsi" w:cstheme="minorHAnsi"/>
          <w:color w:val="231F20"/>
          <w:w w:val="98"/>
        </w:rPr>
        <w:t xml:space="preserve"> </w:t>
      </w:r>
      <w:r w:rsidRPr="00FB4F14">
        <w:rPr>
          <w:rFonts w:asciiTheme="minorHAnsi" w:hAnsiTheme="minorHAnsi" w:cstheme="minorHAnsi"/>
          <w:color w:val="231F20"/>
          <w:spacing w:val="-2"/>
          <w:w w:val="90"/>
        </w:rPr>
        <w:t>an</w:t>
      </w:r>
      <w:r w:rsidRPr="00FB4F14">
        <w:rPr>
          <w:rFonts w:asciiTheme="minorHAnsi" w:hAnsiTheme="minorHAnsi" w:cstheme="minorHAnsi"/>
          <w:color w:val="231F20"/>
          <w:w w:val="90"/>
        </w:rPr>
        <w:t>ali</w:t>
      </w:r>
      <w:r w:rsidRPr="00FB4F14">
        <w:rPr>
          <w:rFonts w:asciiTheme="minorHAnsi" w:hAnsiTheme="minorHAnsi" w:cstheme="minorHAnsi"/>
          <w:color w:val="231F20"/>
          <w:spacing w:val="1"/>
          <w:w w:val="90"/>
        </w:rPr>
        <w:t>z</w:t>
      </w:r>
      <w:r w:rsidRPr="00FB4F14">
        <w:rPr>
          <w:rFonts w:asciiTheme="minorHAnsi" w:hAnsiTheme="minorHAnsi" w:cstheme="minorHAnsi"/>
          <w:color w:val="231F20"/>
          <w:w w:val="90"/>
        </w:rPr>
        <w:t>idi</w:t>
      </w:r>
      <w:r w:rsidRPr="00FB4F14">
        <w:rPr>
          <w:rFonts w:asciiTheme="minorHAnsi" w:hAnsiTheme="minorHAnsi" w:cstheme="minorHAnsi"/>
          <w:color w:val="231F20"/>
          <w:spacing w:val="-11"/>
          <w:w w:val="90"/>
        </w:rPr>
        <w:t>r</w:t>
      </w:r>
      <w:r w:rsidRPr="00FB4F14">
        <w:rPr>
          <w:rFonts w:asciiTheme="minorHAnsi" w:hAnsiTheme="minorHAnsi" w:cstheme="minorHAnsi"/>
          <w:color w:val="231F20"/>
          <w:w w:val="90"/>
        </w:rPr>
        <w:t>.</w:t>
      </w:r>
    </w:p>
    <w:p w:rsidR="00203287" w:rsidRPr="00FB4F14" w:rsidRDefault="00203287" w:rsidP="00203287">
      <w:pPr>
        <w:pStyle w:val="GvdeMetni"/>
        <w:spacing w:after="120"/>
        <w:ind w:right="109"/>
        <w:jc w:val="both"/>
        <w:rPr>
          <w:rFonts w:asciiTheme="minorHAnsi" w:hAnsiTheme="minorHAnsi" w:cstheme="minorHAnsi"/>
        </w:rPr>
      </w:pPr>
      <w:r w:rsidRPr="00FB4F14">
        <w:rPr>
          <w:rFonts w:asciiTheme="minorHAnsi" w:hAnsiTheme="minorHAnsi" w:cstheme="minorHAnsi"/>
          <w:color w:val="231F20"/>
          <w:spacing w:val="-6"/>
          <w:w w:val="95"/>
        </w:rPr>
        <w:t>İ</w:t>
      </w:r>
      <w:r w:rsidRPr="00FB4F14">
        <w:rPr>
          <w:rFonts w:asciiTheme="minorHAnsi" w:hAnsiTheme="minorHAnsi" w:cstheme="minorHAnsi"/>
          <w:color w:val="231F20"/>
          <w:spacing w:val="-1"/>
          <w:w w:val="95"/>
        </w:rPr>
        <w:t>d</w:t>
      </w:r>
      <w:r w:rsidRPr="00FB4F14">
        <w:rPr>
          <w:rFonts w:asciiTheme="minorHAnsi" w:hAnsiTheme="minorHAnsi" w:cstheme="minorHAnsi"/>
          <w:color w:val="231F20"/>
          <w:spacing w:val="-3"/>
          <w:w w:val="95"/>
        </w:rPr>
        <w:t>ar</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 xml:space="preserve">in </w:t>
      </w:r>
      <w:r w:rsidRPr="00FB4F14">
        <w:rPr>
          <w:rFonts w:asciiTheme="minorHAnsi" w:hAnsiTheme="minorHAnsi" w:cstheme="minorHAnsi"/>
          <w:color w:val="231F20"/>
          <w:spacing w:val="-3"/>
          <w:w w:val="95"/>
        </w:rPr>
        <w:t>k</w:t>
      </w:r>
      <w:r w:rsidRPr="00FB4F14">
        <w:rPr>
          <w:rFonts w:asciiTheme="minorHAnsi" w:hAnsiTheme="minorHAnsi" w:cstheme="minorHAnsi"/>
          <w:color w:val="231F20"/>
          <w:w w:val="95"/>
        </w:rPr>
        <w:t>u</w:t>
      </w:r>
      <w:r w:rsidRPr="00FB4F14">
        <w:rPr>
          <w:rFonts w:asciiTheme="minorHAnsi" w:hAnsiTheme="minorHAnsi" w:cstheme="minorHAnsi"/>
          <w:color w:val="231F20"/>
          <w:spacing w:val="3"/>
          <w:w w:val="95"/>
        </w:rPr>
        <w:t>r</w:t>
      </w:r>
      <w:r w:rsidRPr="00FB4F14">
        <w:rPr>
          <w:rFonts w:asciiTheme="minorHAnsi" w:hAnsiTheme="minorHAnsi" w:cstheme="minorHAnsi"/>
          <w:color w:val="231F20"/>
          <w:w w:val="95"/>
        </w:rPr>
        <w:t>u</w:t>
      </w:r>
      <w:r w:rsidRPr="00FB4F14">
        <w:rPr>
          <w:rFonts w:asciiTheme="minorHAnsi" w:hAnsiTheme="minorHAnsi" w:cstheme="minorHAnsi"/>
          <w:color w:val="231F20"/>
          <w:spacing w:val="-1"/>
          <w:w w:val="95"/>
        </w:rPr>
        <w:t>m</w:t>
      </w:r>
      <w:r w:rsidRPr="00FB4F14">
        <w:rPr>
          <w:rFonts w:asciiTheme="minorHAnsi" w:hAnsiTheme="minorHAnsi" w:cstheme="minorHAnsi"/>
          <w:color w:val="231F20"/>
          <w:spacing w:val="-2"/>
          <w:w w:val="95"/>
        </w:rPr>
        <w:t>s</w:t>
      </w:r>
      <w:r w:rsidRPr="00FB4F14">
        <w:rPr>
          <w:rFonts w:asciiTheme="minorHAnsi" w:hAnsiTheme="minorHAnsi" w:cstheme="minorHAnsi"/>
          <w:color w:val="231F20"/>
          <w:w w:val="95"/>
        </w:rPr>
        <w:t>al</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y</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p</w:t>
      </w:r>
      <w:r w:rsidRPr="00FB4F14">
        <w:rPr>
          <w:rFonts w:asciiTheme="minorHAnsi" w:hAnsiTheme="minorHAnsi" w:cstheme="minorHAnsi"/>
          <w:color w:val="231F20"/>
          <w:spacing w:val="2"/>
          <w:w w:val="95"/>
        </w:rPr>
        <w:t>ı</w:t>
      </w:r>
      <w:r w:rsidRPr="00FB4F14">
        <w:rPr>
          <w:rFonts w:asciiTheme="minorHAnsi" w:hAnsiTheme="minorHAnsi" w:cstheme="minorHAnsi"/>
          <w:color w:val="231F20"/>
          <w:spacing w:val="-2"/>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ının</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spacing w:val="-3"/>
          <w:w w:val="95"/>
        </w:rPr>
        <w:t>k</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ndine</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spacing w:val="-2"/>
          <w:w w:val="95"/>
        </w:rPr>
        <w:t>h</w:t>
      </w:r>
      <w:r w:rsidRPr="00FB4F14">
        <w:rPr>
          <w:rFonts w:asciiTheme="minorHAnsi" w:hAnsiTheme="minorHAnsi" w:cstheme="minorHAnsi"/>
          <w:color w:val="231F20"/>
          <w:w w:val="95"/>
        </w:rPr>
        <w:t>as f</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r</w:t>
      </w:r>
      <w:r w:rsidRPr="00FB4F14">
        <w:rPr>
          <w:rFonts w:asciiTheme="minorHAnsi" w:hAnsiTheme="minorHAnsi" w:cstheme="minorHAnsi"/>
          <w:color w:val="231F20"/>
          <w:spacing w:val="1"/>
          <w:w w:val="95"/>
        </w:rPr>
        <w:t>k</w:t>
      </w:r>
      <w:r w:rsidRPr="00FB4F14">
        <w:rPr>
          <w:rFonts w:asciiTheme="minorHAnsi" w:hAnsiTheme="minorHAnsi" w:cstheme="minorHAnsi"/>
          <w:color w:val="231F20"/>
          <w:w w:val="95"/>
        </w:rPr>
        <w:t>l</w:t>
      </w:r>
      <w:r w:rsidRPr="00FB4F14">
        <w:rPr>
          <w:rFonts w:asciiTheme="minorHAnsi" w:hAnsiTheme="minorHAnsi" w:cstheme="minorHAnsi"/>
          <w:color w:val="231F20"/>
          <w:spacing w:val="2"/>
          <w:w w:val="95"/>
        </w:rPr>
        <w:t>ı</w:t>
      </w:r>
      <w:r w:rsidRPr="00FB4F14">
        <w:rPr>
          <w:rFonts w:asciiTheme="minorHAnsi" w:hAnsiTheme="minorHAnsi" w:cstheme="minorHAnsi"/>
          <w:color w:val="231F20"/>
          <w:w w:val="95"/>
        </w:rPr>
        <w:t>l</w:t>
      </w:r>
      <w:r w:rsidRPr="00FB4F14">
        <w:rPr>
          <w:rFonts w:asciiTheme="minorHAnsi" w:hAnsiTheme="minorHAnsi" w:cstheme="minorHAnsi"/>
          <w:color w:val="231F20"/>
          <w:spacing w:val="2"/>
          <w:w w:val="95"/>
        </w:rPr>
        <w:t>ı</w:t>
      </w:r>
      <w:r w:rsidRPr="00FB4F14">
        <w:rPr>
          <w:rFonts w:asciiTheme="minorHAnsi" w:hAnsiTheme="minorHAnsi" w:cstheme="minorHAnsi"/>
          <w:color w:val="231F20"/>
          <w:spacing w:val="1"/>
          <w:w w:val="95"/>
        </w:rPr>
        <w:t>k</w:t>
      </w:r>
      <w:r w:rsidRPr="00FB4F14">
        <w:rPr>
          <w:rFonts w:asciiTheme="minorHAnsi" w:hAnsiTheme="minorHAnsi" w:cstheme="minorHAnsi"/>
          <w:color w:val="231F20"/>
          <w:spacing w:val="-2"/>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ı</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i</w:t>
      </w:r>
      <w:r w:rsidRPr="00FB4F14">
        <w:rPr>
          <w:rFonts w:asciiTheme="minorHAnsi" w:hAnsiTheme="minorHAnsi" w:cstheme="minorHAnsi"/>
          <w:color w:val="231F20"/>
          <w:spacing w:val="1"/>
          <w:w w:val="95"/>
        </w:rPr>
        <w:t>z</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me</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spacing w:val="-3"/>
          <w:w w:val="95"/>
        </w:rPr>
        <w:t>v</w:t>
      </w:r>
      <w:r w:rsidRPr="00FB4F14">
        <w:rPr>
          <w:rFonts w:asciiTheme="minorHAnsi" w:hAnsiTheme="minorHAnsi" w:cstheme="minorHAnsi"/>
          <w:color w:val="231F20"/>
          <w:w w:val="95"/>
        </w:rPr>
        <w:t>e</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d</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4"/>
          <w:w w:val="95"/>
        </w:rPr>
        <w:t>ğ</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rl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ndi</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 xml:space="preserve">me </w:t>
      </w:r>
      <w:r w:rsidRPr="00FB4F14">
        <w:rPr>
          <w:rFonts w:asciiTheme="minorHAnsi" w:hAnsiTheme="minorHAnsi" w:cstheme="minorHAnsi"/>
          <w:color w:val="231F20"/>
          <w:spacing w:val="-3"/>
          <w:w w:val="95"/>
        </w:rPr>
        <w:t>s</w:t>
      </w:r>
      <w:r w:rsidRPr="00FB4F14">
        <w:rPr>
          <w:rFonts w:asciiTheme="minorHAnsi" w:hAnsiTheme="minorHAnsi" w:cstheme="minorHAnsi"/>
          <w:color w:val="231F20"/>
          <w:w w:val="95"/>
        </w:rPr>
        <w:t>ü</w:t>
      </w:r>
      <w:r w:rsidRPr="00FB4F14">
        <w:rPr>
          <w:rFonts w:asciiTheme="minorHAnsi" w:hAnsiTheme="minorHAnsi" w:cstheme="minorHAnsi"/>
          <w:color w:val="231F20"/>
          <w:spacing w:val="-3"/>
          <w:w w:val="95"/>
        </w:rPr>
        <w:t>r</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çl</w:t>
      </w:r>
      <w:r w:rsidRPr="00FB4F14">
        <w:rPr>
          <w:rFonts w:asciiTheme="minorHAnsi" w:hAnsiTheme="minorHAnsi" w:cstheme="minorHAnsi"/>
          <w:color w:val="231F20"/>
          <w:spacing w:val="-3"/>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inin</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de</w:t>
      </w:r>
      <w:r w:rsidRPr="00FB4F14">
        <w:rPr>
          <w:rFonts w:asciiTheme="minorHAnsi" w:hAnsiTheme="minorHAnsi" w:cstheme="minorHAnsi"/>
          <w:color w:val="231F20"/>
          <w:spacing w:val="1"/>
          <w:w w:val="95"/>
        </w:rPr>
        <w:t xml:space="preserve"> </w:t>
      </w:r>
      <w:r w:rsidRPr="00FB4F14">
        <w:rPr>
          <w:rFonts w:asciiTheme="minorHAnsi" w:hAnsiTheme="minorHAnsi" w:cstheme="minorHAnsi"/>
          <w:color w:val="231F20"/>
          <w:w w:val="95"/>
        </w:rPr>
        <w:t>f</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r</w:t>
      </w:r>
      <w:r w:rsidRPr="00FB4F14">
        <w:rPr>
          <w:rFonts w:asciiTheme="minorHAnsi" w:hAnsiTheme="minorHAnsi" w:cstheme="minorHAnsi"/>
          <w:color w:val="231F20"/>
          <w:spacing w:val="1"/>
          <w:w w:val="95"/>
        </w:rPr>
        <w:t>k</w:t>
      </w:r>
      <w:r w:rsidRPr="00FB4F14">
        <w:rPr>
          <w:rFonts w:asciiTheme="minorHAnsi" w:hAnsiTheme="minorHAnsi" w:cstheme="minorHAnsi"/>
          <w:color w:val="231F20"/>
          <w:w w:val="95"/>
        </w:rPr>
        <w:t>l</w:t>
      </w:r>
      <w:r w:rsidRPr="00FB4F14">
        <w:rPr>
          <w:rFonts w:asciiTheme="minorHAnsi" w:hAnsiTheme="minorHAnsi" w:cstheme="minorHAnsi"/>
          <w:color w:val="231F20"/>
          <w:spacing w:val="2"/>
          <w:w w:val="95"/>
        </w:rPr>
        <w:t>ı</w:t>
      </w:r>
      <w:r w:rsidRPr="00FB4F14">
        <w:rPr>
          <w:rFonts w:asciiTheme="minorHAnsi" w:hAnsiTheme="minorHAnsi" w:cstheme="minorHAnsi"/>
          <w:color w:val="231F20"/>
          <w:spacing w:val="-2"/>
          <w:w w:val="95"/>
        </w:rPr>
        <w:t>l</w:t>
      </w:r>
      <w:r w:rsidRPr="00FB4F14">
        <w:rPr>
          <w:rFonts w:asciiTheme="minorHAnsi" w:hAnsiTheme="minorHAnsi" w:cstheme="minorHAnsi"/>
          <w:color w:val="231F20"/>
          <w:w w:val="95"/>
        </w:rPr>
        <w:t>a</w:t>
      </w:r>
      <w:r w:rsidRPr="00FB4F14">
        <w:rPr>
          <w:rFonts w:asciiTheme="minorHAnsi" w:hAnsiTheme="minorHAnsi" w:cstheme="minorHAnsi"/>
          <w:color w:val="231F20"/>
          <w:spacing w:val="-2"/>
          <w:w w:val="95"/>
        </w:rPr>
        <w:t>şm</w:t>
      </w:r>
      <w:r w:rsidRPr="00FB4F14">
        <w:rPr>
          <w:rFonts w:asciiTheme="minorHAnsi" w:hAnsiTheme="minorHAnsi" w:cstheme="minorHAnsi"/>
          <w:color w:val="231F20"/>
          <w:w w:val="95"/>
        </w:rPr>
        <w:t>asını</w:t>
      </w:r>
      <w:r w:rsidRPr="00FB4F14">
        <w:rPr>
          <w:rFonts w:asciiTheme="minorHAnsi" w:hAnsiTheme="minorHAnsi" w:cstheme="minorHAnsi"/>
          <w:color w:val="231F20"/>
          <w:w w:val="91"/>
        </w:rPr>
        <w:t xml:space="preserve"> </w:t>
      </w:r>
      <w:r w:rsidRPr="00FB4F14">
        <w:rPr>
          <w:rFonts w:asciiTheme="minorHAnsi" w:hAnsiTheme="minorHAnsi" w:cstheme="minorHAnsi"/>
          <w:color w:val="231F20"/>
          <w:w w:val="95"/>
        </w:rPr>
        <w:t>b</w:t>
      </w:r>
      <w:r w:rsidRPr="00FB4F14">
        <w:rPr>
          <w:rFonts w:asciiTheme="minorHAnsi" w:hAnsiTheme="minorHAnsi" w:cstheme="minorHAnsi"/>
          <w:color w:val="231F20"/>
          <w:spacing w:val="-2"/>
          <w:w w:val="95"/>
        </w:rPr>
        <w:t>er</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b</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inde</w:t>
      </w:r>
      <w:r w:rsidRPr="00FB4F14">
        <w:rPr>
          <w:rFonts w:asciiTheme="minorHAnsi" w:hAnsiTheme="minorHAnsi" w:cstheme="minorHAnsi"/>
          <w:color w:val="231F20"/>
          <w:spacing w:val="46"/>
          <w:w w:val="95"/>
        </w:rPr>
        <w:t xml:space="preserve"> </w:t>
      </w:r>
      <w:r w:rsidRPr="00FB4F14">
        <w:rPr>
          <w:rFonts w:asciiTheme="minorHAnsi" w:hAnsiTheme="minorHAnsi" w:cstheme="minorHAnsi"/>
          <w:color w:val="231F20"/>
          <w:spacing w:val="-4"/>
          <w:w w:val="95"/>
        </w:rPr>
        <w:t>g</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ti</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m</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k</w:t>
      </w:r>
      <w:r w:rsidRPr="00FB4F14">
        <w:rPr>
          <w:rFonts w:asciiTheme="minorHAnsi" w:hAnsiTheme="minorHAnsi" w:cstheme="minorHAnsi"/>
          <w:color w:val="231F20"/>
          <w:spacing w:val="-4"/>
          <w:w w:val="95"/>
        </w:rPr>
        <w:t>t</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di</w:t>
      </w:r>
      <w:r w:rsidRPr="00FB4F14">
        <w:rPr>
          <w:rFonts w:asciiTheme="minorHAnsi" w:hAnsiTheme="minorHAnsi" w:cstheme="minorHAnsi"/>
          <w:color w:val="231F20"/>
          <w:spacing w:val="-12"/>
          <w:w w:val="95"/>
        </w:rPr>
        <w:t>r</w:t>
      </w:r>
      <w:r w:rsidRPr="00FB4F14">
        <w:rPr>
          <w:rFonts w:asciiTheme="minorHAnsi" w:hAnsiTheme="minorHAnsi" w:cstheme="minorHAnsi"/>
          <w:color w:val="231F20"/>
          <w:w w:val="95"/>
        </w:rPr>
        <w:t>.</w:t>
      </w:r>
      <w:r w:rsidRPr="00FB4F14">
        <w:rPr>
          <w:rFonts w:asciiTheme="minorHAnsi" w:hAnsiTheme="minorHAnsi" w:cstheme="minorHAnsi"/>
          <w:color w:val="231F20"/>
          <w:spacing w:val="47"/>
          <w:w w:val="95"/>
        </w:rPr>
        <w:t xml:space="preserve"> </w:t>
      </w:r>
      <w:r w:rsidRPr="00FB4F14">
        <w:rPr>
          <w:rFonts w:asciiTheme="minorHAnsi" w:hAnsiTheme="minorHAnsi" w:cstheme="minorHAnsi"/>
          <w:color w:val="231F20"/>
          <w:spacing w:val="-3"/>
          <w:w w:val="95"/>
        </w:rPr>
        <w:t>E</w:t>
      </w:r>
      <w:r w:rsidRPr="00FB4F14">
        <w:rPr>
          <w:rFonts w:asciiTheme="minorHAnsi" w:hAnsiTheme="minorHAnsi" w:cstheme="minorHAnsi"/>
          <w:color w:val="231F20"/>
          <w:spacing w:val="1"/>
          <w:w w:val="95"/>
        </w:rPr>
        <w:t>ğ</w:t>
      </w:r>
      <w:r w:rsidRPr="00FB4F14">
        <w:rPr>
          <w:rFonts w:asciiTheme="minorHAnsi" w:hAnsiTheme="minorHAnsi" w:cstheme="minorHAnsi"/>
          <w:color w:val="231F20"/>
          <w:w w:val="95"/>
        </w:rPr>
        <w:t>i</w:t>
      </w:r>
      <w:r w:rsidRPr="00FB4F14">
        <w:rPr>
          <w:rFonts w:asciiTheme="minorHAnsi" w:hAnsiTheme="minorHAnsi" w:cstheme="minorHAnsi"/>
          <w:color w:val="231F20"/>
          <w:spacing w:val="1"/>
          <w:w w:val="95"/>
        </w:rPr>
        <w:t>t</w:t>
      </w:r>
      <w:r w:rsidRPr="00FB4F14">
        <w:rPr>
          <w:rFonts w:asciiTheme="minorHAnsi" w:hAnsiTheme="minorHAnsi" w:cstheme="minorHAnsi"/>
          <w:color w:val="231F20"/>
          <w:w w:val="95"/>
        </w:rPr>
        <w:t>im</w:t>
      </w:r>
      <w:r w:rsidRPr="00FB4F14">
        <w:rPr>
          <w:rFonts w:asciiTheme="minorHAnsi" w:hAnsiTheme="minorHAnsi" w:cstheme="minorHAnsi"/>
          <w:color w:val="231F20"/>
          <w:spacing w:val="47"/>
          <w:w w:val="95"/>
        </w:rPr>
        <w:t xml:space="preserve"> </w:t>
      </w:r>
      <w:r w:rsidRPr="00FB4F14">
        <w:rPr>
          <w:rFonts w:asciiTheme="minorHAnsi" w:hAnsiTheme="minorHAnsi" w:cstheme="minorHAnsi"/>
          <w:color w:val="231F20"/>
          <w:w w:val="95"/>
        </w:rPr>
        <w:t>i</w:t>
      </w:r>
      <w:r w:rsidRPr="00FB4F14">
        <w:rPr>
          <w:rFonts w:asciiTheme="minorHAnsi" w:hAnsiTheme="minorHAnsi" w:cstheme="minorHAnsi"/>
          <w:color w:val="231F20"/>
          <w:spacing w:val="-1"/>
          <w:w w:val="95"/>
        </w:rPr>
        <w:t>d</w:t>
      </w:r>
      <w:r w:rsidRPr="00FB4F14">
        <w:rPr>
          <w:rFonts w:asciiTheme="minorHAnsi" w:hAnsiTheme="minorHAnsi" w:cstheme="minorHAnsi"/>
          <w:color w:val="231F20"/>
          <w:spacing w:val="-3"/>
          <w:w w:val="95"/>
        </w:rPr>
        <w:t>ar</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inin</w:t>
      </w:r>
      <w:r w:rsidRPr="00FB4F14">
        <w:rPr>
          <w:rFonts w:asciiTheme="minorHAnsi" w:hAnsiTheme="minorHAnsi" w:cstheme="minorHAnsi"/>
          <w:color w:val="231F20"/>
          <w:spacing w:val="46"/>
          <w:w w:val="95"/>
        </w:rPr>
        <w:t xml:space="preserve"> </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2"/>
          <w:w w:val="95"/>
        </w:rPr>
        <w:t>n</w:t>
      </w:r>
      <w:r w:rsidRPr="00FB4F14">
        <w:rPr>
          <w:rFonts w:asciiTheme="minorHAnsi" w:hAnsiTheme="minorHAnsi" w:cstheme="minorHAnsi"/>
          <w:color w:val="231F20"/>
          <w:w w:val="95"/>
        </w:rPr>
        <w:t>a</w:t>
      </w:r>
      <w:r w:rsidRPr="00FB4F14">
        <w:rPr>
          <w:rFonts w:asciiTheme="minorHAnsi" w:hAnsiTheme="minorHAnsi" w:cstheme="minorHAnsi"/>
          <w:color w:val="231F20"/>
          <w:spacing w:val="47"/>
          <w:w w:val="95"/>
        </w:rPr>
        <w:t xml:space="preserve"> </w:t>
      </w:r>
      <w:r w:rsidRPr="00FB4F14">
        <w:rPr>
          <w:rFonts w:asciiTheme="minorHAnsi" w:hAnsiTheme="minorHAnsi" w:cstheme="minorHAnsi"/>
          <w:color w:val="231F20"/>
          <w:w w:val="95"/>
        </w:rPr>
        <w:t>u</w:t>
      </w:r>
      <w:r w:rsidRPr="00FB4F14">
        <w:rPr>
          <w:rFonts w:asciiTheme="minorHAnsi" w:hAnsiTheme="minorHAnsi" w:cstheme="minorHAnsi"/>
          <w:color w:val="231F20"/>
          <w:spacing w:val="-1"/>
          <w:w w:val="95"/>
        </w:rPr>
        <w:t>n</w:t>
      </w:r>
      <w:r w:rsidRPr="00FB4F14">
        <w:rPr>
          <w:rFonts w:asciiTheme="minorHAnsi" w:hAnsiTheme="minorHAnsi" w:cstheme="minorHAnsi"/>
          <w:color w:val="231F20"/>
          <w:spacing w:val="-3"/>
          <w:w w:val="95"/>
        </w:rPr>
        <w:t>s</w:t>
      </w:r>
      <w:r w:rsidRPr="00FB4F14">
        <w:rPr>
          <w:rFonts w:asciiTheme="minorHAnsi" w:hAnsiTheme="minorHAnsi" w:cstheme="minorHAnsi"/>
          <w:color w:val="231F20"/>
          <w:w w:val="95"/>
        </w:rPr>
        <w:t>u</w:t>
      </w:r>
      <w:r w:rsidRPr="00FB4F14">
        <w:rPr>
          <w:rFonts w:asciiTheme="minorHAnsi" w:hAnsiTheme="minorHAnsi" w:cstheme="minorHAnsi"/>
          <w:color w:val="231F20"/>
          <w:spacing w:val="3"/>
          <w:w w:val="95"/>
        </w:rPr>
        <w:t>r</w:t>
      </w:r>
      <w:r w:rsidRPr="00FB4F14">
        <w:rPr>
          <w:rFonts w:asciiTheme="minorHAnsi" w:hAnsiTheme="minorHAnsi" w:cstheme="minorHAnsi"/>
          <w:color w:val="231F20"/>
          <w:w w:val="95"/>
        </w:rPr>
        <w:t>u</w:t>
      </w:r>
      <w:r w:rsidRPr="00FB4F14">
        <w:rPr>
          <w:rFonts w:asciiTheme="minorHAnsi" w:hAnsiTheme="minorHAnsi" w:cstheme="minorHAnsi"/>
          <w:color w:val="231F20"/>
          <w:spacing w:val="-2"/>
          <w:w w:val="95"/>
        </w:rPr>
        <w:t>n</w:t>
      </w:r>
      <w:r w:rsidRPr="00FB4F14">
        <w:rPr>
          <w:rFonts w:asciiTheme="minorHAnsi" w:hAnsiTheme="minorHAnsi" w:cstheme="minorHAnsi"/>
          <w:color w:val="231F20"/>
          <w:w w:val="95"/>
        </w:rPr>
        <w:t>un</w:t>
      </w:r>
      <w:r w:rsidRPr="00FB4F14">
        <w:rPr>
          <w:rFonts w:asciiTheme="minorHAnsi" w:hAnsiTheme="minorHAnsi" w:cstheme="minorHAnsi"/>
          <w:color w:val="231F20"/>
          <w:spacing w:val="47"/>
          <w:w w:val="95"/>
        </w:rPr>
        <w:t xml:space="preserve"> </w:t>
      </w:r>
      <w:r w:rsidRPr="00FB4F14">
        <w:rPr>
          <w:rFonts w:asciiTheme="minorHAnsi" w:hAnsiTheme="minorHAnsi" w:cstheme="minorHAnsi"/>
          <w:color w:val="231F20"/>
          <w:spacing w:val="1"/>
          <w:w w:val="95"/>
        </w:rPr>
        <w:t>g</w:t>
      </w:r>
      <w:r w:rsidRPr="00FB4F14">
        <w:rPr>
          <w:rFonts w:asciiTheme="minorHAnsi" w:hAnsiTheme="minorHAnsi" w:cstheme="minorHAnsi"/>
          <w:color w:val="231F20"/>
          <w:w w:val="95"/>
        </w:rPr>
        <w:t>i</w:t>
      </w:r>
      <w:r w:rsidRPr="00FB4F14">
        <w:rPr>
          <w:rFonts w:asciiTheme="minorHAnsi" w:hAnsiTheme="minorHAnsi" w:cstheme="minorHAnsi"/>
          <w:color w:val="231F20"/>
          <w:spacing w:val="-4"/>
          <w:w w:val="95"/>
        </w:rPr>
        <w:t>r</w:t>
      </w:r>
      <w:r w:rsidRPr="00FB4F14">
        <w:rPr>
          <w:rFonts w:asciiTheme="minorHAnsi" w:hAnsiTheme="minorHAnsi" w:cstheme="minorHAnsi"/>
          <w:color w:val="231F20"/>
          <w:w w:val="95"/>
        </w:rPr>
        <w:t>di</w:t>
      </w:r>
      <w:r w:rsidRPr="00FB4F14">
        <w:rPr>
          <w:rFonts w:asciiTheme="minorHAnsi" w:hAnsiTheme="minorHAnsi" w:cstheme="minorHAnsi"/>
          <w:color w:val="231F20"/>
          <w:spacing w:val="47"/>
          <w:w w:val="95"/>
        </w:rPr>
        <w:t xml:space="preserve"> </w:t>
      </w:r>
      <w:r w:rsidRPr="00FB4F14">
        <w:rPr>
          <w:rFonts w:asciiTheme="minorHAnsi" w:hAnsiTheme="minorHAnsi" w:cstheme="minorHAnsi"/>
          <w:color w:val="231F20"/>
          <w:spacing w:val="-3"/>
          <w:w w:val="95"/>
        </w:rPr>
        <w:t>v</w:t>
      </w:r>
      <w:r w:rsidRPr="00FB4F14">
        <w:rPr>
          <w:rFonts w:asciiTheme="minorHAnsi" w:hAnsiTheme="minorHAnsi" w:cstheme="minorHAnsi"/>
          <w:color w:val="231F20"/>
          <w:w w:val="95"/>
        </w:rPr>
        <w:t>e</w:t>
      </w:r>
      <w:r w:rsidRPr="00FB4F14">
        <w:rPr>
          <w:rFonts w:asciiTheme="minorHAnsi" w:hAnsiTheme="minorHAnsi" w:cstheme="minorHAnsi"/>
          <w:color w:val="231F20"/>
          <w:spacing w:val="46"/>
          <w:w w:val="95"/>
        </w:rPr>
        <w:t xml:space="preserve"> </w:t>
      </w:r>
      <w:r w:rsidRPr="00FB4F14">
        <w:rPr>
          <w:rFonts w:asciiTheme="minorHAnsi" w:hAnsiTheme="minorHAnsi" w:cstheme="minorHAnsi"/>
          <w:color w:val="231F20"/>
          <w:spacing w:val="1"/>
          <w:w w:val="95"/>
        </w:rPr>
        <w:t>ç</w:t>
      </w:r>
      <w:r w:rsidRPr="00FB4F14">
        <w:rPr>
          <w:rFonts w:asciiTheme="minorHAnsi" w:hAnsiTheme="minorHAnsi" w:cstheme="minorHAnsi"/>
          <w:color w:val="231F20"/>
          <w:spacing w:val="2"/>
          <w:w w:val="95"/>
        </w:rPr>
        <w:t>ı</w:t>
      </w:r>
      <w:r w:rsidRPr="00FB4F14">
        <w:rPr>
          <w:rFonts w:asciiTheme="minorHAnsi" w:hAnsiTheme="minorHAnsi" w:cstheme="minorHAnsi"/>
          <w:color w:val="231F20"/>
          <w:w w:val="95"/>
        </w:rPr>
        <w:t>k</w:t>
      </w:r>
      <w:r w:rsidRPr="00FB4F14">
        <w:rPr>
          <w:rFonts w:asciiTheme="minorHAnsi" w:hAnsiTheme="minorHAnsi" w:cstheme="minorHAnsi"/>
          <w:color w:val="231F20"/>
          <w:spacing w:val="1"/>
          <w:w w:val="95"/>
        </w:rPr>
        <w:t>t</w:t>
      </w:r>
      <w:r w:rsidRPr="00FB4F14">
        <w:rPr>
          <w:rFonts w:asciiTheme="minorHAnsi" w:hAnsiTheme="minorHAnsi" w:cstheme="minorHAnsi"/>
          <w:color w:val="231F20"/>
          <w:spacing w:val="2"/>
          <w:w w:val="95"/>
        </w:rPr>
        <w:t>ı</w:t>
      </w:r>
      <w:r w:rsidRPr="00FB4F14">
        <w:rPr>
          <w:rFonts w:asciiTheme="minorHAnsi" w:hAnsiTheme="minorHAnsi" w:cstheme="minorHAnsi"/>
          <w:color w:val="231F20"/>
          <w:spacing w:val="-2"/>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ının</w:t>
      </w:r>
      <w:r w:rsidRPr="00FB4F14">
        <w:rPr>
          <w:rFonts w:asciiTheme="minorHAnsi" w:hAnsiTheme="minorHAnsi" w:cstheme="minorHAnsi"/>
          <w:color w:val="231F20"/>
          <w:spacing w:val="47"/>
          <w:w w:val="95"/>
        </w:rPr>
        <w:t xml:space="preserve"> </w:t>
      </w:r>
      <w:r w:rsidRPr="00FB4F14">
        <w:rPr>
          <w:rFonts w:asciiTheme="minorHAnsi" w:hAnsiTheme="minorHAnsi" w:cstheme="minorHAnsi"/>
          <w:color w:val="231F20"/>
          <w:w w:val="95"/>
        </w:rPr>
        <w:t>i</w:t>
      </w:r>
      <w:r w:rsidRPr="00FB4F14">
        <w:rPr>
          <w:rFonts w:asciiTheme="minorHAnsi" w:hAnsiTheme="minorHAnsi" w:cstheme="minorHAnsi"/>
          <w:color w:val="231F20"/>
          <w:spacing w:val="-1"/>
          <w:w w:val="95"/>
        </w:rPr>
        <w:t>n</w:t>
      </w:r>
      <w:r w:rsidRPr="00FB4F14">
        <w:rPr>
          <w:rFonts w:asciiTheme="minorHAnsi" w:hAnsiTheme="minorHAnsi" w:cstheme="minorHAnsi"/>
          <w:color w:val="231F20"/>
          <w:spacing w:val="-2"/>
          <w:w w:val="95"/>
        </w:rPr>
        <w:t>s</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n</w:t>
      </w:r>
      <w:r w:rsidRPr="00FB4F14">
        <w:rPr>
          <w:rFonts w:asciiTheme="minorHAnsi" w:hAnsiTheme="minorHAnsi" w:cstheme="minorHAnsi"/>
          <w:color w:val="231F20"/>
          <w:spacing w:val="47"/>
          <w:w w:val="95"/>
        </w:rPr>
        <w:t xml:space="preserve"> </w:t>
      </w:r>
      <w:r w:rsidRPr="00FB4F14">
        <w:rPr>
          <w:rFonts w:asciiTheme="minorHAnsi" w:hAnsiTheme="minorHAnsi" w:cstheme="minorHAnsi"/>
          <w:color w:val="231F20"/>
          <w:spacing w:val="-1"/>
          <w:w w:val="95"/>
        </w:rPr>
        <w:t>o</w:t>
      </w:r>
      <w:r w:rsidRPr="00FB4F14">
        <w:rPr>
          <w:rFonts w:asciiTheme="minorHAnsi" w:hAnsiTheme="minorHAnsi" w:cstheme="minorHAnsi"/>
          <w:color w:val="231F20"/>
          <w:w w:val="95"/>
        </w:rPr>
        <w:t>lu</w:t>
      </w:r>
      <w:r w:rsidRPr="00FB4F14">
        <w:rPr>
          <w:rFonts w:asciiTheme="minorHAnsi" w:hAnsiTheme="minorHAnsi" w:cstheme="minorHAnsi"/>
          <w:color w:val="231F20"/>
          <w:spacing w:val="-3"/>
          <w:w w:val="95"/>
        </w:rPr>
        <w:t>ş</w:t>
      </w:r>
      <w:r w:rsidRPr="00FB4F14">
        <w:rPr>
          <w:rFonts w:asciiTheme="minorHAnsi" w:hAnsiTheme="minorHAnsi" w:cstheme="minorHAnsi"/>
          <w:color w:val="231F20"/>
          <w:w w:val="95"/>
        </w:rPr>
        <w:t>u,</w:t>
      </w:r>
      <w:r w:rsidRPr="00FB4F14">
        <w:rPr>
          <w:rFonts w:asciiTheme="minorHAnsi" w:hAnsiTheme="minorHAnsi" w:cstheme="minorHAnsi"/>
          <w:color w:val="231F20"/>
          <w:spacing w:val="46"/>
          <w:w w:val="95"/>
        </w:rPr>
        <w:t xml:space="preserve"> </w:t>
      </w:r>
      <w:r w:rsidRPr="00FB4F14">
        <w:rPr>
          <w:rFonts w:asciiTheme="minorHAnsi" w:hAnsiTheme="minorHAnsi" w:cstheme="minorHAnsi"/>
          <w:color w:val="231F20"/>
          <w:w w:val="95"/>
        </w:rPr>
        <w:t>ü</w:t>
      </w:r>
      <w:r w:rsidRPr="00FB4F14">
        <w:rPr>
          <w:rFonts w:asciiTheme="minorHAnsi" w:hAnsiTheme="minorHAnsi" w:cstheme="minorHAnsi"/>
          <w:color w:val="231F20"/>
          <w:spacing w:val="3"/>
          <w:w w:val="95"/>
        </w:rPr>
        <w:t>r</w:t>
      </w:r>
      <w:r w:rsidRPr="00FB4F14">
        <w:rPr>
          <w:rFonts w:asciiTheme="minorHAnsi" w:hAnsiTheme="minorHAnsi" w:cstheme="minorHAnsi"/>
          <w:color w:val="231F20"/>
          <w:w w:val="95"/>
        </w:rPr>
        <w:t>ünl</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inin</w:t>
      </w:r>
      <w:r w:rsidRPr="00FB4F14">
        <w:rPr>
          <w:rFonts w:asciiTheme="minorHAnsi" w:hAnsiTheme="minorHAnsi" w:cstheme="minorHAnsi"/>
          <w:color w:val="231F20"/>
          <w:w w:val="94"/>
        </w:rPr>
        <w:t xml:space="preserve"> </w:t>
      </w:r>
      <w:r w:rsidRPr="00FB4F14">
        <w:rPr>
          <w:rFonts w:asciiTheme="minorHAnsi" w:hAnsiTheme="minorHAnsi" w:cstheme="minorHAnsi"/>
          <w:color w:val="231F20"/>
          <w:w w:val="95"/>
        </w:rPr>
        <w:t>d</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4"/>
          <w:w w:val="95"/>
        </w:rPr>
        <w:t>ğ</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inin</w:t>
      </w:r>
      <w:r w:rsidRPr="00FB4F14">
        <w:rPr>
          <w:rFonts w:asciiTheme="minorHAnsi" w:hAnsiTheme="minorHAnsi" w:cstheme="minorHAnsi"/>
          <w:color w:val="231F20"/>
          <w:spacing w:val="-31"/>
          <w:w w:val="95"/>
        </w:rPr>
        <w:t xml:space="preserve"> </w:t>
      </w:r>
      <w:r w:rsidRPr="00FB4F14">
        <w:rPr>
          <w:rFonts w:asciiTheme="minorHAnsi" w:hAnsiTheme="minorHAnsi" w:cstheme="minorHAnsi"/>
          <w:color w:val="231F20"/>
          <w:spacing w:val="1"/>
          <w:w w:val="95"/>
        </w:rPr>
        <w:t>kı</w:t>
      </w:r>
      <w:r w:rsidRPr="00FB4F14">
        <w:rPr>
          <w:rFonts w:asciiTheme="minorHAnsi" w:hAnsiTheme="minorHAnsi" w:cstheme="minorHAnsi"/>
          <w:color w:val="231F20"/>
          <w:spacing w:val="-2"/>
          <w:w w:val="95"/>
        </w:rPr>
        <w:t>s</w:t>
      </w:r>
      <w:r w:rsidRPr="00FB4F14">
        <w:rPr>
          <w:rFonts w:asciiTheme="minorHAnsi" w:hAnsiTheme="minorHAnsi" w:cstheme="minorHAnsi"/>
          <w:color w:val="231F20"/>
          <w:w w:val="95"/>
        </w:rPr>
        <w:t>a</w:t>
      </w:r>
      <w:r w:rsidRPr="00FB4F14">
        <w:rPr>
          <w:rFonts w:asciiTheme="minorHAnsi" w:hAnsiTheme="minorHAnsi" w:cstheme="minorHAnsi"/>
          <w:color w:val="231F20"/>
          <w:spacing w:val="-31"/>
          <w:w w:val="95"/>
        </w:rPr>
        <w:t xml:space="preserve"> </w:t>
      </w:r>
      <w:r w:rsidRPr="00FB4F14">
        <w:rPr>
          <w:rFonts w:asciiTheme="minorHAnsi" w:hAnsiTheme="minorHAnsi" w:cstheme="minorHAnsi"/>
          <w:color w:val="231F20"/>
          <w:spacing w:val="-2"/>
          <w:w w:val="95"/>
        </w:rPr>
        <w:t>v</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d</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de</w:t>
      </w:r>
      <w:r w:rsidRPr="00FB4F14">
        <w:rPr>
          <w:rFonts w:asciiTheme="minorHAnsi" w:hAnsiTheme="minorHAnsi" w:cstheme="minorHAnsi"/>
          <w:color w:val="231F20"/>
          <w:spacing w:val="-30"/>
          <w:w w:val="95"/>
        </w:rPr>
        <w:t xml:space="preserve"> </w:t>
      </w:r>
      <w:r w:rsidRPr="00FB4F14">
        <w:rPr>
          <w:rFonts w:asciiTheme="minorHAnsi" w:hAnsiTheme="minorHAnsi" w:cstheme="minorHAnsi"/>
          <w:color w:val="231F20"/>
          <w:w w:val="95"/>
        </w:rPr>
        <w:t>b</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lirl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n</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m</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m</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sine</w:t>
      </w:r>
      <w:r w:rsidRPr="00FB4F14">
        <w:rPr>
          <w:rFonts w:asciiTheme="minorHAnsi" w:hAnsiTheme="minorHAnsi" w:cstheme="minorHAnsi"/>
          <w:color w:val="231F20"/>
          <w:spacing w:val="-31"/>
          <w:w w:val="95"/>
        </w:rPr>
        <w:t xml:space="preserve"> </w:t>
      </w:r>
      <w:r w:rsidRPr="00FB4F14">
        <w:rPr>
          <w:rFonts w:asciiTheme="minorHAnsi" w:hAnsiTheme="minorHAnsi" w:cstheme="minorHAnsi"/>
          <w:color w:val="231F20"/>
          <w:spacing w:val="-3"/>
          <w:w w:val="95"/>
        </w:rPr>
        <w:t>v</w:t>
      </w:r>
      <w:r w:rsidRPr="00FB4F14">
        <w:rPr>
          <w:rFonts w:asciiTheme="minorHAnsi" w:hAnsiTheme="minorHAnsi" w:cstheme="minorHAnsi"/>
          <w:color w:val="231F20"/>
          <w:w w:val="95"/>
        </w:rPr>
        <w:t>e</w:t>
      </w:r>
      <w:r w:rsidRPr="00FB4F14">
        <w:rPr>
          <w:rFonts w:asciiTheme="minorHAnsi" w:hAnsiTheme="minorHAnsi" w:cstheme="minorHAnsi"/>
          <w:color w:val="231F20"/>
          <w:spacing w:val="-30"/>
          <w:w w:val="95"/>
        </w:rPr>
        <w:t xml:space="preserve"> </w:t>
      </w:r>
      <w:r w:rsidRPr="00FB4F14">
        <w:rPr>
          <w:rFonts w:asciiTheme="minorHAnsi" w:hAnsiTheme="minorHAnsi" w:cstheme="minorHAnsi"/>
          <w:color w:val="231F20"/>
          <w:w w:val="95"/>
        </w:rPr>
        <w:t>i</w:t>
      </w:r>
      <w:r w:rsidRPr="00FB4F14">
        <w:rPr>
          <w:rFonts w:asciiTheme="minorHAnsi" w:hAnsiTheme="minorHAnsi" w:cstheme="minorHAnsi"/>
          <w:color w:val="231F20"/>
          <w:spacing w:val="-1"/>
          <w:w w:val="95"/>
        </w:rPr>
        <w:t>n</w:t>
      </w:r>
      <w:r w:rsidRPr="00FB4F14">
        <w:rPr>
          <w:rFonts w:asciiTheme="minorHAnsi" w:hAnsiTheme="minorHAnsi" w:cstheme="minorHAnsi"/>
          <w:color w:val="231F20"/>
          <w:spacing w:val="-2"/>
          <w:w w:val="95"/>
        </w:rPr>
        <w:t>s</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n</w:t>
      </w:r>
      <w:r w:rsidRPr="00FB4F14">
        <w:rPr>
          <w:rFonts w:asciiTheme="minorHAnsi" w:hAnsiTheme="minorHAnsi" w:cstheme="minorHAnsi"/>
          <w:color w:val="231F20"/>
          <w:spacing w:val="-31"/>
          <w:w w:val="95"/>
        </w:rPr>
        <w:t xml:space="preserve"> </w:t>
      </w:r>
      <w:r w:rsidRPr="00FB4F14">
        <w:rPr>
          <w:rFonts w:asciiTheme="minorHAnsi" w:hAnsiTheme="minorHAnsi" w:cstheme="minorHAnsi"/>
          <w:color w:val="231F20"/>
          <w:w w:val="95"/>
        </w:rPr>
        <w:t>u</w:t>
      </w:r>
      <w:r w:rsidRPr="00FB4F14">
        <w:rPr>
          <w:rFonts w:asciiTheme="minorHAnsi" w:hAnsiTheme="minorHAnsi" w:cstheme="minorHAnsi"/>
          <w:color w:val="231F20"/>
          <w:spacing w:val="-1"/>
          <w:w w:val="95"/>
        </w:rPr>
        <w:t>n</w:t>
      </w:r>
      <w:r w:rsidRPr="00FB4F14">
        <w:rPr>
          <w:rFonts w:asciiTheme="minorHAnsi" w:hAnsiTheme="minorHAnsi" w:cstheme="minorHAnsi"/>
          <w:color w:val="231F20"/>
          <w:spacing w:val="-3"/>
          <w:w w:val="95"/>
        </w:rPr>
        <w:t>s</w:t>
      </w:r>
      <w:r w:rsidRPr="00FB4F14">
        <w:rPr>
          <w:rFonts w:asciiTheme="minorHAnsi" w:hAnsiTheme="minorHAnsi" w:cstheme="minorHAnsi"/>
          <w:color w:val="231F20"/>
          <w:w w:val="95"/>
        </w:rPr>
        <w:t>u</w:t>
      </w:r>
      <w:r w:rsidRPr="00FB4F14">
        <w:rPr>
          <w:rFonts w:asciiTheme="minorHAnsi" w:hAnsiTheme="minorHAnsi" w:cstheme="minorHAnsi"/>
          <w:color w:val="231F20"/>
          <w:spacing w:val="3"/>
          <w:w w:val="95"/>
        </w:rPr>
        <w:t>r</w:t>
      </w:r>
      <w:r w:rsidRPr="00FB4F14">
        <w:rPr>
          <w:rFonts w:asciiTheme="minorHAnsi" w:hAnsiTheme="minorHAnsi" w:cstheme="minorHAnsi"/>
          <w:color w:val="231F20"/>
          <w:w w:val="95"/>
        </w:rPr>
        <w:t>un</w:t>
      </w:r>
      <w:r w:rsidRPr="00FB4F14">
        <w:rPr>
          <w:rFonts w:asciiTheme="minorHAnsi" w:hAnsiTheme="minorHAnsi" w:cstheme="minorHAnsi"/>
          <w:color w:val="231F20"/>
          <w:spacing w:val="-1"/>
          <w:w w:val="95"/>
        </w:rPr>
        <w:t>d</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n</w:t>
      </w:r>
      <w:r w:rsidRPr="00FB4F14">
        <w:rPr>
          <w:rFonts w:asciiTheme="minorHAnsi" w:hAnsiTheme="minorHAnsi" w:cstheme="minorHAnsi"/>
          <w:color w:val="231F20"/>
          <w:spacing w:val="-31"/>
          <w:w w:val="95"/>
        </w:rPr>
        <w:t xml:space="preserve"> </w:t>
      </w:r>
      <w:r w:rsidRPr="00FB4F14">
        <w:rPr>
          <w:rFonts w:asciiTheme="minorHAnsi" w:hAnsiTheme="minorHAnsi" w:cstheme="minorHAnsi"/>
          <w:color w:val="231F20"/>
          <w:spacing w:val="2"/>
          <w:w w:val="95"/>
        </w:rPr>
        <w:t>k</w:t>
      </w:r>
      <w:r w:rsidRPr="00FB4F14">
        <w:rPr>
          <w:rFonts w:asciiTheme="minorHAnsi" w:hAnsiTheme="minorHAnsi" w:cstheme="minorHAnsi"/>
          <w:color w:val="231F20"/>
          <w:spacing w:val="-6"/>
          <w:w w:val="95"/>
        </w:rPr>
        <w:t>a</w:t>
      </w:r>
      <w:r w:rsidRPr="00FB4F14">
        <w:rPr>
          <w:rFonts w:asciiTheme="minorHAnsi" w:hAnsiTheme="minorHAnsi" w:cstheme="minorHAnsi"/>
          <w:color w:val="231F20"/>
          <w:spacing w:val="3"/>
          <w:w w:val="95"/>
        </w:rPr>
        <w:t>y</w:t>
      </w:r>
      <w:r w:rsidRPr="00FB4F14">
        <w:rPr>
          <w:rFonts w:asciiTheme="minorHAnsi" w:hAnsiTheme="minorHAnsi" w:cstheme="minorHAnsi"/>
          <w:color w:val="231F20"/>
          <w:spacing w:val="-2"/>
          <w:w w:val="95"/>
        </w:rPr>
        <w:t>n</w:t>
      </w:r>
      <w:r w:rsidRPr="00FB4F14">
        <w:rPr>
          <w:rFonts w:asciiTheme="minorHAnsi" w:hAnsiTheme="minorHAnsi" w:cstheme="minorHAnsi"/>
          <w:color w:val="231F20"/>
          <w:w w:val="95"/>
        </w:rPr>
        <w:t>a</w:t>
      </w:r>
      <w:r w:rsidRPr="00FB4F14">
        <w:rPr>
          <w:rFonts w:asciiTheme="minorHAnsi" w:hAnsiTheme="minorHAnsi" w:cstheme="minorHAnsi"/>
          <w:color w:val="231F20"/>
          <w:spacing w:val="1"/>
          <w:w w:val="95"/>
        </w:rPr>
        <w:t>k</w:t>
      </w:r>
      <w:r w:rsidRPr="00FB4F14">
        <w:rPr>
          <w:rFonts w:asciiTheme="minorHAnsi" w:hAnsiTheme="minorHAnsi" w:cstheme="minorHAnsi"/>
          <w:color w:val="231F20"/>
          <w:w w:val="95"/>
        </w:rPr>
        <w:t>lı</w:t>
      </w:r>
      <w:r w:rsidRPr="00FB4F14">
        <w:rPr>
          <w:rFonts w:asciiTheme="minorHAnsi" w:hAnsiTheme="minorHAnsi" w:cstheme="minorHAnsi"/>
          <w:color w:val="231F20"/>
          <w:spacing w:val="-30"/>
          <w:w w:val="95"/>
        </w:rPr>
        <w:t xml:space="preserve"> </w:t>
      </w:r>
      <w:r w:rsidRPr="00FB4F14">
        <w:rPr>
          <w:rFonts w:asciiTheme="minorHAnsi" w:hAnsiTheme="minorHAnsi" w:cstheme="minorHAnsi"/>
          <w:color w:val="231F20"/>
          <w:w w:val="95"/>
        </w:rPr>
        <w:t>d</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1"/>
          <w:w w:val="95"/>
        </w:rPr>
        <w:t>ği</w:t>
      </w:r>
      <w:r w:rsidRPr="00FB4F14">
        <w:rPr>
          <w:rFonts w:asciiTheme="minorHAnsi" w:hAnsiTheme="minorHAnsi" w:cstheme="minorHAnsi"/>
          <w:color w:val="231F20"/>
          <w:w w:val="95"/>
        </w:rPr>
        <w:t>ş</w:t>
      </w:r>
      <w:r w:rsidRPr="00FB4F14">
        <w:rPr>
          <w:rFonts w:asciiTheme="minorHAnsi" w:hAnsiTheme="minorHAnsi" w:cstheme="minorHAnsi"/>
          <w:color w:val="231F20"/>
          <w:spacing w:val="-3"/>
          <w:w w:val="95"/>
        </w:rPr>
        <w:t>k</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nl</w:t>
      </w:r>
      <w:r w:rsidRPr="00FB4F14">
        <w:rPr>
          <w:rFonts w:asciiTheme="minorHAnsi" w:hAnsiTheme="minorHAnsi" w:cstheme="minorHAnsi"/>
          <w:color w:val="231F20"/>
          <w:spacing w:val="-3"/>
          <w:w w:val="95"/>
        </w:rPr>
        <w:t>i</w:t>
      </w:r>
      <w:r w:rsidRPr="00FB4F14">
        <w:rPr>
          <w:rFonts w:asciiTheme="minorHAnsi" w:hAnsiTheme="minorHAnsi" w:cstheme="minorHAnsi"/>
          <w:color w:val="231F20"/>
          <w:spacing w:val="1"/>
          <w:w w:val="95"/>
        </w:rPr>
        <w:t>ğ</w:t>
      </w:r>
      <w:r w:rsidRPr="00FB4F14">
        <w:rPr>
          <w:rFonts w:asciiTheme="minorHAnsi" w:hAnsiTheme="minorHAnsi" w:cstheme="minorHAnsi"/>
          <w:color w:val="231F20"/>
          <w:w w:val="95"/>
        </w:rPr>
        <w:t>in</w:t>
      </w:r>
      <w:r w:rsidRPr="00FB4F14">
        <w:rPr>
          <w:rFonts w:asciiTheme="minorHAnsi" w:hAnsiTheme="minorHAnsi" w:cstheme="minorHAnsi"/>
          <w:color w:val="231F20"/>
          <w:spacing w:val="-31"/>
          <w:w w:val="95"/>
        </w:rPr>
        <w:t xml:space="preserve"> </w:t>
      </w:r>
      <w:r w:rsidRPr="00FB4F14">
        <w:rPr>
          <w:rFonts w:asciiTheme="minorHAnsi" w:hAnsiTheme="minorHAnsi" w:cstheme="minorHAnsi"/>
          <w:color w:val="231F20"/>
          <w:spacing w:val="-3"/>
          <w:w w:val="95"/>
        </w:rPr>
        <w:t>v</w:t>
      </w:r>
      <w:r w:rsidRPr="00FB4F14">
        <w:rPr>
          <w:rFonts w:asciiTheme="minorHAnsi" w:hAnsiTheme="minorHAnsi" w:cstheme="minorHAnsi"/>
          <w:color w:val="231F20"/>
          <w:w w:val="95"/>
        </w:rPr>
        <w:t>e</w:t>
      </w:r>
      <w:r w:rsidRPr="00FB4F14">
        <w:rPr>
          <w:rFonts w:asciiTheme="minorHAnsi" w:hAnsiTheme="minorHAnsi" w:cstheme="minorHAnsi"/>
          <w:color w:val="231F20"/>
          <w:spacing w:val="-30"/>
          <w:w w:val="95"/>
        </w:rPr>
        <w:t xml:space="preserve"> </w:t>
      </w:r>
      <w:r w:rsidRPr="00FB4F14">
        <w:rPr>
          <w:rFonts w:asciiTheme="minorHAnsi" w:hAnsiTheme="minorHAnsi" w:cstheme="minorHAnsi"/>
          <w:color w:val="231F20"/>
          <w:w w:val="95"/>
        </w:rPr>
        <w:t>b</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lirsi</w:t>
      </w:r>
      <w:r w:rsidRPr="00FB4F14">
        <w:rPr>
          <w:rFonts w:asciiTheme="minorHAnsi" w:hAnsiTheme="minorHAnsi" w:cstheme="minorHAnsi"/>
          <w:color w:val="231F20"/>
          <w:spacing w:val="1"/>
          <w:w w:val="95"/>
        </w:rPr>
        <w:t>z</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i</w:t>
      </w:r>
      <w:r w:rsidRPr="00FB4F14">
        <w:rPr>
          <w:rFonts w:asciiTheme="minorHAnsi" w:hAnsiTheme="minorHAnsi" w:cstheme="minorHAnsi"/>
          <w:color w:val="231F20"/>
          <w:spacing w:val="1"/>
          <w:w w:val="95"/>
        </w:rPr>
        <w:t>ğ</w:t>
      </w:r>
      <w:r w:rsidRPr="00FB4F14">
        <w:rPr>
          <w:rFonts w:asciiTheme="minorHAnsi" w:hAnsiTheme="minorHAnsi" w:cstheme="minorHAnsi"/>
          <w:color w:val="231F20"/>
          <w:w w:val="95"/>
        </w:rPr>
        <w:t>in</w:t>
      </w:r>
      <w:r w:rsidRPr="00FB4F14">
        <w:rPr>
          <w:rFonts w:asciiTheme="minorHAnsi" w:hAnsiTheme="minorHAnsi" w:cstheme="minorHAnsi"/>
          <w:color w:val="231F20"/>
          <w:spacing w:val="-31"/>
          <w:w w:val="95"/>
        </w:rPr>
        <w:t xml:space="preserve"> </w:t>
      </w:r>
      <w:r w:rsidRPr="00FB4F14">
        <w:rPr>
          <w:rFonts w:asciiTheme="minorHAnsi" w:hAnsiTheme="minorHAnsi" w:cstheme="minorHAnsi"/>
          <w:color w:val="231F20"/>
          <w:w w:val="95"/>
        </w:rPr>
        <w:t>f</w:t>
      </w:r>
      <w:r w:rsidRPr="00FB4F14">
        <w:rPr>
          <w:rFonts w:asciiTheme="minorHAnsi" w:hAnsiTheme="minorHAnsi" w:cstheme="minorHAnsi"/>
          <w:color w:val="231F20"/>
          <w:spacing w:val="-4"/>
          <w:w w:val="95"/>
        </w:rPr>
        <w:t>a</w:t>
      </w:r>
      <w:r w:rsidRPr="00FB4F14">
        <w:rPr>
          <w:rFonts w:asciiTheme="minorHAnsi" w:hAnsiTheme="minorHAnsi" w:cstheme="minorHAnsi"/>
          <w:color w:val="231F20"/>
          <w:spacing w:val="1"/>
          <w:w w:val="95"/>
        </w:rPr>
        <w:t>z</w:t>
      </w:r>
      <w:r w:rsidRPr="00FB4F14">
        <w:rPr>
          <w:rFonts w:asciiTheme="minorHAnsi" w:hAnsiTheme="minorHAnsi" w:cstheme="minorHAnsi"/>
          <w:color w:val="231F20"/>
          <w:spacing w:val="-2"/>
          <w:w w:val="95"/>
        </w:rPr>
        <w:t>l</w:t>
      </w:r>
      <w:r w:rsidRPr="00FB4F14">
        <w:rPr>
          <w:rFonts w:asciiTheme="minorHAnsi" w:hAnsiTheme="minorHAnsi" w:cstheme="minorHAnsi"/>
          <w:color w:val="231F20"/>
          <w:w w:val="95"/>
        </w:rPr>
        <w:t>a</w:t>
      </w:r>
      <w:r w:rsidRPr="00FB4F14">
        <w:rPr>
          <w:rFonts w:asciiTheme="minorHAnsi" w:hAnsiTheme="minorHAnsi" w:cstheme="minorHAnsi"/>
          <w:color w:val="231F20"/>
          <w:spacing w:val="-31"/>
          <w:w w:val="95"/>
        </w:rPr>
        <w:t xml:space="preserve"> </w:t>
      </w:r>
      <w:r w:rsidRPr="00FB4F14">
        <w:rPr>
          <w:rFonts w:asciiTheme="minorHAnsi" w:hAnsiTheme="minorHAnsi" w:cstheme="minorHAnsi"/>
          <w:color w:val="231F20"/>
          <w:spacing w:val="-1"/>
          <w:w w:val="95"/>
        </w:rPr>
        <w:t>o</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m</w:t>
      </w:r>
      <w:r w:rsidRPr="00FB4F14">
        <w:rPr>
          <w:rFonts w:asciiTheme="minorHAnsi" w:hAnsiTheme="minorHAnsi" w:cstheme="minorHAnsi"/>
          <w:color w:val="231F20"/>
          <w:w w:val="95"/>
        </w:rPr>
        <w:t>ası</w:t>
      </w:r>
      <w:r w:rsidRPr="00FB4F14">
        <w:rPr>
          <w:rFonts w:asciiTheme="minorHAnsi" w:hAnsiTheme="minorHAnsi" w:cstheme="minorHAnsi"/>
          <w:color w:val="231F20"/>
          <w:spacing w:val="-3"/>
          <w:w w:val="95"/>
        </w:rPr>
        <w:t>n</w:t>
      </w:r>
      <w:r w:rsidRPr="00FB4F14">
        <w:rPr>
          <w:rFonts w:asciiTheme="minorHAnsi" w:hAnsiTheme="minorHAnsi" w:cstheme="minorHAnsi"/>
          <w:color w:val="231F20"/>
          <w:w w:val="95"/>
        </w:rPr>
        <w:t>a</w:t>
      </w:r>
      <w:r w:rsidRPr="00FB4F14">
        <w:rPr>
          <w:rFonts w:asciiTheme="minorHAnsi" w:hAnsiTheme="minorHAnsi" w:cstheme="minorHAnsi"/>
          <w:color w:val="231F20"/>
          <w:w w:val="91"/>
        </w:rPr>
        <w:t xml:space="preserve"> </w:t>
      </w:r>
      <w:r w:rsidRPr="00FB4F14">
        <w:rPr>
          <w:rFonts w:asciiTheme="minorHAnsi" w:hAnsiTheme="minorHAnsi" w:cstheme="minorHAnsi"/>
          <w:color w:val="231F20"/>
          <w:spacing w:val="-3"/>
          <w:w w:val="95"/>
        </w:rPr>
        <w:t>y</w:t>
      </w:r>
      <w:r w:rsidRPr="00FB4F14">
        <w:rPr>
          <w:rFonts w:asciiTheme="minorHAnsi" w:hAnsiTheme="minorHAnsi" w:cstheme="minorHAnsi"/>
          <w:color w:val="231F20"/>
          <w:spacing w:val="-1"/>
          <w:w w:val="95"/>
        </w:rPr>
        <w:t>o</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 xml:space="preserve"> </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ç</w:t>
      </w:r>
      <w:r w:rsidRPr="00FB4F14">
        <w:rPr>
          <w:rFonts w:asciiTheme="minorHAnsi" w:hAnsiTheme="minorHAnsi" w:cstheme="minorHAnsi"/>
          <w:color w:val="231F20"/>
          <w:spacing w:val="-2"/>
          <w:w w:val="95"/>
        </w:rPr>
        <w:t>m</w:t>
      </w:r>
      <w:r w:rsidRPr="00FB4F14">
        <w:rPr>
          <w:rFonts w:asciiTheme="minorHAnsi" w:hAnsiTheme="minorHAnsi" w:cstheme="minorHAnsi"/>
          <w:color w:val="231F20"/>
          <w:w w:val="95"/>
        </w:rPr>
        <w:t>ak</w:t>
      </w:r>
      <w:r w:rsidRPr="00FB4F14">
        <w:rPr>
          <w:rFonts w:asciiTheme="minorHAnsi" w:hAnsiTheme="minorHAnsi" w:cstheme="minorHAnsi"/>
          <w:color w:val="231F20"/>
          <w:spacing w:val="-1"/>
          <w:w w:val="95"/>
        </w:rPr>
        <w:t>t</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dı</w:t>
      </w:r>
      <w:r w:rsidRPr="00FB4F14">
        <w:rPr>
          <w:rFonts w:asciiTheme="minorHAnsi" w:hAnsiTheme="minorHAnsi" w:cstheme="minorHAnsi"/>
          <w:color w:val="231F20"/>
          <w:spacing w:val="-12"/>
          <w:w w:val="95"/>
        </w:rPr>
        <w:t>r</w:t>
      </w:r>
      <w:r w:rsidRPr="00FB4F14">
        <w:rPr>
          <w:rFonts w:asciiTheme="minorHAnsi" w:hAnsiTheme="minorHAnsi" w:cstheme="minorHAnsi"/>
          <w:color w:val="231F20"/>
          <w:w w:val="95"/>
        </w:rPr>
        <w:t>.</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spacing w:val="-3"/>
          <w:w w:val="95"/>
        </w:rPr>
        <w:t>B</w:t>
      </w:r>
      <w:r w:rsidRPr="00FB4F14">
        <w:rPr>
          <w:rFonts w:asciiTheme="minorHAnsi" w:hAnsiTheme="minorHAnsi" w:cstheme="minorHAnsi"/>
          <w:color w:val="231F20"/>
          <w:w w:val="95"/>
        </w:rPr>
        <w:t>u</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w w:val="95"/>
        </w:rPr>
        <w:t>du</w:t>
      </w:r>
      <w:r w:rsidRPr="00FB4F14">
        <w:rPr>
          <w:rFonts w:asciiTheme="minorHAnsi" w:hAnsiTheme="minorHAnsi" w:cstheme="minorHAnsi"/>
          <w:color w:val="231F20"/>
          <w:spacing w:val="3"/>
          <w:w w:val="95"/>
        </w:rPr>
        <w:t>r</w:t>
      </w:r>
      <w:r w:rsidRPr="00FB4F14">
        <w:rPr>
          <w:rFonts w:asciiTheme="minorHAnsi" w:hAnsiTheme="minorHAnsi" w:cstheme="minorHAnsi"/>
          <w:color w:val="231F20"/>
          <w:w w:val="95"/>
        </w:rPr>
        <w:t>um</w:t>
      </w:r>
      <w:r w:rsidRPr="00FB4F14">
        <w:rPr>
          <w:rFonts w:asciiTheme="minorHAnsi" w:hAnsiTheme="minorHAnsi" w:cstheme="minorHAnsi"/>
          <w:color w:val="231F20"/>
          <w:spacing w:val="-1"/>
          <w:w w:val="95"/>
        </w:rPr>
        <w:t>d</w:t>
      </w:r>
      <w:r w:rsidRPr="00FB4F14">
        <w:rPr>
          <w:rFonts w:asciiTheme="minorHAnsi" w:hAnsiTheme="minorHAnsi" w:cstheme="minorHAnsi"/>
          <w:color w:val="231F20"/>
          <w:w w:val="95"/>
        </w:rPr>
        <w:t>a</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spacing w:val="-2"/>
          <w:w w:val="95"/>
        </w:rPr>
        <w:t>s</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d</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3"/>
          <w:w w:val="95"/>
        </w:rPr>
        <w:t>c</w:t>
      </w:r>
      <w:r w:rsidRPr="00FB4F14">
        <w:rPr>
          <w:rFonts w:asciiTheme="minorHAnsi" w:hAnsiTheme="minorHAnsi" w:cstheme="minorHAnsi"/>
          <w:color w:val="231F20"/>
          <w:w w:val="95"/>
        </w:rPr>
        <w:t>e</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w w:val="95"/>
        </w:rPr>
        <w:t>ni</w:t>
      </w:r>
      <w:r w:rsidRPr="00FB4F14">
        <w:rPr>
          <w:rFonts w:asciiTheme="minorHAnsi" w:hAnsiTheme="minorHAnsi" w:cstheme="minorHAnsi"/>
          <w:color w:val="231F20"/>
          <w:spacing w:val="-3"/>
          <w:w w:val="95"/>
        </w:rPr>
        <w:t>c</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spacing w:val="-3"/>
          <w:w w:val="95"/>
        </w:rPr>
        <w:t>y</w:t>
      </w:r>
      <w:r w:rsidRPr="00FB4F14">
        <w:rPr>
          <w:rFonts w:asciiTheme="minorHAnsi" w:hAnsiTheme="minorHAnsi" w:cstheme="minorHAnsi"/>
          <w:color w:val="231F20"/>
          <w:w w:val="95"/>
        </w:rPr>
        <w:t>ö</w:t>
      </w:r>
      <w:r w:rsidRPr="00FB4F14">
        <w:rPr>
          <w:rFonts w:asciiTheme="minorHAnsi" w:hAnsiTheme="minorHAnsi" w:cstheme="minorHAnsi"/>
          <w:color w:val="231F20"/>
          <w:spacing w:val="-2"/>
          <w:w w:val="95"/>
        </w:rPr>
        <w:t>n</w:t>
      </w:r>
      <w:r w:rsidRPr="00FB4F14">
        <w:rPr>
          <w:rFonts w:asciiTheme="minorHAnsi" w:hAnsiTheme="minorHAnsi" w:cstheme="minorHAnsi"/>
          <w:color w:val="231F20"/>
          <w:spacing w:val="-4"/>
          <w:w w:val="95"/>
        </w:rPr>
        <w:t>t</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ml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rle</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spacing w:val="3"/>
          <w:w w:val="95"/>
        </w:rPr>
        <w:t>y</w:t>
      </w:r>
      <w:r w:rsidRPr="00FB4F14">
        <w:rPr>
          <w:rFonts w:asciiTheme="minorHAnsi" w:hAnsiTheme="minorHAnsi" w:cstheme="minorHAnsi"/>
          <w:color w:val="231F20"/>
          <w:w w:val="95"/>
        </w:rPr>
        <w:t>ü</w:t>
      </w:r>
      <w:r w:rsidRPr="00FB4F14">
        <w:rPr>
          <w:rFonts w:asciiTheme="minorHAnsi" w:hAnsiTheme="minorHAnsi" w:cstheme="minorHAnsi"/>
          <w:color w:val="231F20"/>
          <w:spacing w:val="3"/>
          <w:w w:val="95"/>
        </w:rPr>
        <w:t>r</w:t>
      </w:r>
      <w:r w:rsidRPr="00FB4F14">
        <w:rPr>
          <w:rFonts w:asciiTheme="minorHAnsi" w:hAnsiTheme="minorHAnsi" w:cstheme="minorHAnsi"/>
          <w:color w:val="231F20"/>
          <w:w w:val="95"/>
        </w:rPr>
        <w:t>ütül</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3"/>
          <w:w w:val="95"/>
        </w:rPr>
        <w:t>c</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k</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w w:val="95"/>
        </w:rPr>
        <w:t>i</w:t>
      </w:r>
      <w:r w:rsidRPr="00FB4F14">
        <w:rPr>
          <w:rFonts w:asciiTheme="minorHAnsi" w:hAnsiTheme="minorHAnsi" w:cstheme="minorHAnsi"/>
          <w:color w:val="231F20"/>
          <w:spacing w:val="1"/>
          <w:w w:val="95"/>
        </w:rPr>
        <w:t>z</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me</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spacing w:val="-3"/>
          <w:w w:val="95"/>
        </w:rPr>
        <w:t>v</w:t>
      </w:r>
      <w:r w:rsidRPr="00FB4F14">
        <w:rPr>
          <w:rFonts w:asciiTheme="minorHAnsi" w:hAnsiTheme="minorHAnsi" w:cstheme="minorHAnsi"/>
          <w:color w:val="231F20"/>
          <w:w w:val="95"/>
        </w:rPr>
        <w:t>e</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w w:val="95"/>
        </w:rPr>
        <w:t>d</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4"/>
          <w:w w:val="95"/>
        </w:rPr>
        <w:t>ğ</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rl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ndi</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m</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in</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1"/>
          <w:w w:val="95"/>
        </w:rPr>
        <w:t>ğ</w:t>
      </w:r>
      <w:r w:rsidRPr="00FB4F14">
        <w:rPr>
          <w:rFonts w:asciiTheme="minorHAnsi" w:hAnsiTheme="minorHAnsi" w:cstheme="minorHAnsi"/>
          <w:color w:val="231F20"/>
          <w:w w:val="95"/>
        </w:rPr>
        <w:t>it</w:t>
      </w:r>
      <w:r w:rsidRPr="00FB4F14">
        <w:rPr>
          <w:rFonts w:asciiTheme="minorHAnsi" w:hAnsiTheme="minorHAnsi" w:cstheme="minorHAnsi"/>
          <w:color w:val="231F20"/>
          <w:spacing w:val="-2"/>
          <w:w w:val="95"/>
        </w:rPr>
        <w:t>s</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spacing w:val="-1"/>
          <w:w w:val="95"/>
        </w:rPr>
        <w:t>o</w:t>
      </w:r>
      <w:r w:rsidRPr="00FB4F14">
        <w:rPr>
          <w:rFonts w:asciiTheme="minorHAnsi" w:hAnsiTheme="minorHAnsi" w:cstheme="minorHAnsi"/>
          <w:color w:val="231F20"/>
          <w:spacing w:val="-3"/>
          <w:w w:val="95"/>
        </w:rPr>
        <w:t>l</w:t>
      </w:r>
      <w:r w:rsidRPr="00FB4F14">
        <w:rPr>
          <w:rFonts w:asciiTheme="minorHAnsi" w:hAnsiTheme="minorHAnsi" w:cstheme="minorHAnsi"/>
          <w:color w:val="231F20"/>
          <w:spacing w:val="2"/>
          <w:w w:val="95"/>
        </w:rPr>
        <w:t>g</w:t>
      </w:r>
      <w:r w:rsidRPr="00FB4F14">
        <w:rPr>
          <w:rFonts w:asciiTheme="minorHAnsi" w:hAnsiTheme="minorHAnsi" w:cstheme="minorHAnsi"/>
          <w:color w:val="231F20"/>
          <w:w w:val="95"/>
        </w:rPr>
        <w:t>u</w:t>
      </w:r>
      <w:r w:rsidRPr="00FB4F14">
        <w:rPr>
          <w:rFonts w:asciiTheme="minorHAnsi" w:hAnsiTheme="minorHAnsi" w:cstheme="minorHAnsi"/>
          <w:color w:val="231F20"/>
          <w:spacing w:val="4"/>
          <w:w w:val="95"/>
        </w:rPr>
        <w:t xml:space="preserve"> </w:t>
      </w:r>
      <w:r w:rsidRPr="00FB4F14">
        <w:rPr>
          <w:rFonts w:asciiTheme="minorHAnsi" w:hAnsiTheme="minorHAnsi" w:cstheme="minorHAnsi"/>
          <w:color w:val="231F20"/>
          <w:spacing w:val="-3"/>
          <w:w w:val="95"/>
        </w:rPr>
        <w:t>v</w:t>
      </w:r>
      <w:r w:rsidRPr="00FB4F14">
        <w:rPr>
          <w:rFonts w:asciiTheme="minorHAnsi" w:hAnsiTheme="minorHAnsi" w:cstheme="minorHAnsi"/>
          <w:color w:val="231F20"/>
          <w:w w:val="95"/>
        </w:rPr>
        <w:t>e</w:t>
      </w:r>
      <w:r w:rsidRPr="00FB4F14">
        <w:rPr>
          <w:rFonts w:asciiTheme="minorHAnsi" w:hAnsiTheme="minorHAnsi" w:cstheme="minorHAnsi"/>
          <w:color w:val="231F20"/>
          <w:w w:val="94"/>
        </w:rPr>
        <w:t xml:space="preserve"> </w:t>
      </w:r>
      <w:r w:rsidRPr="00FB4F14">
        <w:rPr>
          <w:rFonts w:asciiTheme="minorHAnsi" w:hAnsiTheme="minorHAnsi" w:cstheme="minorHAnsi"/>
          <w:color w:val="231F20"/>
          <w:w w:val="95"/>
        </w:rPr>
        <w:t>du</w:t>
      </w:r>
      <w:r w:rsidRPr="00FB4F14">
        <w:rPr>
          <w:rFonts w:asciiTheme="minorHAnsi" w:hAnsiTheme="minorHAnsi" w:cstheme="minorHAnsi"/>
          <w:color w:val="231F20"/>
          <w:spacing w:val="3"/>
          <w:w w:val="95"/>
        </w:rPr>
        <w:t>r</w:t>
      </w:r>
      <w:r w:rsidRPr="00FB4F14">
        <w:rPr>
          <w:rFonts w:asciiTheme="minorHAnsi" w:hAnsiTheme="minorHAnsi" w:cstheme="minorHAnsi"/>
          <w:color w:val="231F20"/>
          <w:w w:val="95"/>
        </w:rPr>
        <w:t>um</w:t>
      </w:r>
      <w:r w:rsidRPr="00FB4F14">
        <w:rPr>
          <w:rFonts w:asciiTheme="minorHAnsi" w:hAnsiTheme="minorHAnsi" w:cstheme="minorHAnsi"/>
          <w:color w:val="231F20"/>
          <w:spacing w:val="-1"/>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ı</w:t>
      </w:r>
      <w:r w:rsidRPr="00FB4F14">
        <w:rPr>
          <w:rFonts w:asciiTheme="minorHAnsi" w:hAnsiTheme="minorHAnsi" w:cstheme="minorHAnsi"/>
          <w:color w:val="231F20"/>
          <w:spacing w:val="-13"/>
          <w:w w:val="95"/>
        </w:rPr>
        <w:t xml:space="preserve"> </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ç</w:t>
      </w:r>
      <w:r w:rsidRPr="00FB4F14">
        <w:rPr>
          <w:rFonts w:asciiTheme="minorHAnsi" w:hAnsiTheme="minorHAnsi" w:cstheme="minorHAnsi"/>
          <w:color w:val="231F20"/>
          <w:spacing w:val="2"/>
          <w:w w:val="95"/>
        </w:rPr>
        <w:t>ı</w:t>
      </w:r>
      <w:r w:rsidRPr="00FB4F14">
        <w:rPr>
          <w:rFonts w:asciiTheme="minorHAnsi" w:hAnsiTheme="minorHAnsi" w:cstheme="minorHAnsi"/>
          <w:color w:val="231F20"/>
          <w:spacing w:val="1"/>
          <w:w w:val="95"/>
        </w:rPr>
        <w:t>k</w:t>
      </w:r>
      <w:r w:rsidRPr="00FB4F14">
        <w:rPr>
          <w:rFonts w:asciiTheme="minorHAnsi" w:hAnsiTheme="minorHAnsi" w:cstheme="minorHAnsi"/>
          <w:color w:val="231F20"/>
          <w:spacing w:val="-2"/>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2"/>
          <w:w w:val="95"/>
        </w:rPr>
        <w:t>m</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d</w:t>
      </w:r>
      <w:r w:rsidRPr="00FB4F14">
        <w:rPr>
          <w:rFonts w:asciiTheme="minorHAnsi" w:hAnsiTheme="minorHAnsi" w:cstheme="minorHAnsi"/>
          <w:color w:val="231F20"/>
          <w:w w:val="95"/>
        </w:rPr>
        <w:t>a</w:t>
      </w:r>
      <w:r w:rsidRPr="00FB4F14">
        <w:rPr>
          <w:rFonts w:asciiTheme="minorHAnsi" w:hAnsiTheme="minorHAnsi" w:cstheme="minorHAnsi"/>
          <w:color w:val="231F20"/>
          <w:spacing w:val="-12"/>
          <w:w w:val="95"/>
        </w:rPr>
        <w:t xml:space="preserve"> </w:t>
      </w:r>
      <w:r w:rsidRPr="00FB4F14">
        <w:rPr>
          <w:rFonts w:asciiTheme="minorHAnsi" w:hAnsiTheme="minorHAnsi" w:cstheme="minorHAnsi"/>
          <w:color w:val="231F20"/>
          <w:spacing w:val="-3"/>
          <w:w w:val="95"/>
        </w:rPr>
        <w:t>y</w:t>
      </w:r>
      <w:r w:rsidRPr="00FB4F14">
        <w:rPr>
          <w:rFonts w:asciiTheme="minorHAnsi" w:hAnsiTheme="minorHAnsi" w:cstheme="minorHAnsi"/>
          <w:color w:val="231F20"/>
          <w:spacing w:val="-1"/>
          <w:w w:val="95"/>
        </w:rPr>
        <w:t>e</w:t>
      </w:r>
      <w:r w:rsidRPr="00FB4F14">
        <w:rPr>
          <w:rFonts w:asciiTheme="minorHAnsi" w:hAnsiTheme="minorHAnsi" w:cstheme="minorHAnsi"/>
          <w:color w:val="231F20"/>
          <w:spacing w:val="-4"/>
          <w:w w:val="95"/>
        </w:rPr>
        <w:t>t</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rsiz</w:t>
      </w:r>
      <w:r w:rsidRPr="00FB4F14">
        <w:rPr>
          <w:rFonts w:asciiTheme="minorHAnsi" w:hAnsiTheme="minorHAnsi" w:cstheme="minorHAnsi"/>
          <w:color w:val="231F20"/>
          <w:spacing w:val="-13"/>
          <w:w w:val="95"/>
        </w:rPr>
        <w:t xml:space="preserve"> </w:t>
      </w:r>
      <w:r w:rsidRPr="00FB4F14">
        <w:rPr>
          <w:rFonts w:asciiTheme="minorHAnsi" w:hAnsiTheme="minorHAnsi" w:cstheme="minorHAnsi"/>
          <w:color w:val="231F20"/>
          <w:spacing w:val="2"/>
          <w:w w:val="95"/>
        </w:rPr>
        <w:t>k</w:t>
      </w:r>
      <w:r w:rsidRPr="00FB4F14">
        <w:rPr>
          <w:rFonts w:asciiTheme="minorHAnsi" w:hAnsiTheme="minorHAnsi" w:cstheme="minorHAnsi"/>
          <w:color w:val="231F20"/>
          <w:w w:val="95"/>
        </w:rPr>
        <w:t>a</w:t>
      </w:r>
      <w:r w:rsidRPr="00FB4F14">
        <w:rPr>
          <w:rFonts w:asciiTheme="minorHAnsi" w:hAnsiTheme="minorHAnsi" w:cstheme="minorHAnsi"/>
          <w:color w:val="231F20"/>
          <w:spacing w:val="-2"/>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b</w:t>
      </w:r>
      <w:r w:rsidRPr="00FB4F14">
        <w:rPr>
          <w:rFonts w:asciiTheme="minorHAnsi" w:hAnsiTheme="minorHAnsi" w:cstheme="minorHAnsi"/>
          <w:color w:val="231F20"/>
          <w:spacing w:val="2"/>
          <w:w w:val="95"/>
        </w:rPr>
        <w:t>i</w:t>
      </w:r>
      <w:r w:rsidRPr="00FB4F14">
        <w:rPr>
          <w:rFonts w:asciiTheme="minorHAnsi" w:hAnsiTheme="minorHAnsi" w:cstheme="minorHAnsi"/>
          <w:color w:val="231F20"/>
          <w:w w:val="95"/>
        </w:rPr>
        <w:t>lm</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si</w:t>
      </w:r>
      <w:r w:rsidRPr="00FB4F14">
        <w:rPr>
          <w:rFonts w:asciiTheme="minorHAnsi" w:hAnsiTheme="minorHAnsi" w:cstheme="minorHAnsi"/>
          <w:color w:val="231F20"/>
          <w:spacing w:val="-12"/>
          <w:w w:val="95"/>
        </w:rPr>
        <w:t xml:space="preserve"> </w:t>
      </w:r>
      <w:r w:rsidRPr="00FB4F14">
        <w:rPr>
          <w:rFonts w:asciiTheme="minorHAnsi" w:hAnsiTheme="minorHAnsi" w:cstheme="minorHAnsi"/>
          <w:color w:val="231F20"/>
          <w:spacing w:val="-2"/>
          <w:w w:val="95"/>
        </w:rPr>
        <w:t>sö</w:t>
      </w:r>
      <w:r w:rsidRPr="00FB4F14">
        <w:rPr>
          <w:rFonts w:asciiTheme="minorHAnsi" w:hAnsiTheme="minorHAnsi" w:cstheme="minorHAnsi"/>
          <w:color w:val="231F20"/>
          <w:w w:val="95"/>
        </w:rPr>
        <w:t>z</w:t>
      </w:r>
      <w:r w:rsidRPr="00FB4F14">
        <w:rPr>
          <w:rFonts w:asciiTheme="minorHAnsi" w:hAnsiTheme="minorHAnsi" w:cstheme="minorHAnsi"/>
          <w:color w:val="231F20"/>
          <w:spacing w:val="-13"/>
          <w:w w:val="95"/>
        </w:rPr>
        <w:t xml:space="preserve"> </w:t>
      </w:r>
      <w:r w:rsidRPr="00FB4F14">
        <w:rPr>
          <w:rFonts w:asciiTheme="minorHAnsi" w:hAnsiTheme="minorHAnsi" w:cstheme="minorHAnsi"/>
          <w:color w:val="231F20"/>
          <w:spacing w:val="-3"/>
          <w:w w:val="95"/>
        </w:rPr>
        <w:t>k</w:t>
      </w:r>
      <w:r w:rsidRPr="00FB4F14">
        <w:rPr>
          <w:rFonts w:asciiTheme="minorHAnsi" w:hAnsiTheme="minorHAnsi" w:cstheme="minorHAnsi"/>
          <w:color w:val="231F20"/>
          <w:w w:val="95"/>
        </w:rPr>
        <w:t>o</w:t>
      </w:r>
      <w:r w:rsidRPr="00FB4F14">
        <w:rPr>
          <w:rFonts w:asciiTheme="minorHAnsi" w:hAnsiTheme="minorHAnsi" w:cstheme="minorHAnsi"/>
          <w:color w:val="231F20"/>
          <w:spacing w:val="-2"/>
          <w:w w:val="95"/>
        </w:rPr>
        <w:t>n</w:t>
      </w:r>
      <w:r w:rsidRPr="00FB4F14">
        <w:rPr>
          <w:rFonts w:asciiTheme="minorHAnsi" w:hAnsiTheme="minorHAnsi" w:cstheme="minorHAnsi"/>
          <w:color w:val="231F20"/>
          <w:w w:val="95"/>
        </w:rPr>
        <w:t>u</w:t>
      </w:r>
      <w:r w:rsidRPr="00FB4F14">
        <w:rPr>
          <w:rFonts w:asciiTheme="minorHAnsi" w:hAnsiTheme="minorHAnsi" w:cstheme="minorHAnsi"/>
          <w:color w:val="231F20"/>
          <w:spacing w:val="-3"/>
          <w:w w:val="95"/>
        </w:rPr>
        <w:t>s</w:t>
      </w:r>
      <w:r w:rsidRPr="00FB4F14">
        <w:rPr>
          <w:rFonts w:asciiTheme="minorHAnsi" w:hAnsiTheme="minorHAnsi" w:cstheme="minorHAnsi"/>
          <w:color w:val="231F20"/>
          <w:w w:val="95"/>
        </w:rPr>
        <w:t>udu</w:t>
      </w:r>
      <w:r w:rsidRPr="00FB4F14">
        <w:rPr>
          <w:rFonts w:asciiTheme="minorHAnsi" w:hAnsiTheme="minorHAnsi" w:cstheme="minorHAnsi"/>
          <w:color w:val="231F20"/>
          <w:spacing w:val="-11"/>
          <w:w w:val="95"/>
        </w:rPr>
        <w:t>r</w:t>
      </w:r>
      <w:r w:rsidRPr="00FB4F14">
        <w:rPr>
          <w:rFonts w:asciiTheme="minorHAnsi" w:hAnsiTheme="minorHAnsi" w:cstheme="minorHAnsi"/>
          <w:color w:val="231F20"/>
          <w:w w:val="95"/>
        </w:rPr>
        <w:t>.</w:t>
      </w:r>
      <w:r w:rsidRPr="00FB4F14">
        <w:rPr>
          <w:rFonts w:asciiTheme="minorHAnsi" w:hAnsiTheme="minorHAnsi" w:cstheme="minorHAnsi"/>
          <w:color w:val="231F20"/>
          <w:spacing w:val="-12"/>
          <w:w w:val="95"/>
        </w:rPr>
        <w:t xml:space="preserve"> </w:t>
      </w:r>
      <w:r w:rsidRPr="00FB4F14">
        <w:rPr>
          <w:rFonts w:asciiTheme="minorHAnsi" w:hAnsiTheme="minorHAnsi" w:cstheme="minorHAnsi"/>
          <w:color w:val="231F20"/>
          <w:spacing w:val="-5"/>
          <w:w w:val="95"/>
        </w:rPr>
        <w:t>N</w:t>
      </w:r>
      <w:r w:rsidRPr="00FB4F14">
        <w:rPr>
          <w:rFonts w:asciiTheme="minorHAnsi" w:hAnsiTheme="minorHAnsi" w:cstheme="minorHAnsi"/>
          <w:color w:val="231F20"/>
          <w:w w:val="95"/>
        </w:rPr>
        <w:t>i</w:t>
      </w:r>
      <w:r w:rsidRPr="00FB4F14">
        <w:rPr>
          <w:rFonts w:asciiTheme="minorHAnsi" w:hAnsiTheme="minorHAnsi" w:cstheme="minorHAnsi"/>
          <w:color w:val="231F20"/>
          <w:spacing w:val="-3"/>
          <w:w w:val="95"/>
        </w:rPr>
        <w:t>c</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w:t>
      </w:r>
      <w:r w:rsidRPr="00FB4F14">
        <w:rPr>
          <w:rFonts w:asciiTheme="minorHAnsi" w:hAnsiTheme="minorHAnsi" w:cstheme="minorHAnsi"/>
          <w:color w:val="231F20"/>
          <w:spacing w:val="-13"/>
          <w:w w:val="95"/>
        </w:rPr>
        <w:t xml:space="preserve"> </w:t>
      </w:r>
      <w:r w:rsidRPr="00FB4F14">
        <w:rPr>
          <w:rFonts w:asciiTheme="minorHAnsi" w:hAnsiTheme="minorHAnsi" w:cstheme="minorHAnsi"/>
          <w:color w:val="231F20"/>
          <w:spacing w:val="-3"/>
          <w:w w:val="95"/>
        </w:rPr>
        <w:t>y</w:t>
      </w:r>
      <w:r w:rsidRPr="00FB4F14">
        <w:rPr>
          <w:rFonts w:asciiTheme="minorHAnsi" w:hAnsiTheme="minorHAnsi" w:cstheme="minorHAnsi"/>
          <w:color w:val="231F20"/>
          <w:w w:val="95"/>
        </w:rPr>
        <w:t>ö</w:t>
      </w:r>
      <w:r w:rsidRPr="00FB4F14">
        <w:rPr>
          <w:rFonts w:asciiTheme="minorHAnsi" w:hAnsiTheme="minorHAnsi" w:cstheme="minorHAnsi"/>
          <w:color w:val="231F20"/>
          <w:spacing w:val="-2"/>
          <w:w w:val="95"/>
        </w:rPr>
        <w:t>n</w:t>
      </w:r>
      <w:r w:rsidRPr="00FB4F14">
        <w:rPr>
          <w:rFonts w:asciiTheme="minorHAnsi" w:hAnsiTheme="minorHAnsi" w:cstheme="minorHAnsi"/>
          <w:color w:val="231F20"/>
          <w:spacing w:val="-4"/>
          <w:w w:val="95"/>
        </w:rPr>
        <w:t>t</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ml</w:t>
      </w:r>
      <w:r w:rsidRPr="00FB4F14">
        <w:rPr>
          <w:rFonts w:asciiTheme="minorHAnsi" w:hAnsiTheme="minorHAnsi" w:cstheme="minorHAnsi"/>
          <w:color w:val="231F20"/>
          <w:spacing w:val="-3"/>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in</w:t>
      </w:r>
      <w:r w:rsidRPr="00FB4F14">
        <w:rPr>
          <w:rFonts w:asciiTheme="minorHAnsi" w:hAnsiTheme="minorHAnsi" w:cstheme="minorHAnsi"/>
          <w:color w:val="231F20"/>
          <w:spacing w:val="-12"/>
          <w:w w:val="95"/>
        </w:rPr>
        <w:t xml:space="preserve"> </w:t>
      </w:r>
      <w:r w:rsidRPr="00FB4F14">
        <w:rPr>
          <w:rFonts w:asciiTheme="minorHAnsi" w:hAnsiTheme="minorHAnsi" w:cstheme="minorHAnsi"/>
          <w:color w:val="231F20"/>
          <w:w w:val="95"/>
        </w:rPr>
        <w:t>y</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nın</w:t>
      </w:r>
      <w:r w:rsidRPr="00FB4F14">
        <w:rPr>
          <w:rFonts w:asciiTheme="minorHAnsi" w:hAnsiTheme="minorHAnsi" w:cstheme="minorHAnsi"/>
          <w:color w:val="231F20"/>
          <w:spacing w:val="-1"/>
          <w:w w:val="95"/>
        </w:rPr>
        <w:t>d</w:t>
      </w:r>
      <w:r w:rsidRPr="00FB4F14">
        <w:rPr>
          <w:rFonts w:asciiTheme="minorHAnsi" w:hAnsiTheme="minorHAnsi" w:cstheme="minorHAnsi"/>
          <w:color w:val="231F20"/>
          <w:w w:val="95"/>
        </w:rPr>
        <w:t>a</w:t>
      </w:r>
      <w:r w:rsidRPr="00FB4F14">
        <w:rPr>
          <w:rFonts w:asciiTheme="minorHAnsi" w:hAnsiTheme="minorHAnsi" w:cstheme="minorHAnsi"/>
          <w:color w:val="231F20"/>
          <w:spacing w:val="-12"/>
          <w:w w:val="95"/>
        </w:rPr>
        <w:t xml:space="preserve"> </w:t>
      </w:r>
      <w:r w:rsidRPr="00FB4F14">
        <w:rPr>
          <w:rFonts w:asciiTheme="minorHAnsi" w:hAnsiTheme="minorHAnsi" w:cstheme="minorHAnsi"/>
          <w:color w:val="231F20"/>
          <w:spacing w:val="-3"/>
          <w:w w:val="95"/>
        </w:rPr>
        <w:t>v</w:t>
      </w:r>
      <w:r w:rsidRPr="00FB4F14">
        <w:rPr>
          <w:rFonts w:asciiTheme="minorHAnsi" w:hAnsiTheme="minorHAnsi" w:cstheme="minorHAnsi"/>
          <w:color w:val="231F20"/>
          <w:w w:val="95"/>
        </w:rPr>
        <w:t>eya</w:t>
      </w:r>
      <w:r w:rsidRPr="00FB4F14">
        <w:rPr>
          <w:rFonts w:asciiTheme="minorHAnsi" w:hAnsiTheme="minorHAnsi" w:cstheme="minorHAnsi"/>
          <w:color w:val="231F20"/>
          <w:spacing w:val="-13"/>
          <w:w w:val="95"/>
        </w:rPr>
        <w:t xml:space="preserve"> </w:t>
      </w:r>
      <w:r w:rsidRPr="00FB4F14">
        <w:rPr>
          <w:rFonts w:asciiTheme="minorHAnsi" w:hAnsiTheme="minorHAnsi" w:cstheme="minorHAnsi"/>
          <w:color w:val="231F20"/>
          <w:w w:val="95"/>
        </w:rPr>
        <w:t>on</w:t>
      </w:r>
      <w:r w:rsidRPr="00FB4F14">
        <w:rPr>
          <w:rFonts w:asciiTheme="minorHAnsi" w:hAnsiTheme="minorHAnsi" w:cstheme="minorHAnsi"/>
          <w:color w:val="231F20"/>
          <w:spacing w:val="-1"/>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2"/>
          <w:w w:val="95"/>
        </w:rPr>
        <w:t>r</w:t>
      </w:r>
      <w:r w:rsidRPr="00FB4F14">
        <w:rPr>
          <w:rFonts w:asciiTheme="minorHAnsi" w:hAnsiTheme="minorHAnsi" w:cstheme="minorHAnsi"/>
          <w:color w:val="231F20"/>
          <w:w w:val="95"/>
        </w:rPr>
        <w:t>a</w:t>
      </w:r>
      <w:r w:rsidRPr="00FB4F14">
        <w:rPr>
          <w:rFonts w:asciiTheme="minorHAnsi" w:hAnsiTheme="minorHAnsi" w:cstheme="minorHAnsi"/>
          <w:color w:val="231F20"/>
          <w:spacing w:val="-12"/>
          <w:w w:val="95"/>
        </w:rPr>
        <w:t xml:space="preserve"> </w:t>
      </w:r>
      <w:r w:rsidRPr="00FB4F14">
        <w:rPr>
          <w:rFonts w:asciiTheme="minorHAnsi" w:hAnsiTheme="minorHAnsi" w:cstheme="minorHAnsi"/>
          <w:color w:val="231F20"/>
          <w:w w:val="95"/>
        </w:rPr>
        <w:t>al</w:t>
      </w:r>
      <w:r w:rsidRPr="00FB4F14">
        <w:rPr>
          <w:rFonts w:asciiTheme="minorHAnsi" w:hAnsiTheme="minorHAnsi" w:cstheme="minorHAnsi"/>
          <w:color w:val="231F20"/>
          <w:spacing w:val="-5"/>
          <w:w w:val="95"/>
        </w:rPr>
        <w:t>t</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r</w:t>
      </w:r>
      <w:r w:rsidRPr="00FB4F14">
        <w:rPr>
          <w:rFonts w:asciiTheme="minorHAnsi" w:hAnsiTheme="minorHAnsi" w:cstheme="minorHAnsi"/>
          <w:color w:val="231F20"/>
          <w:spacing w:val="-2"/>
          <w:w w:val="95"/>
        </w:rPr>
        <w:t>n</w:t>
      </w:r>
      <w:r w:rsidRPr="00FB4F14">
        <w:rPr>
          <w:rFonts w:asciiTheme="minorHAnsi" w:hAnsiTheme="minorHAnsi" w:cstheme="minorHAnsi"/>
          <w:color w:val="231F20"/>
          <w:spacing w:val="-4"/>
          <w:w w:val="95"/>
        </w:rPr>
        <w:t>a</w:t>
      </w:r>
      <w:r w:rsidRPr="00FB4F14">
        <w:rPr>
          <w:rFonts w:asciiTheme="minorHAnsi" w:hAnsiTheme="minorHAnsi" w:cstheme="minorHAnsi"/>
          <w:color w:val="231F20"/>
          <w:w w:val="95"/>
        </w:rPr>
        <w:t>t</w:t>
      </w:r>
      <w:r w:rsidRPr="00FB4F14">
        <w:rPr>
          <w:rFonts w:asciiTheme="minorHAnsi" w:hAnsiTheme="minorHAnsi" w:cstheme="minorHAnsi"/>
          <w:color w:val="231F20"/>
          <w:spacing w:val="1"/>
          <w:w w:val="95"/>
        </w:rPr>
        <w:t>i</w:t>
      </w:r>
      <w:r w:rsidRPr="00FB4F14">
        <w:rPr>
          <w:rFonts w:asciiTheme="minorHAnsi" w:hAnsiTheme="minorHAnsi" w:cstheme="minorHAnsi"/>
          <w:color w:val="231F20"/>
          <w:w w:val="95"/>
        </w:rPr>
        <w:t>f</w:t>
      </w:r>
      <w:r w:rsidRPr="00FB4F14">
        <w:rPr>
          <w:rFonts w:asciiTheme="minorHAnsi" w:hAnsiTheme="minorHAnsi" w:cstheme="minorHAnsi"/>
          <w:color w:val="231F20"/>
          <w:spacing w:val="-13"/>
          <w:w w:val="95"/>
        </w:rPr>
        <w:t xml:space="preserve"> </w:t>
      </w:r>
      <w:r w:rsidRPr="00FB4F14">
        <w:rPr>
          <w:rFonts w:asciiTheme="minorHAnsi" w:hAnsiTheme="minorHAnsi" w:cstheme="minorHAnsi"/>
          <w:color w:val="231F20"/>
          <w:spacing w:val="-1"/>
          <w:w w:val="95"/>
        </w:rPr>
        <w:t>o</w:t>
      </w:r>
      <w:r w:rsidRPr="00FB4F14">
        <w:rPr>
          <w:rFonts w:asciiTheme="minorHAnsi" w:hAnsiTheme="minorHAnsi" w:cstheme="minorHAnsi"/>
          <w:color w:val="231F20"/>
          <w:spacing w:val="-2"/>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2"/>
          <w:w w:val="95"/>
        </w:rPr>
        <w:t>r</w:t>
      </w:r>
      <w:r w:rsidRPr="00FB4F14">
        <w:rPr>
          <w:rFonts w:asciiTheme="minorHAnsi" w:hAnsiTheme="minorHAnsi" w:cstheme="minorHAnsi"/>
          <w:color w:val="231F20"/>
          <w:w w:val="95"/>
        </w:rPr>
        <w:t>ak</w:t>
      </w:r>
      <w:r w:rsidRPr="00FB4F14">
        <w:rPr>
          <w:rFonts w:asciiTheme="minorHAnsi" w:hAnsiTheme="minorHAnsi" w:cstheme="minorHAnsi"/>
          <w:color w:val="231F20"/>
          <w:w w:val="90"/>
        </w:rPr>
        <w:t xml:space="preserve"> </w:t>
      </w:r>
      <w:r w:rsidRPr="00FB4F14">
        <w:rPr>
          <w:rFonts w:asciiTheme="minorHAnsi" w:hAnsiTheme="minorHAnsi" w:cstheme="minorHAnsi"/>
          <w:color w:val="231F20"/>
          <w:w w:val="95"/>
        </w:rPr>
        <w:t>ni</w:t>
      </w:r>
      <w:r w:rsidRPr="00FB4F14">
        <w:rPr>
          <w:rFonts w:asciiTheme="minorHAnsi" w:hAnsiTheme="minorHAnsi" w:cstheme="minorHAnsi"/>
          <w:color w:val="231F20"/>
          <w:spacing w:val="-4"/>
          <w:w w:val="95"/>
        </w:rPr>
        <w:t>t</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w:t>
      </w:r>
      <w:r w:rsidRPr="00FB4F14">
        <w:rPr>
          <w:rFonts w:asciiTheme="minorHAnsi" w:hAnsiTheme="minorHAnsi" w:cstheme="minorHAnsi"/>
          <w:color w:val="231F20"/>
          <w:spacing w:val="-27"/>
          <w:w w:val="95"/>
        </w:rPr>
        <w:t xml:space="preserve"> </w:t>
      </w:r>
      <w:r w:rsidRPr="00FB4F14">
        <w:rPr>
          <w:rFonts w:asciiTheme="minorHAnsi" w:hAnsiTheme="minorHAnsi" w:cstheme="minorHAnsi"/>
          <w:color w:val="231F20"/>
          <w:spacing w:val="-3"/>
          <w:w w:val="95"/>
        </w:rPr>
        <w:t>y</w:t>
      </w:r>
      <w:r w:rsidRPr="00FB4F14">
        <w:rPr>
          <w:rFonts w:asciiTheme="minorHAnsi" w:hAnsiTheme="minorHAnsi" w:cstheme="minorHAnsi"/>
          <w:color w:val="231F20"/>
          <w:w w:val="95"/>
        </w:rPr>
        <w:t>ö</w:t>
      </w:r>
      <w:r w:rsidRPr="00FB4F14">
        <w:rPr>
          <w:rFonts w:asciiTheme="minorHAnsi" w:hAnsiTheme="minorHAnsi" w:cstheme="minorHAnsi"/>
          <w:color w:val="231F20"/>
          <w:spacing w:val="-2"/>
          <w:w w:val="95"/>
        </w:rPr>
        <w:t>n</w:t>
      </w:r>
      <w:r w:rsidRPr="00FB4F14">
        <w:rPr>
          <w:rFonts w:asciiTheme="minorHAnsi" w:hAnsiTheme="minorHAnsi" w:cstheme="minorHAnsi"/>
          <w:color w:val="231F20"/>
          <w:spacing w:val="-4"/>
          <w:w w:val="95"/>
        </w:rPr>
        <w:t>t</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ml</w:t>
      </w:r>
      <w:r w:rsidRPr="00FB4F14">
        <w:rPr>
          <w:rFonts w:asciiTheme="minorHAnsi" w:hAnsiTheme="minorHAnsi" w:cstheme="minorHAnsi"/>
          <w:color w:val="231F20"/>
          <w:spacing w:val="-3"/>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in</w:t>
      </w:r>
      <w:r w:rsidRPr="00FB4F14">
        <w:rPr>
          <w:rFonts w:asciiTheme="minorHAnsi" w:hAnsiTheme="minorHAnsi" w:cstheme="minorHAnsi"/>
          <w:color w:val="231F20"/>
          <w:spacing w:val="-27"/>
          <w:w w:val="95"/>
        </w:rPr>
        <w:t xml:space="preserve"> </w:t>
      </w:r>
      <w:r w:rsidRPr="00FB4F14">
        <w:rPr>
          <w:rFonts w:asciiTheme="minorHAnsi" w:hAnsiTheme="minorHAnsi" w:cstheme="minorHAnsi"/>
          <w:color w:val="231F20"/>
          <w:w w:val="95"/>
        </w:rPr>
        <w:t>de</w:t>
      </w:r>
      <w:r w:rsidRPr="00FB4F14">
        <w:rPr>
          <w:rFonts w:asciiTheme="minorHAnsi" w:hAnsiTheme="minorHAnsi" w:cstheme="minorHAnsi"/>
          <w:color w:val="231F20"/>
          <w:spacing w:val="-27"/>
          <w:w w:val="95"/>
        </w:rPr>
        <w:t xml:space="preserve"> </w:t>
      </w:r>
      <w:r w:rsidRPr="00FB4F14">
        <w:rPr>
          <w:rFonts w:asciiTheme="minorHAnsi" w:hAnsiTheme="minorHAnsi" w:cstheme="minorHAnsi"/>
          <w:color w:val="231F20"/>
          <w:w w:val="95"/>
        </w:rPr>
        <w:t>uy</w:t>
      </w:r>
      <w:r w:rsidRPr="00FB4F14">
        <w:rPr>
          <w:rFonts w:asciiTheme="minorHAnsi" w:hAnsiTheme="minorHAnsi" w:cstheme="minorHAnsi"/>
          <w:color w:val="231F20"/>
          <w:spacing w:val="2"/>
          <w:w w:val="95"/>
        </w:rPr>
        <w:t>g</w:t>
      </w:r>
      <w:r w:rsidRPr="00FB4F14">
        <w:rPr>
          <w:rFonts w:asciiTheme="minorHAnsi" w:hAnsiTheme="minorHAnsi" w:cstheme="minorHAnsi"/>
          <w:color w:val="231F20"/>
          <w:w w:val="95"/>
        </w:rPr>
        <w:t>u</w:t>
      </w:r>
      <w:r w:rsidRPr="00FB4F14">
        <w:rPr>
          <w:rFonts w:asciiTheme="minorHAnsi" w:hAnsiTheme="minorHAnsi" w:cstheme="minorHAnsi"/>
          <w:color w:val="231F20"/>
          <w:spacing w:val="-2"/>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n</w:t>
      </w:r>
      <w:r w:rsidRPr="00FB4F14">
        <w:rPr>
          <w:rFonts w:asciiTheme="minorHAnsi" w:hAnsiTheme="minorHAnsi" w:cstheme="minorHAnsi"/>
          <w:color w:val="231F20"/>
          <w:spacing w:val="-2"/>
          <w:w w:val="95"/>
        </w:rPr>
        <w:t>m</w:t>
      </w:r>
      <w:r w:rsidRPr="00FB4F14">
        <w:rPr>
          <w:rFonts w:asciiTheme="minorHAnsi" w:hAnsiTheme="minorHAnsi" w:cstheme="minorHAnsi"/>
          <w:color w:val="231F20"/>
          <w:w w:val="95"/>
        </w:rPr>
        <w:t>asının</w:t>
      </w:r>
      <w:r w:rsidRPr="00FB4F14">
        <w:rPr>
          <w:rFonts w:asciiTheme="minorHAnsi" w:hAnsiTheme="minorHAnsi" w:cstheme="minorHAnsi"/>
          <w:color w:val="231F20"/>
          <w:spacing w:val="-26"/>
          <w:w w:val="95"/>
        </w:rPr>
        <w:t xml:space="preserve"> </w:t>
      </w:r>
      <w:r w:rsidRPr="00FB4F14">
        <w:rPr>
          <w:rFonts w:asciiTheme="minorHAnsi" w:hAnsiTheme="minorHAnsi" w:cstheme="minorHAnsi"/>
          <w:color w:val="231F20"/>
          <w:spacing w:val="-1"/>
          <w:w w:val="95"/>
        </w:rPr>
        <w:t>d</w:t>
      </w:r>
      <w:r w:rsidRPr="00FB4F14">
        <w:rPr>
          <w:rFonts w:asciiTheme="minorHAnsi" w:hAnsiTheme="minorHAnsi" w:cstheme="minorHAnsi"/>
          <w:color w:val="231F20"/>
          <w:w w:val="95"/>
        </w:rPr>
        <w:t>a</w:t>
      </w:r>
      <w:r w:rsidRPr="00FB4F14">
        <w:rPr>
          <w:rFonts w:asciiTheme="minorHAnsi" w:hAnsiTheme="minorHAnsi" w:cstheme="minorHAnsi"/>
          <w:color w:val="231F20"/>
          <w:spacing w:val="-2"/>
          <w:w w:val="95"/>
        </w:rPr>
        <w:t>h</w:t>
      </w:r>
      <w:r w:rsidRPr="00FB4F14">
        <w:rPr>
          <w:rFonts w:asciiTheme="minorHAnsi" w:hAnsiTheme="minorHAnsi" w:cstheme="minorHAnsi"/>
          <w:color w:val="231F20"/>
          <w:w w:val="95"/>
        </w:rPr>
        <w:t>a</w:t>
      </w:r>
      <w:r w:rsidRPr="00FB4F14">
        <w:rPr>
          <w:rFonts w:asciiTheme="minorHAnsi" w:hAnsiTheme="minorHAnsi" w:cstheme="minorHAnsi"/>
          <w:color w:val="231F20"/>
          <w:spacing w:val="-27"/>
          <w:w w:val="95"/>
        </w:rPr>
        <w:t xml:space="preserve"> </w:t>
      </w:r>
      <w:r w:rsidRPr="00FB4F14">
        <w:rPr>
          <w:rFonts w:asciiTheme="minorHAnsi" w:hAnsiTheme="minorHAnsi" w:cstheme="minorHAnsi"/>
          <w:color w:val="231F20"/>
          <w:spacing w:val="-3"/>
          <w:w w:val="95"/>
        </w:rPr>
        <w:t>z</w:t>
      </w:r>
      <w:r w:rsidRPr="00FB4F14">
        <w:rPr>
          <w:rFonts w:asciiTheme="minorHAnsi" w:hAnsiTheme="minorHAnsi" w:cstheme="minorHAnsi"/>
          <w:color w:val="231F20"/>
          <w:spacing w:val="-2"/>
          <w:w w:val="95"/>
        </w:rPr>
        <w:t>en</w:t>
      </w:r>
      <w:r w:rsidRPr="00FB4F14">
        <w:rPr>
          <w:rFonts w:asciiTheme="minorHAnsi" w:hAnsiTheme="minorHAnsi" w:cstheme="minorHAnsi"/>
          <w:color w:val="231F20"/>
          <w:spacing w:val="1"/>
          <w:w w:val="95"/>
        </w:rPr>
        <w:t>g</w:t>
      </w:r>
      <w:r w:rsidRPr="00FB4F14">
        <w:rPr>
          <w:rFonts w:asciiTheme="minorHAnsi" w:hAnsiTheme="minorHAnsi" w:cstheme="minorHAnsi"/>
          <w:color w:val="231F20"/>
          <w:w w:val="95"/>
        </w:rPr>
        <w:t>in</w:t>
      </w:r>
      <w:r w:rsidRPr="00FB4F14">
        <w:rPr>
          <w:rFonts w:asciiTheme="minorHAnsi" w:hAnsiTheme="minorHAnsi" w:cstheme="minorHAnsi"/>
          <w:color w:val="231F20"/>
          <w:spacing w:val="-27"/>
          <w:w w:val="95"/>
        </w:rPr>
        <w:t xml:space="preserve"> </w:t>
      </w:r>
      <w:r w:rsidRPr="00FB4F14">
        <w:rPr>
          <w:rFonts w:asciiTheme="minorHAnsi" w:hAnsiTheme="minorHAnsi" w:cstheme="minorHAnsi"/>
          <w:color w:val="231F20"/>
          <w:spacing w:val="-3"/>
          <w:w w:val="95"/>
        </w:rPr>
        <w:t>v</w:t>
      </w:r>
      <w:r w:rsidRPr="00FB4F14">
        <w:rPr>
          <w:rFonts w:asciiTheme="minorHAnsi" w:hAnsiTheme="minorHAnsi" w:cstheme="minorHAnsi"/>
          <w:color w:val="231F20"/>
          <w:w w:val="95"/>
        </w:rPr>
        <w:t>e</w:t>
      </w:r>
      <w:r w:rsidRPr="00FB4F14">
        <w:rPr>
          <w:rFonts w:asciiTheme="minorHAnsi" w:hAnsiTheme="minorHAnsi" w:cstheme="minorHAnsi"/>
          <w:color w:val="231F20"/>
          <w:spacing w:val="-27"/>
          <w:w w:val="95"/>
        </w:rPr>
        <w:t xml:space="preserve"> </w:t>
      </w:r>
      <w:r w:rsidRPr="00FB4F14">
        <w:rPr>
          <w:rFonts w:asciiTheme="minorHAnsi" w:hAnsiTheme="minorHAnsi" w:cstheme="minorHAnsi"/>
          <w:color w:val="231F20"/>
          <w:spacing w:val="-4"/>
          <w:w w:val="95"/>
        </w:rPr>
        <w:t>g</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n</w:t>
      </w:r>
      <w:r w:rsidRPr="00FB4F14">
        <w:rPr>
          <w:rFonts w:asciiTheme="minorHAnsi" w:hAnsiTheme="minorHAnsi" w:cstheme="minorHAnsi"/>
          <w:color w:val="231F20"/>
          <w:spacing w:val="1"/>
          <w:w w:val="95"/>
        </w:rPr>
        <w:t>i</w:t>
      </w:r>
      <w:r w:rsidRPr="00FB4F14">
        <w:rPr>
          <w:rFonts w:asciiTheme="minorHAnsi" w:hAnsiTheme="minorHAnsi" w:cstheme="minorHAnsi"/>
          <w:color w:val="231F20"/>
          <w:w w:val="95"/>
        </w:rPr>
        <w:t>ş</w:t>
      </w:r>
      <w:r w:rsidRPr="00FB4F14">
        <w:rPr>
          <w:rFonts w:asciiTheme="minorHAnsi" w:hAnsiTheme="minorHAnsi" w:cstheme="minorHAnsi"/>
          <w:color w:val="231F20"/>
          <w:spacing w:val="-26"/>
          <w:w w:val="95"/>
        </w:rPr>
        <w:t xml:space="preserve"> </w:t>
      </w:r>
      <w:r w:rsidRPr="00FB4F14">
        <w:rPr>
          <w:rFonts w:asciiTheme="minorHAnsi" w:hAnsiTheme="minorHAnsi" w:cstheme="minorHAnsi"/>
          <w:color w:val="231F20"/>
          <w:w w:val="95"/>
        </w:rPr>
        <w:lastRenderedPageBreak/>
        <w:t>bir</w:t>
      </w:r>
      <w:r w:rsidRPr="00FB4F14">
        <w:rPr>
          <w:rFonts w:asciiTheme="minorHAnsi" w:hAnsiTheme="minorHAnsi" w:cstheme="minorHAnsi"/>
          <w:color w:val="231F20"/>
          <w:spacing w:val="-27"/>
          <w:w w:val="95"/>
        </w:rPr>
        <w:t xml:space="preserve"> </w:t>
      </w:r>
      <w:r w:rsidRPr="00FB4F14">
        <w:rPr>
          <w:rFonts w:asciiTheme="minorHAnsi" w:hAnsiTheme="minorHAnsi" w:cstheme="minorHAnsi"/>
          <w:color w:val="231F20"/>
          <w:spacing w:val="-3"/>
          <w:w w:val="95"/>
        </w:rPr>
        <w:t>b</w:t>
      </w:r>
      <w:r w:rsidRPr="00FB4F14">
        <w:rPr>
          <w:rFonts w:asciiTheme="minorHAnsi" w:hAnsiTheme="minorHAnsi" w:cstheme="minorHAnsi"/>
          <w:color w:val="231F20"/>
          <w:w w:val="95"/>
        </w:rPr>
        <w:t>a</w:t>
      </w:r>
      <w:r w:rsidRPr="00FB4F14">
        <w:rPr>
          <w:rFonts w:asciiTheme="minorHAnsi" w:hAnsiTheme="minorHAnsi" w:cstheme="minorHAnsi"/>
          <w:color w:val="231F20"/>
          <w:spacing w:val="1"/>
          <w:w w:val="95"/>
        </w:rPr>
        <w:t>kı</w:t>
      </w:r>
      <w:r w:rsidRPr="00FB4F14">
        <w:rPr>
          <w:rFonts w:asciiTheme="minorHAnsi" w:hAnsiTheme="minorHAnsi" w:cstheme="minorHAnsi"/>
          <w:color w:val="231F20"/>
          <w:w w:val="95"/>
        </w:rPr>
        <w:t>ş</w:t>
      </w:r>
      <w:r w:rsidRPr="00FB4F14">
        <w:rPr>
          <w:rFonts w:asciiTheme="minorHAnsi" w:hAnsiTheme="minorHAnsi" w:cstheme="minorHAnsi"/>
          <w:color w:val="231F20"/>
          <w:spacing w:val="-27"/>
          <w:w w:val="95"/>
        </w:rPr>
        <w:t xml:space="preserve"> </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çı</w:t>
      </w:r>
      <w:r w:rsidRPr="00FB4F14">
        <w:rPr>
          <w:rFonts w:asciiTheme="minorHAnsi" w:hAnsiTheme="minorHAnsi" w:cstheme="minorHAnsi"/>
          <w:color w:val="231F20"/>
          <w:w w:val="95"/>
        </w:rPr>
        <w:t>sı</w:t>
      </w:r>
      <w:r w:rsidRPr="00FB4F14">
        <w:rPr>
          <w:rFonts w:asciiTheme="minorHAnsi" w:hAnsiTheme="minorHAnsi" w:cstheme="minorHAnsi"/>
          <w:color w:val="231F20"/>
          <w:spacing w:val="-27"/>
          <w:w w:val="95"/>
        </w:rPr>
        <w:t xml:space="preserve"> </w:t>
      </w:r>
      <w:r w:rsidRPr="00FB4F14">
        <w:rPr>
          <w:rFonts w:asciiTheme="minorHAnsi" w:hAnsiTheme="minorHAnsi" w:cstheme="minorHAnsi"/>
          <w:color w:val="231F20"/>
          <w:spacing w:val="-3"/>
          <w:w w:val="95"/>
        </w:rPr>
        <w:t>s</w:t>
      </w:r>
      <w:r w:rsidRPr="00FB4F14">
        <w:rPr>
          <w:rFonts w:asciiTheme="minorHAnsi" w:hAnsiTheme="minorHAnsi" w:cstheme="minorHAnsi"/>
          <w:color w:val="231F20"/>
          <w:w w:val="95"/>
        </w:rPr>
        <w:t>u</w:t>
      </w:r>
      <w:r w:rsidRPr="00FB4F14">
        <w:rPr>
          <w:rFonts w:asciiTheme="minorHAnsi" w:hAnsiTheme="minorHAnsi" w:cstheme="minorHAnsi"/>
          <w:color w:val="231F20"/>
          <w:spacing w:val="-2"/>
          <w:w w:val="95"/>
        </w:rPr>
        <w:t>n</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b</w:t>
      </w:r>
      <w:r w:rsidRPr="00FB4F14">
        <w:rPr>
          <w:rFonts w:asciiTheme="minorHAnsi" w:hAnsiTheme="minorHAnsi" w:cstheme="minorHAnsi"/>
          <w:color w:val="231F20"/>
          <w:spacing w:val="2"/>
          <w:w w:val="95"/>
        </w:rPr>
        <w:t>i</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ec</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1"/>
          <w:w w:val="95"/>
        </w:rPr>
        <w:t>ğ</w:t>
      </w:r>
      <w:r w:rsidRPr="00FB4F14">
        <w:rPr>
          <w:rFonts w:asciiTheme="minorHAnsi" w:hAnsiTheme="minorHAnsi" w:cstheme="minorHAnsi"/>
          <w:color w:val="231F20"/>
          <w:w w:val="95"/>
        </w:rPr>
        <w:t>i</w:t>
      </w:r>
      <w:r w:rsidRPr="00FB4F14">
        <w:rPr>
          <w:rFonts w:asciiTheme="minorHAnsi" w:hAnsiTheme="minorHAnsi" w:cstheme="minorHAnsi"/>
          <w:color w:val="231F20"/>
          <w:spacing w:val="-26"/>
          <w:w w:val="95"/>
        </w:rPr>
        <w:t xml:space="preserve"> </w:t>
      </w:r>
      <w:r w:rsidRPr="00FB4F14">
        <w:rPr>
          <w:rFonts w:asciiTheme="minorHAnsi" w:hAnsiTheme="minorHAnsi" w:cstheme="minorHAnsi"/>
          <w:color w:val="231F20"/>
          <w:w w:val="95"/>
        </w:rPr>
        <w:t>b</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li</w:t>
      </w:r>
      <w:r w:rsidRPr="00FB4F14">
        <w:rPr>
          <w:rFonts w:asciiTheme="minorHAnsi" w:hAnsiTheme="minorHAnsi" w:cstheme="minorHAnsi"/>
          <w:color w:val="231F20"/>
          <w:spacing w:val="4"/>
          <w:w w:val="95"/>
        </w:rPr>
        <w:t>r</w:t>
      </w:r>
      <w:r w:rsidRPr="00FB4F14">
        <w:rPr>
          <w:rFonts w:asciiTheme="minorHAnsi" w:hAnsiTheme="minorHAnsi" w:cstheme="minorHAnsi"/>
          <w:color w:val="231F20"/>
          <w:w w:val="95"/>
        </w:rPr>
        <w:t>t</w:t>
      </w:r>
      <w:r w:rsidRPr="00FB4F14">
        <w:rPr>
          <w:rFonts w:asciiTheme="minorHAnsi" w:hAnsiTheme="minorHAnsi" w:cstheme="minorHAnsi"/>
          <w:color w:val="231F20"/>
          <w:spacing w:val="2"/>
          <w:w w:val="95"/>
        </w:rPr>
        <w:t>i</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b</w:t>
      </w:r>
      <w:r w:rsidRPr="00FB4F14">
        <w:rPr>
          <w:rFonts w:asciiTheme="minorHAnsi" w:hAnsiTheme="minorHAnsi" w:cstheme="minorHAnsi"/>
          <w:color w:val="231F20"/>
          <w:spacing w:val="2"/>
          <w:w w:val="95"/>
        </w:rPr>
        <w:t>i</w:t>
      </w:r>
      <w:r w:rsidRPr="00FB4F14">
        <w:rPr>
          <w:rFonts w:asciiTheme="minorHAnsi" w:hAnsiTheme="minorHAnsi" w:cstheme="minorHAnsi"/>
          <w:color w:val="231F20"/>
          <w:w w:val="95"/>
        </w:rPr>
        <w:t>li</w:t>
      </w:r>
      <w:r w:rsidRPr="00FB4F14">
        <w:rPr>
          <w:rFonts w:asciiTheme="minorHAnsi" w:hAnsiTheme="minorHAnsi" w:cstheme="minorHAnsi"/>
          <w:color w:val="231F20"/>
          <w:spacing w:val="-12"/>
          <w:w w:val="95"/>
        </w:rPr>
        <w:t>r</w:t>
      </w:r>
      <w:r w:rsidRPr="00FB4F14">
        <w:rPr>
          <w:rFonts w:asciiTheme="minorHAnsi" w:hAnsiTheme="minorHAnsi" w:cstheme="minorHAnsi"/>
          <w:color w:val="231F20"/>
          <w:w w:val="95"/>
        </w:rPr>
        <w:t>.</w:t>
      </w:r>
    </w:p>
    <w:p w:rsidR="00203287" w:rsidRPr="00FB4F14" w:rsidRDefault="00203287" w:rsidP="00203287">
      <w:pPr>
        <w:pStyle w:val="GvdeMetni"/>
        <w:spacing w:after="120"/>
        <w:ind w:right="109"/>
        <w:jc w:val="both"/>
        <w:rPr>
          <w:rFonts w:asciiTheme="minorHAnsi" w:hAnsiTheme="minorHAnsi" w:cstheme="minorHAnsi"/>
        </w:rPr>
      </w:pPr>
      <w:r w:rsidRPr="00FB4F14">
        <w:rPr>
          <w:rFonts w:asciiTheme="minorHAnsi" w:hAnsiTheme="minorHAnsi" w:cstheme="minorHAnsi"/>
          <w:color w:val="231F20"/>
          <w:w w:val="90"/>
        </w:rPr>
        <w:t xml:space="preserve">Manisa </w:t>
      </w:r>
      <w:r w:rsidRPr="004D3C46">
        <w:rPr>
          <w:rFonts w:asciiTheme="minorHAnsi" w:hAnsiTheme="minorHAnsi" w:cstheme="minorHAnsi"/>
          <w:color w:val="231F20"/>
          <w:w w:val="90"/>
        </w:rPr>
        <w:t>Millî</w:t>
      </w:r>
      <w:r w:rsidRPr="00FB4F14">
        <w:rPr>
          <w:rFonts w:asciiTheme="minorHAnsi" w:hAnsiTheme="minorHAnsi" w:cstheme="minorHAnsi"/>
          <w:color w:val="231F20"/>
          <w:w w:val="90"/>
        </w:rPr>
        <w:t xml:space="preserve"> Eğitim Müdürlüğü </w:t>
      </w:r>
      <w:r w:rsidRPr="00FB4F14">
        <w:rPr>
          <w:rFonts w:asciiTheme="minorHAnsi" w:hAnsiTheme="minorHAnsi" w:cstheme="minorHAnsi"/>
          <w:color w:val="231F20"/>
          <w:spacing w:val="27"/>
          <w:w w:val="90"/>
        </w:rPr>
        <w:t>2024</w:t>
      </w:r>
      <w:r w:rsidRPr="00FB4F14">
        <w:rPr>
          <w:rFonts w:asciiTheme="minorHAnsi" w:hAnsiTheme="minorHAnsi" w:cstheme="minorHAnsi"/>
          <w:color w:val="231F20"/>
          <w:w w:val="90"/>
        </w:rPr>
        <w:t>-2028</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spacing w:val="-4"/>
          <w:w w:val="90"/>
        </w:rPr>
        <w:t>S</w:t>
      </w:r>
      <w:r w:rsidRPr="00FB4F14">
        <w:rPr>
          <w:rFonts w:asciiTheme="minorHAnsi" w:hAnsiTheme="minorHAnsi" w:cstheme="minorHAnsi"/>
          <w:color w:val="231F20"/>
          <w:w w:val="90"/>
        </w:rPr>
        <w:t>t</w:t>
      </w:r>
      <w:r w:rsidRPr="00FB4F14">
        <w:rPr>
          <w:rFonts w:asciiTheme="minorHAnsi" w:hAnsiTheme="minorHAnsi" w:cstheme="minorHAnsi"/>
          <w:color w:val="231F20"/>
          <w:spacing w:val="-2"/>
          <w:w w:val="90"/>
        </w:rPr>
        <w:t>r</w:t>
      </w:r>
      <w:r w:rsidRPr="00FB4F14">
        <w:rPr>
          <w:rFonts w:asciiTheme="minorHAnsi" w:hAnsiTheme="minorHAnsi" w:cstheme="minorHAnsi"/>
          <w:color w:val="231F20"/>
          <w:spacing w:val="-3"/>
          <w:w w:val="90"/>
        </w:rPr>
        <w:t>a</w:t>
      </w:r>
      <w:r w:rsidRPr="00FB4F14">
        <w:rPr>
          <w:rFonts w:asciiTheme="minorHAnsi" w:hAnsiTheme="minorHAnsi" w:cstheme="minorHAnsi"/>
          <w:color w:val="231F20"/>
          <w:spacing w:val="-4"/>
          <w:w w:val="90"/>
        </w:rPr>
        <w:t>t</w:t>
      </w:r>
      <w:r w:rsidRPr="00FB4F14">
        <w:rPr>
          <w:rFonts w:asciiTheme="minorHAnsi" w:hAnsiTheme="minorHAnsi" w:cstheme="minorHAnsi"/>
          <w:color w:val="231F20"/>
          <w:w w:val="90"/>
        </w:rPr>
        <w:t>ej</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k</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spacing w:val="-2"/>
          <w:w w:val="90"/>
        </w:rPr>
        <w:t>Pla</w:t>
      </w:r>
      <w:r w:rsidRPr="00FB4F14">
        <w:rPr>
          <w:rFonts w:asciiTheme="minorHAnsi" w:hAnsiTheme="minorHAnsi" w:cstheme="minorHAnsi"/>
          <w:color w:val="231F20"/>
          <w:w w:val="90"/>
        </w:rPr>
        <w:t>n</w:t>
      </w:r>
      <w:r w:rsidRPr="00FB4F14">
        <w:rPr>
          <w:rFonts w:asciiTheme="minorHAnsi" w:hAnsiTheme="minorHAnsi" w:cstheme="minorHAnsi"/>
          <w:color w:val="231F20"/>
          <w:spacing w:val="-2"/>
          <w:w w:val="90"/>
        </w:rPr>
        <w:t>ı</w:t>
      </w:r>
      <w:r w:rsidRPr="00FB4F14">
        <w:rPr>
          <w:rFonts w:asciiTheme="minorHAnsi" w:hAnsiTheme="minorHAnsi" w:cstheme="minorHAnsi"/>
          <w:color w:val="231F20"/>
          <w:spacing w:val="-11"/>
          <w:w w:val="90"/>
        </w:rPr>
        <w:t>’</w:t>
      </w:r>
      <w:r w:rsidRPr="00FB4F14">
        <w:rPr>
          <w:rFonts w:asciiTheme="minorHAnsi" w:hAnsiTheme="minorHAnsi" w:cstheme="minorHAnsi"/>
          <w:color w:val="231F20"/>
          <w:w w:val="90"/>
        </w:rPr>
        <w:t>nın</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w w:val="90"/>
        </w:rPr>
        <w:t>i</w:t>
      </w:r>
      <w:r w:rsidRPr="00FB4F14">
        <w:rPr>
          <w:rFonts w:asciiTheme="minorHAnsi" w:hAnsiTheme="minorHAnsi" w:cstheme="minorHAnsi"/>
          <w:color w:val="231F20"/>
          <w:spacing w:val="1"/>
          <w:w w:val="90"/>
        </w:rPr>
        <w:t>z</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nm</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si</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w w:val="90"/>
        </w:rPr>
        <w:t>d</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4"/>
          <w:w w:val="90"/>
        </w:rPr>
        <w:t>ğ</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ndi</w:t>
      </w:r>
      <w:r w:rsidRPr="00FB4F14">
        <w:rPr>
          <w:rFonts w:asciiTheme="minorHAnsi" w:hAnsiTheme="minorHAnsi" w:cstheme="minorHAnsi"/>
          <w:color w:val="231F20"/>
          <w:spacing w:val="1"/>
          <w:w w:val="90"/>
        </w:rPr>
        <w:t>r</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lm</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 xml:space="preserve">si </w:t>
      </w:r>
      <w:r w:rsidRPr="00FB4F14">
        <w:rPr>
          <w:rFonts w:asciiTheme="minorHAnsi" w:hAnsiTheme="minorHAnsi" w:cstheme="minorHAnsi"/>
          <w:color w:val="231F20"/>
          <w:spacing w:val="27"/>
          <w:w w:val="90"/>
        </w:rPr>
        <w:t>uygulamaları</w:t>
      </w:r>
      <w:r w:rsidRPr="00FB4F14">
        <w:rPr>
          <w:rFonts w:asciiTheme="minorHAnsi" w:hAnsiTheme="minorHAnsi" w:cstheme="minorHAnsi"/>
          <w:color w:val="231F20"/>
          <w:w w:val="90"/>
        </w:rPr>
        <w:t xml:space="preserve">, </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w w:val="90"/>
        </w:rPr>
        <w:t xml:space="preserve">Manisa </w:t>
      </w:r>
      <w:r w:rsidRPr="004D3C46">
        <w:rPr>
          <w:rFonts w:asciiTheme="minorHAnsi" w:hAnsiTheme="minorHAnsi" w:cstheme="minorHAnsi"/>
          <w:color w:val="231F20"/>
          <w:w w:val="90"/>
        </w:rPr>
        <w:t>Millî</w:t>
      </w:r>
      <w:r w:rsidRPr="00FB4F14">
        <w:rPr>
          <w:rFonts w:asciiTheme="minorHAnsi" w:hAnsiTheme="minorHAnsi" w:cstheme="minorHAnsi"/>
          <w:color w:val="231F20"/>
          <w:w w:val="90"/>
        </w:rPr>
        <w:t xml:space="preserve"> Eğitim Müdürlüğü </w:t>
      </w:r>
      <w:r w:rsidRPr="00FB4F14">
        <w:rPr>
          <w:rFonts w:asciiTheme="minorHAnsi" w:hAnsiTheme="minorHAnsi" w:cstheme="minorHAnsi"/>
          <w:color w:val="231F20"/>
          <w:spacing w:val="27"/>
          <w:w w:val="90"/>
        </w:rPr>
        <w:t>2019</w:t>
      </w:r>
      <w:r w:rsidRPr="00FB4F14">
        <w:rPr>
          <w:rFonts w:asciiTheme="minorHAnsi" w:hAnsiTheme="minorHAnsi" w:cstheme="minorHAnsi"/>
          <w:color w:val="231F20"/>
          <w:w w:val="90"/>
        </w:rPr>
        <w:t xml:space="preserve">-2023 </w:t>
      </w:r>
      <w:r w:rsidRPr="00FB4F14">
        <w:rPr>
          <w:rFonts w:asciiTheme="minorHAnsi" w:hAnsiTheme="minorHAnsi" w:cstheme="minorHAnsi"/>
          <w:color w:val="231F20"/>
          <w:spacing w:val="27"/>
          <w:w w:val="90"/>
        </w:rPr>
        <w:t>Stratejik</w:t>
      </w:r>
      <w:r w:rsidRPr="00FB4F14">
        <w:rPr>
          <w:rFonts w:asciiTheme="minorHAnsi" w:hAnsiTheme="minorHAnsi" w:cstheme="minorHAnsi"/>
          <w:color w:val="231F20"/>
          <w:w w:val="89"/>
        </w:rPr>
        <w:t xml:space="preserve"> </w:t>
      </w:r>
      <w:r w:rsidRPr="00FB4F14">
        <w:rPr>
          <w:rFonts w:asciiTheme="minorHAnsi" w:hAnsiTheme="minorHAnsi" w:cstheme="minorHAnsi"/>
          <w:color w:val="231F20"/>
          <w:spacing w:val="-2"/>
          <w:w w:val="90"/>
        </w:rPr>
        <w:t>Pla</w:t>
      </w:r>
      <w:r w:rsidRPr="00FB4F14">
        <w:rPr>
          <w:rFonts w:asciiTheme="minorHAnsi" w:hAnsiTheme="minorHAnsi" w:cstheme="minorHAnsi"/>
          <w:color w:val="231F20"/>
          <w:w w:val="90"/>
        </w:rPr>
        <w:t>nı</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spacing w:val="-2"/>
          <w:w w:val="90"/>
        </w:rPr>
        <w:t>İ</w:t>
      </w:r>
      <w:r w:rsidRPr="00FB4F14">
        <w:rPr>
          <w:rFonts w:asciiTheme="minorHAnsi" w:hAnsiTheme="minorHAnsi" w:cstheme="minorHAnsi"/>
          <w:color w:val="231F20"/>
          <w:spacing w:val="1"/>
          <w:w w:val="90"/>
        </w:rPr>
        <w:t>z</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me</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2"/>
          <w:w w:val="90"/>
        </w:rPr>
        <w:t>De</w:t>
      </w:r>
      <w:r w:rsidRPr="00FB4F14">
        <w:rPr>
          <w:rFonts w:asciiTheme="minorHAnsi" w:hAnsiTheme="minorHAnsi" w:cstheme="minorHAnsi"/>
          <w:color w:val="231F20"/>
          <w:spacing w:val="-4"/>
          <w:w w:val="90"/>
        </w:rPr>
        <w:t>ğ</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ndi</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me</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5"/>
          <w:w w:val="90"/>
        </w:rPr>
        <w:t>M</w:t>
      </w:r>
      <w:r w:rsidRPr="00FB4F14">
        <w:rPr>
          <w:rFonts w:asciiTheme="minorHAnsi" w:hAnsiTheme="minorHAnsi" w:cstheme="minorHAnsi"/>
          <w:color w:val="231F20"/>
          <w:w w:val="90"/>
        </w:rPr>
        <w:t>od</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l</w:t>
      </w:r>
      <w:r w:rsidRPr="00FB4F14">
        <w:rPr>
          <w:rFonts w:asciiTheme="minorHAnsi" w:hAnsiTheme="minorHAnsi" w:cstheme="minorHAnsi"/>
          <w:color w:val="231F20"/>
          <w:spacing w:val="-3"/>
          <w:w w:val="90"/>
        </w:rPr>
        <w:t>’</w:t>
      </w:r>
      <w:r w:rsidRPr="00FB4F14">
        <w:rPr>
          <w:rFonts w:asciiTheme="minorHAnsi" w:hAnsiTheme="minorHAnsi" w:cstheme="minorHAnsi"/>
          <w:color w:val="231F20"/>
          <w:spacing w:val="-11"/>
          <w:w w:val="90"/>
        </w:rPr>
        <w:t>i</w:t>
      </w:r>
      <w:r w:rsidRPr="00FB4F14">
        <w:rPr>
          <w:rFonts w:asciiTheme="minorHAnsi" w:hAnsiTheme="minorHAnsi" w:cstheme="minorHAnsi"/>
          <w:color w:val="231F20"/>
          <w:w w:val="90"/>
        </w:rPr>
        <w:t>nin</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spacing w:val="-4"/>
          <w:w w:val="90"/>
        </w:rPr>
        <w:t>g</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l</w:t>
      </w:r>
      <w:r w:rsidRPr="00FB4F14">
        <w:rPr>
          <w:rFonts w:asciiTheme="minorHAnsi" w:hAnsiTheme="minorHAnsi" w:cstheme="minorHAnsi"/>
          <w:color w:val="231F20"/>
          <w:spacing w:val="1"/>
          <w:w w:val="90"/>
        </w:rPr>
        <w:t>i</w:t>
      </w:r>
      <w:r w:rsidRPr="00FB4F14">
        <w:rPr>
          <w:rFonts w:asciiTheme="minorHAnsi" w:hAnsiTheme="minorHAnsi" w:cstheme="minorHAnsi"/>
          <w:color w:val="231F20"/>
          <w:spacing w:val="-3"/>
          <w:w w:val="90"/>
        </w:rPr>
        <w:t>ş</w:t>
      </w:r>
      <w:r w:rsidRPr="00FB4F14">
        <w:rPr>
          <w:rFonts w:asciiTheme="minorHAnsi" w:hAnsiTheme="minorHAnsi" w:cstheme="minorHAnsi"/>
          <w:color w:val="231F20"/>
          <w:w w:val="90"/>
        </w:rPr>
        <w:t>ti</w:t>
      </w:r>
      <w:r w:rsidRPr="00FB4F14">
        <w:rPr>
          <w:rFonts w:asciiTheme="minorHAnsi" w:hAnsiTheme="minorHAnsi" w:cstheme="minorHAnsi"/>
          <w:color w:val="231F20"/>
          <w:spacing w:val="1"/>
          <w:w w:val="90"/>
        </w:rPr>
        <w:t>r</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lm</w:t>
      </w:r>
      <w:r w:rsidRPr="00FB4F14">
        <w:rPr>
          <w:rFonts w:asciiTheme="minorHAnsi" w:hAnsiTheme="minorHAnsi" w:cstheme="minorHAnsi"/>
          <w:color w:val="231F20"/>
          <w:spacing w:val="1"/>
          <w:w w:val="90"/>
        </w:rPr>
        <w:t>i</w:t>
      </w:r>
      <w:r w:rsidRPr="00FB4F14">
        <w:rPr>
          <w:rFonts w:asciiTheme="minorHAnsi" w:hAnsiTheme="minorHAnsi" w:cstheme="minorHAnsi"/>
          <w:color w:val="231F20"/>
          <w:w w:val="90"/>
        </w:rPr>
        <w:t>ş</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3"/>
          <w:w w:val="90"/>
        </w:rPr>
        <w:t>s</w:t>
      </w:r>
      <w:r w:rsidRPr="00FB4F14">
        <w:rPr>
          <w:rFonts w:asciiTheme="minorHAnsi" w:hAnsiTheme="minorHAnsi" w:cstheme="minorHAnsi"/>
          <w:color w:val="231F20"/>
          <w:w w:val="90"/>
        </w:rPr>
        <w:t>ü</w:t>
      </w:r>
      <w:r w:rsidRPr="00FB4F14">
        <w:rPr>
          <w:rFonts w:asciiTheme="minorHAnsi" w:hAnsiTheme="minorHAnsi" w:cstheme="minorHAnsi"/>
          <w:color w:val="231F20"/>
          <w:spacing w:val="3"/>
          <w:w w:val="90"/>
        </w:rPr>
        <w:t>r</w:t>
      </w:r>
      <w:r w:rsidRPr="00FB4F14">
        <w:rPr>
          <w:rFonts w:asciiTheme="minorHAnsi" w:hAnsiTheme="minorHAnsi" w:cstheme="minorHAnsi"/>
          <w:color w:val="231F20"/>
          <w:w w:val="90"/>
        </w:rPr>
        <w:t>ü</w:t>
      </w:r>
      <w:r w:rsidRPr="00FB4F14">
        <w:rPr>
          <w:rFonts w:asciiTheme="minorHAnsi" w:hAnsiTheme="minorHAnsi" w:cstheme="minorHAnsi"/>
          <w:color w:val="231F20"/>
          <w:spacing w:val="-2"/>
          <w:w w:val="90"/>
        </w:rPr>
        <w:t>m</w:t>
      </w:r>
      <w:r w:rsidRPr="00FB4F14">
        <w:rPr>
          <w:rFonts w:asciiTheme="minorHAnsi" w:hAnsiTheme="minorHAnsi" w:cstheme="minorHAnsi"/>
          <w:color w:val="231F20"/>
          <w:w w:val="90"/>
        </w:rPr>
        <w:t>ü</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1"/>
          <w:w w:val="90"/>
        </w:rPr>
        <w:t>o</w:t>
      </w:r>
      <w:r w:rsidRPr="00FB4F14">
        <w:rPr>
          <w:rFonts w:asciiTheme="minorHAnsi" w:hAnsiTheme="minorHAnsi" w:cstheme="minorHAnsi"/>
          <w:color w:val="231F20"/>
          <w:spacing w:val="-2"/>
          <w:w w:val="90"/>
        </w:rPr>
        <w:t>la</w:t>
      </w:r>
      <w:r w:rsidRPr="00FB4F14">
        <w:rPr>
          <w:rFonts w:asciiTheme="minorHAnsi" w:hAnsiTheme="minorHAnsi" w:cstheme="minorHAnsi"/>
          <w:color w:val="231F20"/>
          <w:w w:val="90"/>
        </w:rPr>
        <w:t>n</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w w:val="90"/>
        </w:rPr>
        <w:t xml:space="preserve">Manisa </w:t>
      </w:r>
      <w:r w:rsidRPr="004D3C46">
        <w:rPr>
          <w:rFonts w:asciiTheme="minorHAnsi" w:hAnsiTheme="minorHAnsi" w:cstheme="minorHAnsi"/>
          <w:color w:val="231F20"/>
          <w:w w:val="90"/>
        </w:rPr>
        <w:t xml:space="preserve">Millî </w:t>
      </w:r>
      <w:r w:rsidRPr="00FB4F14">
        <w:rPr>
          <w:rFonts w:asciiTheme="minorHAnsi" w:hAnsiTheme="minorHAnsi" w:cstheme="minorHAnsi"/>
          <w:color w:val="231F20"/>
          <w:w w:val="90"/>
        </w:rPr>
        <w:t>Eğitim Müdürlüğü</w:t>
      </w:r>
      <w:r w:rsidRPr="00FB4F14">
        <w:rPr>
          <w:rFonts w:asciiTheme="minorHAnsi" w:hAnsiTheme="minorHAnsi" w:cstheme="minorHAnsi"/>
          <w:color w:val="231F20"/>
          <w:spacing w:val="37"/>
          <w:w w:val="90"/>
        </w:rPr>
        <w:t xml:space="preserve"> </w:t>
      </w:r>
      <w:r w:rsidRPr="00FB4F14">
        <w:rPr>
          <w:rFonts w:asciiTheme="minorHAnsi" w:hAnsiTheme="minorHAnsi" w:cstheme="minorHAnsi"/>
          <w:color w:val="231F20"/>
          <w:w w:val="90"/>
        </w:rPr>
        <w:t>2024-2028</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4"/>
          <w:w w:val="90"/>
        </w:rPr>
        <w:t>S</w:t>
      </w:r>
      <w:r w:rsidRPr="00FB4F14">
        <w:rPr>
          <w:rFonts w:asciiTheme="minorHAnsi" w:hAnsiTheme="minorHAnsi" w:cstheme="minorHAnsi"/>
          <w:color w:val="231F20"/>
          <w:w w:val="90"/>
        </w:rPr>
        <w:t>t</w:t>
      </w:r>
      <w:r w:rsidRPr="00FB4F14">
        <w:rPr>
          <w:rFonts w:asciiTheme="minorHAnsi" w:hAnsiTheme="minorHAnsi" w:cstheme="minorHAnsi"/>
          <w:color w:val="231F20"/>
          <w:spacing w:val="-2"/>
          <w:w w:val="90"/>
        </w:rPr>
        <w:t>r</w:t>
      </w:r>
      <w:r w:rsidRPr="00FB4F14">
        <w:rPr>
          <w:rFonts w:asciiTheme="minorHAnsi" w:hAnsiTheme="minorHAnsi" w:cstheme="minorHAnsi"/>
          <w:color w:val="231F20"/>
          <w:spacing w:val="-3"/>
          <w:w w:val="90"/>
        </w:rPr>
        <w:t>a</w:t>
      </w:r>
      <w:r w:rsidRPr="00FB4F14">
        <w:rPr>
          <w:rFonts w:asciiTheme="minorHAnsi" w:hAnsiTheme="minorHAnsi" w:cstheme="minorHAnsi"/>
          <w:color w:val="231F20"/>
          <w:spacing w:val="-4"/>
          <w:w w:val="90"/>
        </w:rPr>
        <w:t>t</w:t>
      </w:r>
      <w:r w:rsidRPr="00FB4F14">
        <w:rPr>
          <w:rFonts w:asciiTheme="minorHAnsi" w:hAnsiTheme="minorHAnsi" w:cstheme="minorHAnsi"/>
          <w:color w:val="231F20"/>
          <w:w w:val="90"/>
        </w:rPr>
        <w:t>ej</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k</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2"/>
          <w:w w:val="90"/>
        </w:rPr>
        <w:t>Pla</w:t>
      </w:r>
      <w:r w:rsidRPr="00FB4F14">
        <w:rPr>
          <w:rFonts w:asciiTheme="minorHAnsi" w:hAnsiTheme="minorHAnsi" w:cstheme="minorHAnsi"/>
          <w:color w:val="231F20"/>
          <w:w w:val="90"/>
        </w:rPr>
        <w:t>nı</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2"/>
          <w:w w:val="90"/>
        </w:rPr>
        <w:t>İ</w:t>
      </w:r>
      <w:r w:rsidRPr="00FB4F14">
        <w:rPr>
          <w:rFonts w:asciiTheme="minorHAnsi" w:hAnsiTheme="minorHAnsi" w:cstheme="minorHAnsi"/>
          <w:color w:val="231F20"/>
          <w:spacing w:val="1"/>
          <w:w w:val="90"/>
        </w:rPr>
        <w:t>z</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me</w:t>
      </w:r>
      <w:r w:rsidRPr="00FB4F14">
        <w:rPr>
          <w:rFonts w:asciiTheme="minorHAnsi" w:hAnsiTheme="minorHAnsi" w:cstheme="minorHAnsi"/>
          <w:color w:val="231F20"/>
          <w:spacing w:val="38"/>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w w:val="94"/>
        </w:rPr>
        <w:t xml:space="preserve"> </w:t>
      </w:r>
      <w:r w:rsidRPr="00FB4F14">
        <w:rPr>
          <w:rFonts w:asciiTheme="minorHAnsi" w:hAnsiTheme="minorHAnsi" w:cstheme="minorHAnsi"/>
          <w:color w:val="231F20"/>
          <w:spacing w:val="-2"/>
          <w:w w:val="90"/>
        </w:rPr>
        <w:t>De</w:t>
      </w:r>
      <w:r w:rsidRPr="00FB4F14">
        <w:rPr>
          <w:rFonts w:asciiTheme="minorHAnsi" w:hAnsiTheme="minorHAnsi" w:cstheme="minorHAnsi"/>
          <w:color w:val="231F20"/>
          <w:spacing w:val="-4"/>
          <w:w w:val="90"/>
        </w:rPr>
        <w:t>ğ</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ndi</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me</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5"/>
          <w:w w:val="90"/>
        </w:rPr>
        <w:t>M</w:t>
      </w:r>
      <w:r w:rsidRPr="00FB4F14">
        <w:rPr>
          <w:rFonts w:asciiTheme="minorHAnsi" w:hAnsiTheme="minorHAnsi" w:cstheme="minorHAnsi"/>
          <w:color w:val="231F20"/>
          <w:w w:val="90"/>
        </w:rPr>
        <w:t>od</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li</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2"/>
          <w:w w:val="90"/>
        </w:rPr>
        <w:t>çe</w:t>
      </w:r>
      <w:r w:rsidRPr="00FB4F14">
        <w:rPr>
          <w:rFonts w:asciiTheme="minorHAnsi" w:hAnsiTheme="minorHAnsi" w:cstheme="minorHAnsi"/>
          <w:color w:val="231F20"/>
          <w:spacing w:val="-3"/>
          <w:w w:val="90"/>
        </w:rPr>
        <w:t>r</w:t>
      </w:r>
      <w:r w:rsidRPr="00FB4F14">
        <w:rPr>
          <w:rFonts w:asciiTheme="minorHAnsi" w:hAnsiTheme="minorHAnsi" w:cstheme="minorHAnsi"/>
          <w:color w:val="231F20"/>
          <w:spacing w:val="-2"/>
          <w:w w:val="90"/>
        </w:rPr>
        <w:t>çe</w:t>
      </w:r>
      <w:r w:rsidRPr="00FB4F14">
        <w:rPr>
          <w:rFonts w:asciiTheme="minorHAnsi" w:hAnsiTheme="minorHAnsi" w:cstheme="minorHAnsi"/>
          <w:color w:val="231F20"/>
          <w:spacing w:val="-3"/>
          <w:w w:val="90"/>
        </w:rPr>
        <w:t>v</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sinde</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3"/>
          <w:w w:val="90"/>
        </w:rPr>
        <w:t>y</w:t>
      </w:r>
      <w:r w:rsidRPr="00FB4F14">
        <w:rPr>
          <w:rFonts w:asciiTheme="minorHAnsi" w:hAnsiTheme="minorHAnsi" w:cstheme="minorHAnsi"/>
          <w:color w:val="231F20"/>
          <w:w w:val="90"/>
        </w:rPr>
        <w:t>ü</w:t>
      </w:r>
      <w:r w:rsidRPr="00FB4F14">
        <w:rPr>
          <w:rFonts w:asciiTheme="minorHAnsi" w:hAnsiTheme="minorHAnsi" w:cstheme="minorHAnsi"/>
          <w:color w:val="231F20"/>
          <w:spacing w:val="3"/>
          <w:w w:val="90"/>
        </w:rPr>
        <w:t>r</w:t>
      </w:r>
      <w:r w:rsidRPr="00FB4F14">
        <w:rPr>
          <w:rFonts w:asciiTheme="minorHAnsi" w:hAnsiTheme="minorHAnsi" w:cstheme="minorHAnsi"/>
          <w:color w:val="231F20"/>
          <w:w w:val="90"/>
        </w:rPr>
        <w:t>ütül</w:t>
      </w:r>
      <w:r w:rsidRPr="00FB4F14">
        <w:rPr>
          <w:rFonts w:asciiTheme="minorHAnsi" w:hAnsiTheme="minorHAnsi" w:cstheme="minorHAnsi"/>
          <w:color w:val="231F20"/>
          <w:spacing w:val="-2"/>
          <w:w w:val="90"/>
        </w:rPr>
        <w:t>ec</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kti</w:t>
      </w:r>
      <w:r w:rsidRPr="00FB4F14">
        <w:rPr>
          <w:rFonts w:asciiTheme="minorHAnsi" w:hAnsiTheme="minorHAnsi" w:cstheme="minorHAnsi"/>
          <w:color w:val="231F20"/>
          <w:spacing w:val="-11"/>
          <w:w w:val="90"/>
        </w:rPr>
        <w:t>r</w:t>
      </w:r>
      <w:r w:rsidRPr="00FB4F14">
        <w:rPr>
          <w:rFonts w:asciiTheme="minorHAnsi" w:hAnsiTheme="minorHAnsi" w:cstheme="minorHAnsi"/>
          <w:color w:val="231F20"/>
          <w:w w:val="90"/>
        </w:rPr>
        <w:t>.</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2"/>
          <w:w w:val="90"/>
        </w:rPr>
        <w:t>İ</w:t>
      </w:r>
      <w:r w:rsidRPr="00FB4F14">
        <w:rPr>
          <w:rFonts w:asciiTheme="minorHAnsi" w:hAnsiTheme="minorHAnsi" w:cstheme="minorHAnsi"/>
          <w:color w:val="231F20"/>
          <w:spacing w:val="1"/>
          <w:w w:val="90"/>
        </w:rPr>
        <w:t>z</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me</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w w:val="90"/>
        </w:rPr>
        <w:t>d</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4"/>
          <w:w w:val="90"/>
        </w:rPr>
        <w:t>ğ</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ndi</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me</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3"/>
          <w:w w:val="90"/>
        </w:rPr>
        <w:t>s</w:t>
      </w:r>
      <w:r w:rsidRPr="00FB4F14">
        <w:rPr>
          <w:rFonts w:asciiTheme="minorHAnsi" w:hAnsiTheme="minorHAnsi" w:cstheme="minorHAnsi"/>
          <w:color w:val="231F20"/>
          <w:w w:val="90"/>
        </w:rPr>
        <w:t>ü</w:t>
      </w:r>
      <w:r w:rsidRPr="00FB4F14">
        <w:rPr>
          <w:rFonts w:asciiTheme="minorHAnsi" w:hAnsiTheme="minorHAnsi" w:cstheme="minorHAnsi"/>
          <w:color w:val="231F20"/>
          <w:spacing w:val="-3"/>
          <w:w w:val="90"/>
        </w:rPr>
        <w:t>r</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c</w:t>
      </w:r>
      <w:r w:rsidRPr="00FB4F14">
        <w:rPr>
          <w:rFonts w:asciiTheme="minorHAnsi" w:hAnsiTheme="minorHAnsi" w:cstheme="minorHAnsi"/>
          <w:color w:val="231F20"/>
          <w:w w:val="90"/>
        </w:rPr>
        <w:t>ine</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3"/>
          <w:w w:val="90"/>
        </w:rPr>
        <w:t>y</w:t>
      </w:r>
      <w:r w:rsidRPr="00FB4F14">
        <w:rPr>
          <w:rFonts w:asciiTheme="minorHAnsi" w:hAnsiTheme="minorHAnsi" w:cstheme="minorHAnsi"/>
          <w:color w:val="231F20"/>
          <w:w w:val="90"/>
        </w:rPr>
        <w:t>ön</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3"/>
          <w:w w:val="90"/>
        </w:rPr>
        <w:t>r</w:t>
      </w:r>
      <w:r w:rsidRPr="00FB4F14">
        <w:rPr>
          <w:rFonts w:asciiTheme="minorHAnsi" w:hAnsiTheme="minorHAnsi" w:cstheme="minorHAnsi"/>
          <w:color w:val="231F20"/>
          <w:spacing w:val="-2"/>
          <w:w w:val="90"/>
        </w:rPr>
        <w:t>ec</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k</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4"/>
          <w:w w:val="90"/>
        </w:rPr>
        <w:t>t</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m</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l</w:t>
      </w:r>
      <w:r w:rsidRPr="00FB4F14">
        <w:rPr>
          <w:rFonts w:asciiTheme="minorHAnsi" w:hAnsiTheme="minorHAnsi" w:cstheme="minorHAnsi"/>
          <w:color w:val="231F20"/>
          <w:spacing w:val="35"/>
          <w:w w:val="90"/>
        </w:rPr>
        <w:t xml:space="preserve"> </w:t>
      </w:r>
      <w:r w:rsidRPr="00FB4F14">
        <w:rPr>
          <w:rFonts w:asciiTheme="minorHAnsi" w:hAnsiTheme="minorHAnsi" w:cstheme="minorHAnsi"/>
          <w:color w:val="231F20"/>
          <w:spacing w:val="2"/>
          <w:w w:val="90"/>
        </w:rPr>
        <w:t>il</w:t>
      </w:r>
      <w:r w:rsidRPr="00FB4F14">
        <w:rPr>
          <w:rFonts w:asciiTheme="minorHAnsi" w:hAnsiTheme="minorHAnsi" w:cstheme="minorHAnsi"/>
          <w:color w:val="231F20"/>
          <w:spacing w:val="-2"/>
          <w:w w:val="90"/>
        </w:rPr>
        <w:t>k</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w:t>
      </w:r>
      <w:r w:rsidRPr="00FB4F14">
        <w:rPr>
          <w:rFonts w:asciiTheme="minorHAnsi" w:hAnsiTheme="minorHAnsi" w:cstheme="minorHAnsi"/>
          <w:color w:val="231F20"/>
          <w:w w:val="96"/>
        </w:rPr>
        <w:t xml:space="preserve"> </w:t>
      </w:r>
      <w:r w:rsidRPr="00FB4F14">
        <w:rPr>
          <w:rFonts w:asciiTheme="minorHAnsi" w:hAnsiTheme="minorHAnsi" w:cstheme="minorHAnsi"/>
          <w:color w:val="231F20"/>
          <w:spacing w:val="4"/>
          <w:w w:val="90"/>
        </w:rPr>
        <w:t>K</w:t>
      </w:r>
      <w:r w:rsidRPr="00FB4F14">
        <w:rPr>
          <w:rFonts w:asciiTheme="minorHAnsi" w:hAnsiTheme="minorHAnsi" w:cstheme="minorHAnsi"/>
          <w:color w:val="231F20"/>
          <w:spacing w:val="-3"/>
          <w:w w:val="90"/>
        </w:rPr>
        <w:t>a</w:t>
      </w:r>
      <w:r w:rsidRPr="00FB4F14">
        <w:rPr>
          <w:rFonts w:asciiTheme="minorHAnsi" w:hAnsiTheme="minorHAnsi" w:cstheme="minorHAnsi"/>
          <w:color w:val="231F20"/>
          <w:w w:val="90"/>
        </w:rPr>
        <w:t>t</w:t>
      </w:r>
      <w:r w:rsidRPr="00FB4F14">
        <w:rPr>
          <w:rFonts w:asciiTheme="minorHAnsi" w:hAnsiTheme="minorHAnsi" w:cstheme="minorHAnsi"/>
          <w:color w:val="231F20"/>
          <w:spacing w:val="2"/>
          <w:w w:val="90"/>
        </w:rPr>
        <w:t>ı</w:t>
      </w:r>
      <w:r w:rsidRPr="00FB4F14">
        <w:rPr>
          <w:rFonts w:asciiTheme="minorHAnsi" w:hAnsiTheme="minorHAnsi" w:cstheme="minorHAnsi"/>
          <w:color w:val="231F20"/>
          <w:w w:val="90"/>
        </w:rPr>
        <w:t>lımc</w:t>
      </w:r>
      <w:r w:rsidRPr="00FB4F14">
        <w:rPr>
          <w:rFonts w:asciiTheme="minorHAnsi" w:hAnsiTheme="minorHAnsi" w:cstheme="minorHAnsi"/>
          <w:color w:val="231F20"/>
          <w:spacing w:val="2"/>
          <w:w w:val="90"/>
        </w:rPr>
        <w:t>ı</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ı</w:t>
      </w:r>
      <w:r w:rsidRPr="00FB4F14">
        <w:rPr>
          <w:rFonts w:asciiTheme="minorHAnsi" w:hAnsiTheme="minorHAnsi" w:cstheme="minorHAnsi"/>
          <w:color w:val="231F20"/>
          <w:spacing w:val="6"/>
          <w:w w:val="90"/>
        </w:rPr>
        <w:t>k</w:t>
      </w:r>
      <w:r w:rsidRPr="00FB4F14">
        <w:rPr>
          <w:rFonts w:asciiTheme="minorHAnsi" w:hAnsiTheme="minorHAnsi" w:cstheme="minorHAnsi"/>
          <w:color w:val="231F20"/>
          <w:w w:val="90"/>
        </w:rPr>
        <w:t>,</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spacing w:val="-4"/>
          <w:w w:val="90"/>
        </w:rPr>
        <w:t>S</w:t>
      </w:r>
      <w:r w:rsidRPr="00FB4F14">
        <w:rPr>
          <w:rFonts w:asciiTheme="minorHAnsi" w:hAnsiTheme="minorHAnsi" w:cstheme="minorHAnsi"/>
          <w:color w:val="231F20"/>
          <w:spacing w:val="-5"/>
          <w:w w:val="90"/>
        </w:rPr>
        <w:t>a</w:t>
      </w:r>
      <w:r w:rsidRPr="00FB4F14">
        <w:rPr>
          <w:rFonts w:asciiTheme="minorHAnsi" w:hAnsiTheme="minorHAnsi" w:cstheme="minorHAnsi"/>
          <w:color w:val="231F20"/>
          <w:spacing w:val="-3"/>
          <w:w w:val="90"/>
        </w:rPr>
        <w:t>y</w:t>
      </w:r>
      <w:r w:rsidRPr="00FB4F14">
        <w:rPr>
          <w:rFonts w:asciiTheme="minorHAnsi" w:hAnsiTheme="minorHAnsi" w:cstheme="minorHAnsi"/>
          <w:color w:val="231F20"/>
          <w:spacing w:val="-1"/>
          <w:w w:val="90"/>
        </w:rPr>
        <w:t>d</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ml</w:t>
      </w:r>
      <w:r w:rsidRPr="00FB4F14">
        <w:rPr>
          <w:rFonts w:asciiTheme="minorHAnsi" w:hAnsiTheme="minorHAnsi" w:cstheme="minorHAnsi"/>
          <w:color w:val="231F20"/>
          <w:spacing w:val="2"/>
          <w:w w:val="90"/>
        </w:rPr>
        <w:t>ı</w:t>
      </w:r>
      <w:r w:rsidRPr="00FB4F14">
        <w:rPr>
          <w:rFonts w:asciiTheme="minorHAnsi" w:hAnsiTheme="minorHAnsi" w:cstheme="minorHAnsi"/>
          <w:color w:val="231F20"/>
          <w:spacing w:val="6"/>
          <w:w w:val="90"/>
        </w:rPr>
        <w:t>k</w:t>
      </w:r>
      <w:r w:rsidRPr="00FB4F14">
        <w:rPr>
          <w:rFonts w:asciiTheme="minorHAnsi" w:hAnsiTheme="minorHAnsi" w:cstheme="minorHAnsi"/>
          <w:color w:val="231F20"/>
          <w:w w:val="90"/>
        </w:rPr>
        <w:t>,</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3"/>
          <w:w w:val="90"/>
        </w:rPr>
        <w:t>S</w:t>
      </w:r>
      <w:r w:rsidRPr="00FB4F14">
        <w:rPr>
          <w:rFonts w:asciiTheme="minorHAnsi" w:hAnsiTheme="minorHAnsi" w:cstheme="minorHAnsi"/>
          <w:color w:val="231F20"/>
          <w:w w:val="90"/>
        </w:rPr>
        <w:t>o</w:t>
      </w:r>
      <w:r w:rsidRPr="00FB4F14">
        <w:rPr>
          <w:rFonts w:asciiTheme="minorHAnsi" w:hAnsiTheme="minorHAnsi" w:cstheme="minorHAnsi"/>
          <w:color w:val="231F20"/>
          <w:spacing w:val="-2"/>
          <w:w w:val="90"/>
        </w:rPr>
        <w:t>n</w:t>
      </w:r>
      <w:r w:rsidRPr="00FB4F14">
        <w:rPr>
          <w:rFonts w:asciiTheme="minorHAnsi" w:hAnsiTheme="minorHAnsi" w:cstheme="minorHAnsi"/>
          <w:color w:val="231F20"/>
          <w:w w:val="90"/>
        </w:rPr>
        <w:t>uç</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ı</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w w:val="90"/>
        </w:rPr>
        <w:t>İl</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tme</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6"/>
          <w:w w:val="90"/>
        </w:rPr>
        <w:t>(</w:t>
      </w:r>
      <w:r w:rsidRPr="00FB4F14">
        <w:rPr>
          <w:rFonts w:asciiTheme="minorHAnsi" w:hAnsiTheme="minorHAnsi" w:cstheme="minorHAnsi"/>
          <w:color w:val="231F20"/>
          <w:w w:val="90"/>
        </w:rPr>
        <w:t>G</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i</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3"/>
          <w:w w:val="90"/>
        </w:rPr>
        <w:t>B</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ldi</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i</w:t>
      </w:r>
      <w:r w:rsidRPr="00FB4F14">
        <w:rPr>
          <w:rFonts w:asciiTheme="minorHAnsi" w:hAnsiTheme="minorHAnsi" w:cstheme="minorHAnsi"/>
          <w:color w:val="231F20"/>
          <w:spacing w:val="-13"/>
          <w:w w:val="90"/>
        </w:rPr>
        <w:t>m</w:t>
      </w:r>
      <w:r w:rsidRPr="00FB4F14">
        <w:rPr>
          <w:rFonts w:asciiTheme="minorHAnsi" w:hAnsiTheme="minorHAnsi" w:cstheme="minorHAnsi"/>
          <w:color w:val="231F20"/>
          <w:w w:val="90"/>
        </w:rPr>
        <w:t>),</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spacing w:val="-6"/>
          <w:w w:val="90"/>
        </w:rPr>
        <w:t>H</w:t>
      </w:r>
      <w:r w:rsidRPr="00FB4F14">
        <w:rPr>
          <w:rFonts w:asciiTheme="minorHAnsi" w:hAnsiTheme="minorHAnsi" w:cstheme="minorHAnsi"/>
          <w:color w:val="231F20"/>
          <w:spacing w:val="-1"/>
          <w:w w:val="90"/>
        </w:rPr>
        <w:t>es</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p</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21"/>
          <w:w w:val="90"/>
        </w:rPr>
        <w:t>V</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3"/>
          <w:w w:val="90"/>
        </w:rPr>
        <w:t>r</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b</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lirl</w:t>
      </w:r>
      <w:r w:rsidRPr="00FB4F14">
        <w:rPr>
          <w:rFonts w:asciiTheme="minorHAnsi" w:hAnsiTheme="minorHAnsi" w:cstheme="minorHAnsi"/>
          <w:color w:val="231F20"/>
          <w:spacing w:val="2"/>
          <w:w w:val="90"/>
        </w:rPr>
        <w:t>i</w:t>
      </w:r>
      <w:r w:rsidRPr="00FB4F14">
        <w:rPr>
          <w:rFonts w:asciiTheme="minorHAnsi" w:hAnsiTheme="minorHAnsi" w:cstheme="minorHAnsi"/>
          <w:color w:val="231F20"/>
          <w:spacing w:val="6"/>
          <w:w w:val="90"/>
        </w:rPr>
        <w:t>k</w:t>
      </w:r>
      <w:r w:rsidRPr="00FB4F14">
        <w:rPr>
          <w:rFonts w:asciiTheme="minorHAnsi" w:hAnsiTheme="minorHAnsi" w:cstheme="minorHAnsi"/>
          <w:color w:val="231F20"/>
          <w:w w:val="90"/>
        </w:rPr>
        <w:t>,</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spacing w:val="-3"/>
          <w:w w:val="90"/>
        </w:rPr>
        <w:t>B</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li</w:t>
      </w:r>
      <w:r w:rsidRPr="00FB4F14">
        <w:rPr>
          <w:rFonts w:asciiTheme="minorHAnsi" w:hAnsiTheme="minorHAnsi" w:cstheme="minorHAnsi"/>
          <w:color w:val="231F20"/>
          <w:spacing w:val="-1"/>
          <w:w w:val="90"/>
        </w:rPr>
        <w:t>mse</w:t>
      </w:r>
      <w:r w:rsidRPr="00FB4F14">
        <w:rPr>
          <w:rFonts w:asciiTheme="minorHAnsi" w:hAnsiTheme="minorHAnsi" w:cstheme="minorHAnsi"/>
          <w:color w:val="231F20"/>
          <w:spacing w:val="2"/>
          <w:w w:val="90"/>
        </w:rPr>
        <w:t>l</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i</w:t>
      </w:r>
      <w:r w:rsidRPr="00FB4F14">
        <w:rPr>
          <w:rFonts w:asciiTheme="minorHAnsi" w:hAnsiTheme="minorHAnsi" w:cstheme="minorHAnsi"/>
          <w:color w:val="231F20"/>
          <w:spacing w:val="6"/>
          <w:w w:val="90"/>
        </w:rPr>
        <w:t>k</w:t>
      </w:r>
      <w:r w:rsidRPr="00FB4F14">
        <w:rPr>
          <w:rFonts w:asciiTheme="minorHAnsi" w:hAnsiTheme="minorHAnsi" w:cstheme="minorHAnsi"/>
          <w:color w:val="231F20"/>
          <w:w w:val="90"/>
        </w:rPr>
        <w:t>,</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16"/>
          <w:w w:val="90"/>
        </w:rPr>
        <w:t>T</w:t>
      </w:r>
      <w:r w:rsidRPr="00FB4F14">
        <w:rPr>
          <w:rFonts w:asciiTheme="minorHAnsi" w:hAnsiTheme="minorHAnsi" w:cstheme="minorHAnsi"/>
          <w:color w:val="231F20"/>
          <w:w w:val="90"/>
        </w:rPr>
        <w:t>u</w:t>
      </w:r>
      <w:r w:rsidRPr="00FB4F14">
        <w:rPr>
          <w:rFonts w:asciiTheme="minorHAnsi" w:hAnsiTheme="minorHAnsi" w:cstheme="minorHAnsi"/>
          <w:color w:val="231F20"/>
          <w:spacing w:val="-1"/>
          <w:w w:val="90"/>
        </w:rPr>
        <w:t>t</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rl</w:t>
      </w:r>
      <w:r w:rsidRPr="00FB4F14">
        <w:rPr>
          <w:rFonts w:asciiTheme="minorHAnsi" w:hAnsiTheme="minorHAnsi" w:cstheme="minorHAnsi"/>
          <w:color w:val="231F20"/>
          <w:spacing w:val="2"/>
          <w:w w:val="90"/>
        </w:rPr>
        <w:t>ı</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ı</w:t>
      </w:r>
      <w:r w:rsidRPr="00FB4F14">
        <w:rPr>
          <w:rFonts w:asciiTheme="minorHAnsi" w:hAnsiTheme="minorHAnsi" w:cstheme="minorHAnsi"/>
          <w:color w:val="231F20"/>
          <w:w w:val="90"/>
        </w:rPr>
        <w:t>k</w:t>
      </w:r>
      <w:r w:rsidRPr="00FB4F14">
        <w:rPr>
          <w:rFonts w:asciiTheme="minorHAnsi" w:hAnsiTheme="minorHAnsi" w:cstheme="minorHAnsi"/>
          <w:color w:val="231F20"/>
          <w:spacing w:val="28"/>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27"/>
          <w:w w:val="90"/>
        </w:rPr>
        <w:t xml:space="preserve"> </w:t>
      </w:r>
      <w:r w:rsidRPr="00FB4F14">
        <w:rPr>
          <w:rFonts w:asciiTheme="minorHAnsi" w:hAnsiTheme="minorHAnsi" w:cstheme="minorHAnsi"/>
          <w:color w:val="231F20"/>
          <w:spacing w:val="-7"/>
          <w:w w:val="90"/>
        </w:rPr>
        <w:t>N</w:t>
      </w:r>
      <w:r w:rsidRPr="00FB4F14">
        <w:rPr>
          <w:rFonts w:asciiTheme="minorHAnsi" w:hAnsiTheme="minorHAnsi" w:cstheme="minorHAnsi"/>
          <w:color w:val="231F20"/>
          <w:spacing w:val="-1"/>
          <w:w w:val="90"/>
        </w:rPr>
        <w:t>es</w:t>
      </w:r>
      <w:r w:rsidRPr="00FB4F14">
        <w:rPr>
          <w:rFonts w:asciiTheme="minorHAnsi" w:hAnsiTheme="minorHAnsi" w:cstheme="minorHAnsi"/>
          <w:color w:val="231F20"/>
          <w:w w:val="90"/>
        </w:rPr>
        <w:t>n</w:t>
      </w:r>
      <w:r w:rsidRPr="00FB4F14">
        <w:rPr>
          <w:rFonts w:asciiTheme="minorHAnsi" w:hAnsiTheme="minorHAnsi" w:cstheme="minorHAnsi"/>
          <w:color w:val="231F20"/>
          <w:spacing w:val="-1"/>
          <w:w w:val="90"/>
        </w:rPr>
        <w:t>e</w:t>
      </w:r>
      <w:r w:rsidRPr="00FB4F14">
        <w:rPr>
          <w:rFonts w:asciiTheme="minorHAnsi" w:hAnsiTheme="minorHAnsi" w:cstheme="minorHAnsi"/>
          <w:color w:val="231F20"/>
          <w:spacing w:val="2"/>
          <w:w w:val="90"/>
        </w:rPr>
        <w:t>l</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k</w:t>
      </w:r>
      <w:r w:rsidRPr="00FB4F14">
        <w:rPr>
          <w:rFonts w:asciiTheme="minorHAnsi" w:hAnsiTheme="minorHAnsi" w:cstheme="minorHAnsi"/>
          <w:color w:val="231F20"/>
          <w:w w:val="89"/>
        </w:rPr>
        <w:t xml:space="preserve"> </w:t>
      </w:r>
      <w:r w:rsidRPr="00FB4F14">
        <w:rPr>
          <w:rFonts w:asciiTheme="minorHAnsi" w:hAnsiTheme="minorHAnsi" w:cstheme="minorHAnsi"/>
          <w:color w:val="231F20"/>
          <w:spacing w:val="-1"/>
          <w:w w:val="90"/>
        </w:rPr>
        <w:t>o</w:t>
      </w:r>
      <w:r w:rsidRPr="00FB4F14">
        <w:rPr>
          <w:rFonts w:asciiTheme="minorHAnsi" w:hAnsiTheme="minorHAnsi" w:cstheme="minorHAnsi"/>
          <w:color w:val="231F20"/>
          <w:spacing w:val="-2"/>
          <w:w w:val="90"/>
        </w:rPr>
        <w:t>lar</w:t>
      </w:r>
      <w:r w:rsidRPr="00FB4F14">
        <w:rPr>
          <w:rFonts w:asciiTheme="minorHAnsi" w:hAnsiTheme="minorHAnsi" w:cstheme="minorHAnsi"/>
          <w:color w:val="231F20"/>
          <w:w w:val="90"/>
        </w:rPr>
        <w:t>ak</w:t>
      </w:r>
      <w:r w:rsidRPr="00FB4F14">
        <w:rPr>
          <w:rFonts w:asciiTheme="minorHAnsi" w:hAnsiTheme="minorHAnsi" w:cstheme="minorHAnsi"/>
          <w:color w:val="231F20"/>
          <w:spacing w:val="3"/>
          <w:w w:val="90"/>
        </w:rPr>
        <w:t xml:space="preserve"> </w:t>
      </w:r>
      <w:r w:rsidRPr="00FB4F14">
        <w:rPr>
          <w:rFonts w:asciiTheme="minorHAnsi" w:hAnsiTheme="minorHAnsi" w:cstheme="minorHAnsi"/>
          <w:color w:val="231F20"/>
          <w:spacing w:val="1"/>
          <w:w w:val="90"/>
        </w:rPr>
        <w:t>i</w:t>
      </w:r>
      <w:r w:rsidRPr="00FB4F14">
        <w:rPr>
          <w:rFonts w:asciiTheme="minorHAnsi" w:hAnsiTheme="minorHAnsi" w:cstheme="minorHAnsi"/>
          <w:color w:val="231F20"/>
          <w:w w:val="90"/>
        </w:rPr>
        <w:t>f</w:t>
      </w:r>
      <w:r w:rsidRPr="00FB4F14">
        <w:rPr>
          <w:rFonts w:asciiTheme="minorHAnsi" w:hAnsiTheme="minorHAnsi" w:cstheme="minorHAnsi"/>
          <w:color w:val="231F20"/>
          <w:spacing w:val="-3"/>
          <w:w w:val="90"/>
        </w:rPr>
        <w:t>a</w:t>
      </w:r>
      <w:r w:rsidRPr="00FB4F14">
        <w:rPr>
          <w:rFonts w:asciiTheme="minorHAnsi" w:hAnsiTheme="minorHAnsi" w:cstheme="minorHAnsi"/>
          <w:color w:val="231F20"/>
          <w:w w:val="90"/>
        </w:rPr>
        <w:t>de</w:t>
      </w:r>
      <w:r w:rsidRPr="00FB4F14">
        <w:rPr>
          <w:rFonts w:asciiTheme="minorHAnsi" w:hAnsiTheme="minorHAnsi" w:cstheme="minorHAnsi"/>
          <w:color w:val="231F20"/>
          <w:spacing w:val="3"/>
          <w:w w:val="90"/>
        </w:rPr>
        <w:t xml:space="preserve"> </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d</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b</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li</w:t>
      </w:r>
      <w:r w:rsidRPr="00FB4F14">
        <w:rPr>
          <w:rFonts w:asciiTheme="minorHAnsi" w:hAnsiTheme="minorHAnsi" w:cstheme="minorHAnsi"/>
          <w:color w:val="231F20"/>
          <w:spacing w:val="-11"/>
          <w:w w:val="90"/>
        </w:rPr>
        <w:t>r</w:t>
      </w:r>
      <w:r w:rsidRPr="00FB4F14">
        <w:rPr>
          <w:rFonts w:asciiTheme="minorHAnsi" w:hAnsiTheme="minorHAnsi" w:cstheme="minorHAnsi"/>
          <w:color w:val="231F20"/>
          <w:w w:val="90"/>
        </w:rPr>
        <w:t>.</w:t>
      </w:r>
    </w:p>
    <w:p w:rsidR="00203287" w:rsidRPr="00FB4F14" w:rsidRDefault="00203287" w:rsidP="00203287">
      <w:pPr>
        <w:spacing w:after="120" w:line="240" w:lineRule="auto"/>
        <w:ind w:right="109"/>
        <w:jc w:val="both"/>
        <w:rPr>
          <w:rFonts w:cstheme="minorHAnsi"/>
          <w:b/>
          <w:bCs/>
          <w:color w:val="231F20"/>
          <w:w w:val="90"/>
        </w:rPr>
      </w:pPr>
      <w:r w:rsidRPr="00FB4F14">
        <w:rPr>
          <w:rFonts w:cstheme="minorHAnsi"/>
          <w:b/>
          <w:bCs/>
          <w:color w:val="231F20"/>
          <w:w w:val="90"/>
        </w:rPr>
        <w:t>B</w:t>
      </w:r>
      <w:r w:rsidRPr="00FB4F14">
        <w:rPr>
          <w:rFonts w:cstheme="minorHAnsi"/>
          <w:b/>
          <w:bCs/>
          <w:color w:val="231F20"/>
          <w:spacing w:val="-2"/>
          <w:w w:val="90"/>
        </w:rPr>
        <w:t>e</w:t>
      </w:r>
      <w:r w:rsidRPr="00FB4F14">
        <w:rPr>
          <w:rFonts w:cstheme="minorHAnsi"/>
          <w:b/>
          <w:bCs/>
          <w:color w:val="231F20"/>
          <w:w w:val="90"/>
        </w:rPr>
        <w:t>li</w:t>
      </w:r>
      <w:r w:rsidRPr="00FB4F14">
        <w:rPr>
          <w:rFonts w:cstheme="minorHAnsi"/>
          <w:b/>
          <w:bCs/>
          <w:color w:val="231F20"/>
          <w:spacing w:val="5"/>
          <w:w w:val="90"/>
        </w:rPr>
        <w:t>r</w:t>
      </w:r>
      <w:r w:rsidRPr="00FB4F14">
        <w:rPr>
          <w:rFonts w:cstheme="minorHAnsi"/>
          <w:b/>
          <w:bCs/>
          <w:color w:val="231F20"/>
          <w:w w:val="90"/>
        </w:rPr>
        <w:t>til</w:t>
      </w:r>
      <w:r w:rsidRPr="00FB4F14">
        <w:rPr>
          <w:rFonts w:cstheme="minorHAnsi"/>
          <w:b/>
          <w:bCs/>
          <w:color w:val="231F20"/>
          <w:spacing w:val="-2"/>
          <w:w w:val="90"/>
        </w:rPr>
        <w:t>e</w:t>
      </w:r>
      <w:r w:rsidRPr="00FB4F14">
        <w:rPr>
          <w:rFonts w:cstheme="minorHAnsi"/>
          <w:b/>
          <w:bCs/>
          <w:color w:val="231F20"/>
          <w:w w:val="90"/>
        </w:rPr>
        <w:t>n</w:t>
      </w:r>
      <w:r w:rsidRPr="00FB4F14">
        <w:rPr>
          <w:rFonts w:cstheme="minorHAnsi"/>
          <w:b/>
          <w:bCs/>
          <w:color w:val="231F20"/>
          <w:spacing w:val="35"/>
          <w:w w:val="90"/>
        </w:rPr>
        <w:t xml:space="preserve"> </w:t>
      </w:r>
      <w:r w:rsidRPr="00FB4F14">
        <w:rPr>
          <w:rFonts w:cstheme="minorHAnsi"/>
          <w:b/>
          <w:bCs/>
          <w:color w:val="231F20"/>
          <w:spacing w:val="-4"/>
          <w:w w:val="90"/>
        </w:rPr>
        <w:t>t</w:t>
      </w:r>
      <w:r w:rsidRPr="00FB4F14">
        <w:rPr>
          <w:rFonts w:cstheme="minorHAnsi"/>
          <w:b/>
          <w:bCs/>
          <w:color w:val="231F20"/>
          <w:spacing w:val="-2"/>
          <w:w w:val="90"/>
        </w:rPr>
        <w:t>e</w:t>
      </w:r>
      <w:r w:rsidRPr="00FB4F14">
        <w:rPr>
          <w:rFonts w:cstheme="minorHAnsi"/>
          <w:b/>
          <w:bCs/>
          <w:color w:val="231F20"/>
          <w:spacing w:val="-1"/>
          <w:w w:val="90"/>
        </w:rPr>
        <w:t>m</w:t>
      </w:r>
      <w:r w:rsidRPr="00FB4F14">
        <w:rPr>
          <w:rFonts w:cstheme="minorHAnsi"/>
          <w:b/>
          <w:bCs/>
          <w:color w:val="231F20"/>
          <w:spacing w:val="-2"/>
          <w:w w:val="90"/>
        </w:rPr>
        <w:t>e</w:t>
      </w:r>
      <w:r w:rsidRPr="00FB4F14">
        <w:rPr>
          <w:rFonts w:cstheme="minorHAnsi"/>
          <w:b/>
          <w:bCs/>
          <w:color w:val="231F20"/>
          <w:w w:val="90"/>
        </w:rPr>
        <w:t>l</w:t>
      </w:r>
      <w:r w:rsidRPr="00FB4F14">
        <w:rPr>
          <w:rFonts w:cstheme="minorHAnsi"/>
          <w:b/>
          <w:bCs/>
          <w:color w:val="231F20"/>
          <w:spacing w:val="36"/>
          <w:w w:val="90"/>
        </w:rPr>
        <w:t xml:space="preserve"> </w:t>
      </w:r>
      <w:r w:rsidRPr="00FB4F14">
        <w:rPr>
          <w:rFonts w:cstheme="minorHAnsi"/>
          <w:b/>
          <w:bCs/>
          <w:color w:val="231F20"/>
          <w:w w:val="90"/>
        </w:rPr>
        <w:t>il</w:t>
      </w:r>
      <w:r w:rsidRPr="00FB4F14">
        <w:rPr>
          <w:rFonts w:cstheme="minorHAnsi"/>
          <w:b/>
          <w:bCs/>
          <w:color w:val="231F20"/>
          <w:spacing w:val="-4"/>
          <w:w w:val="90"/>
        </w:rPr>
        <w:t>k</w:t>
      </w:r>
      <w:r w:rsidRPr="00FB4F14">
        <w:rPr>
          <w:rFonts w:cstheme="minorHAnsi"/>
          <w:b/>
          <w:bCs/>
          <w:color w:val="231F20"/>
          <w:spacing w:val="-2"/>
          <w:w w:val="90"/>
        </w:rPr>
        <w:t>e</w:t>
      </w:r>
      <w:r w:rsidRPr="00FB4F14">
        <w:rPr>
          <w:rFonts w:cstheme="minorHAnsi"/>
          <w:b/>
          <w:bCs/>
          <w:color w:val="231F20"/>
          <w:w w:val="90"/>
        </w:rPr>
        <w:t>l</w:t>
      </w:r>
      <w:r w:rsidRPr="00FB4F14">
        <w:rPr>
          <w:rFonts w:cstheme="minorHAnsi"/>
          <w:b/>
          <w:bCs/>
          <w:color w:val="231F20"/>
          <w:spacing w:val="-2"/>
          <w:w w:val="90"/>
        </w:rPr>
        <w:t>e</w:t>
      </w:r>
      <w:r w:rsidRPr="00FB4F14">
        <w:rPr>
          <w:rFonts w:cstheme="minorHAnsi"/>
          <w:b/>
          <w:bCs/>
          <w:color w:val="231F20"/>
          <w:w w:val="90"/>
        </w:rPr>
        <w:t>r</w:t>
      </w:r>
      <w:r w:rsidRPr="00FB4F14">
        <w:rPr>
          <w:rFonts w:cstheme="minorHAnsi"/>
          <w:b/>
          <w:bCs/>
          <w:color w:val="231F20"/>
          <w:spacing w:val="36"/>
          <w:w w:val="90"/>
        </w:rPr>
        <w:t xml:space="preserve"> </w:t>
      </w:r>
      <w:r w:rsidRPr="00FB4F14">
        <w:rPr>
          <w:rFonts w:cstheme="minorHAnsi"/>
          <w:b/>
          <w:bCs/>
          <w:color w:val="231F20"/>
          <w:spacing w:val="-4"/>
          <w:w w:val="90"/>
        </w:rPr>
        <w:t>v</w:t>
      </w:r>
      <w:r w:rsidRPr="00FB4F14">
        <w:rPr>
          <w:rFonts w:cstheme="minorHAnsi"/>
          <w:b/>
          <w:bCs/>
          <w:color w:val="231F20"/>
          <w:w w:val="90"/>
        </w:rPr>
        <w:t>e</w:t>
      </w:r>
      <w:r w:rsidRPr="00FB4F14">
        <w:rPr>
          <w:rFonts w:cstheme="minorHAnsi"/>
          <w:b/>
          <w:bCs/>
          <w:color w:val="231F20"/>
          <w:spacing w:val="36"/>
          <w:w w:val="90"/>
        </w:rPr>
        <w:t xml:space="preserve"> </w:t>
      </w:r>
      <w:r w:rsidRPr="00FB4F14">
        <w:rPr>
          <w:rFonts w:cstheme="minorHAnsi"/>
          <w:b/>
          <w:bCs/>
          <w:color w:val="231F20"/>
          <w:spacing w:val="-4"/>
          <w:w w:val="90"/>
        </w:rPr>
        <w:t>v</w:t>
      </w:r>
      <w:r w:rsidRPr="00FB4F14">
        <w:rPr>
          <w:rFonts w:cstheme="minorHAnsi"/>
          <w:b/>
          <w:bCs/>
          <w:color w:val="231F20"/>
          <w:spacing w:val="-2"/>
          <w:w w:val="90"/>
        </w:rPr>
        <w:t>e</w:t>
      </w:r>
      <w:r w:rsidRPr="00FB4F14">
        <w:rPr>
          <w:rFonts w:cstheme="minorHAnsi"/>
          <w:b/>
          <w:bCs/>
          <w:color w:val="231F20"/>
          <w:spacing w:val="2"/>
          <w:w w:val="90"/>
        </w:rPr>
        <w:t>r</w:t>
      </w:r>
      <w:r w:rsidRPr="00FB4F14">
        <w:rPr>
          <w:rFonts w:cstheme="minorHAnsi"/>
          <w:b/>
          <w:bCs/>
          <w:color w:val="231F20"/>
          <w:w w:val="90"/>
        </w:rPr>
        <w:t>i</w:t>
      </w:r>
      <w:r w:rsidRPr="00FB4F14">
        <w:rPr>
          <w:rFonts w:cstheme="minorHAnsi"/>
          <w:b/>
          <w:bCs/>
          <w:color w:val="231F20"/>
          <w:spacing w:val="36"/>
          <w:w w:val="90"/>
        </w:rPr>
        <w:t xml:space="preserve"> </w:t>
      </w:r>
      <w:r w:rsidRPr="00FB4F14">
        <w:rPr>
          <w:rFonts w:cstheme="minorHAnsi"/>
          <w:b/>
          <w:bCs/>
          <w:color w:val="231F20"/>
          <w:spacing w:val="-2"/>
          <w:w w:val="90"/>
        </w:rPr>
        <w:t>ana</w:t>
      </w:r>
      <w:r w:rsidRPr="00FB4F14">
        <w:rPr>
          <w:rFonts w:cstheme="minorHAnsi"/>
          <w:b/>
          <w:bCs/>
          <w:color w:val="231F20"/>
          <w:w w:val="90"/>
        </w:rPr>
        <w:t>liz</w:t>
      </w:r>
      <w:r w:rsidRPr="00FB4F14">
        <w:rPr>
          <w:rFonts w:cstheme="minorHAnsi"/>
          <w:b/>
          <w:bCs/>
          <w:color w:val="231F20"/>
          <w:spacing w:val="36"/>
          <w:w w:val="90"/>
        </w:rPr>
        <w:t xml:space="preserve"> </w:t>
      </w:r>
      <w:r w:rsidRPr="00FB4F14">
        <w:rPr>
          <w:rFonts w:cstheme="minorHAnsi"/>
          <w:b/>
          <w:bCs/>
          <w:color w:val="231F20"/>
          <w:spacing w:val="-4"/>
          <w:w w:val="90"/>
        </w:rPr>
        <w:t>y</w:t>
      </w:r>
      <w:r w:rsidRPr="00FB4F14">
        <w:rPr>
          <w:rFonts w:cstheme="minorHAnsi"/>
          <w:b/>
          <w:bCs/>
          <w:color w:val="231F20"/>
          <w:w w:val="90"/>
        </w:rPr>
        <w:t>ö</w:t>
      </w:r>
      <w:r w:rsidRPr="00FB4F14">
        <w:rPr>
          <w:rFonts w:cstheme="minorHAnsi"/>
          <w:b/>
          <w:bCs/>
          <w:color w:val="231F20"/>
          <w:spacing w:val="-2"/>
          <w:w w:val="90"/>
        </w:rPr>
        <w:t>n</w:t>
      </w:r>
      <w:r w:rsidRPr="00FB4F14">
        <w:rPr>
          <w:rFonts w:cstheme="minorHAnsi"/>
          <w:b/>
          <w:bCs/>
          <w:color w:val="231F20"/>
          <w:spacing w:val="-4"/>
          <w:w w:val="90"/>
        </w:rPr>
        <w:t>t</w:t>
      </w:r>
      <w:r w:rsidRPr="00FB4F14">
        <w:rPr>
          <w:rFonts w:cstheme="minorHAnsi"/>
          <w:b/>
          <w:bCs/>
          <w:color w:val="231F20"/>
          <w:spacing w:val="-2"/>
          <w:w w:val="90"/>
        </w:rPr>
        <w:t>e</w:t>
      </w:r>
      <w:r w:rsidRPr="00FB4F14">
        <w:rPr>
          <w:rFonts w:cstheme="minorHAnsi"/>
          <w:b/>
          <w:bCs/>
          <w:color w:val="231F20"/>
          <w:w w:val="90"/>
        </w:rPr>
        <w:t>ml</w:t>
      </w:r>
      <w:r w:rsidRPr="00FB4F14">
        <w:rPr>
          <w:rFonts w:cstheme="minorHAnsi"/>
          <w:b/>
          <w:bCs/>
          <w:color w:val="231F20"/>
          <w:spacing w:val="-2"/>
          <w:w w:val="90"/>
        </w:rPr>
        <w:t>e</w:t>
      </w:r>
      <w:r w:rsidRPr="00FB4F14">
        <w:rPr>
          <w:rFonts w:cstheme="minorHAnsi"/>
          <w:b/>
          <w:bCs/>
          <w:color w:val="231F20"/>
          <w:spacing w:val="2"/>
          <w:w w:val="90"/>
        </w:rPr>
        <w:t>r</w:t>
      </w:r>
      <w:r w:rsidRPr="00FB4F14">
        <w:rPr>
          <w:rFonts w:cstheme="minorHAnsi"/>
          <w:b/>
          <w:bCs/>
          <w:color w:val="231F20"/>
          <w:w w:val="90"/>
        </w:rPr>
        <w:t>i</w:t>
      </w:r>
      <w:r w:rsidRPr="00FB4F14">
        <w:rPr>
          <w:rFonts w:cstheme="minorHAnsi"/>
          <w:b/>
          <w:bCs/>
          <w:color w:val="231F20"/>
          <w:spacing w:val="36"/>
          <w:w w:val="90"/>
        </w:rPr>
        <w:t xml:space="preserve"> </w:t>
      </w:r>
      <w:r w:rsidRPr="00FB4F14">
        <w:rPr>
          <w:rFonts w:cstheme="minorHAnsi"/>
          <w:b/>
          <w:bCs/>
          <w:color w:val="231F20"/>
          <w:w w:val="90"/>
        </w:rPr>
        <w:t>doğ</w:t>
      </w:r>
      <w:r w:rsidRPr="00FB4F14">
        <w:rPr>
          <w:rFonts w:cstheme="minorHAnsi"/>
          <w:b/>
          <w:bCs/>
          <w:color w:val="231F20"/>
          <w:spacing w:val="3"/>
          <w:w w:val="90"/>
        </w:rPr>
        <w:t>r</w:t>
      </w:r>
      <w:r w:rsidRPr="00FB4F14">
        <w:rPr>
          <w:rFonts w:cstheme="minorHAnsi"/>
          <w:b/>
          <w:bCs/>
          <w:color w:val="231F20"/>
          <w:w w:val="90"/>
        </w:rPr>
        <w:t>ultu</w:t>
      </w:r>
      <w:r w:rsidRPr="00FB4F14">
        <w:rPr>
          <w:rFonts w:cstheme="minorHAnsi"/>
          <w:b/>
          <w:bCs/>
          <w:color w:val="231F20"/>
          <w:spacing w:val="-2"/>
          <w:w w:val="90"/>
        </w:rPr>
        <w:t>s</w:t>
      </w:r>
      <w:r w:rsidRPr="00FB4F14">
        <w:rPr>
          <w:rFonts w:cstheme="minorHAnsi"/>
          <w:b/>
          <w:bCs/>
          <w:color w:val="231F20"/>
          <w:w w:val="90"/>
        </w:rPr>
        <w:t>u</w:t>
      </w:r>
      <w:r w:rsidRPr="00FB4F14">
        <w:rPr>
          <w:rFonts w:cstheme="minorHAnsi"/>
          <w:b/>
          <w:bCs/>
          <w:color w:val="231F20"/>
          <w:spacing w:val="-1"/>
          <w:w w:val="90"/>
        </w:rPr>
        <w:t>n</w:t>
      </w:r>
      <w:r w:rsidRPr="00FB4F14">
        <w:rPr>
          <w:rFonts w:cstheme="minorHAnsi"/>
          <w:b/>
          <w:bCs/>
          <w:color w:val="231F20"/>
          <w:spacing w:val="-2"/>
          <w:w w:val="90"/>
        </w:rPr>
        <w:t>d</w:t>
      </w:r>
      <w:r w:rsidRPr="00FB4F14">
        <w:rPr>
          <w:rFonts w:cstheme="minorHAnsi"/>
          <w:b/>
          <w:bCs/>
          <w:color w:val="231F20"/>
          <w:w w:val="90"/>
        </w:rPr>
        <w:t>a</w:t>
      </w:r>
      <w:r w:rsidRPr="00FB4F14">
        <w:rPr>
          <w:rFonts w:cstheme="minorHAnsi"/>
          <w:b/>
          <w:bCs/>
          <w:color w:val="231F20"/>
          <w:spacing w:val="36"/>
          <w:w w:val="90"/>
        </w:rPr>
        <w:t xml:space="preserve"> </w:t>
      </w:r>
      <w:r w:rsidRPr="00FB4F14">
        <w:rPr>
          <w:rFonts w:cstheme="minorHAnsi"/>
          <w:b/>
          <w:bCs/>
          <w:color w:val="231F20"/>
          <w:spacing w:val="-4"/>
          <w:w w:val="90"/>
        </w:rPr>
        <w:t xml:space="preserve">Manisa </w:t>
      </w:r>
      <w:r w:rsidRPr="004D3C46">
        <w:rPr>
          <w:rFonts w:cstheme="minorHAnsi"/>
          <w:b/>
          <w:bCs/>
          <w:color w:val="231F20"/>
          <w:spacing w:val="-4"/>
          <w:w w:val="90"/>
        </w:rPr>
        <w:t>Millî</w:t>
      </w:r>
      <w:r w:rsidRPr="00FB4F14">
        <w:rPr>
          <w:rFonts w:cstheme="minorHAnsi"/>
          <w:b/>
          <w:bCs/>
          <w:color w:val="231F20"/>
          <w:spacing w:val="-4"/>
          <w:w w:val="90"/>
        </w:rPr>
        <w:t xml:space="preserve"> Eğitim Müdürlüğü </w:t>
      </w:r>
      <w:r w:rsidRPr="00FB4F14">
        <w:rPr>
          <w:rFonts w:cstheme="minorHAnsi"/>
          <w:b/>
          <w:bCs/>
          <w:color w:val="231F20"/>
          <w:w w:val="90"/>
        </w:rPr>
        <w:t>2024-2028</w:t>
      </w:r>
      <w:r w:rsidRPr="00FB4F14">
        <w:rPr>
          <w:rFonts w:cstheme="minorHAnsi"/>
          <w:b/>
          <w:bCs/>
          <w:color w:val="231F20"/>
          <w:w w:val="98"/>
        </w:rPr>
        <w:t xml:space="preserve"> </w:t>
      </w:r>
      <w:r w:rsidRPr="00FB4F14">
        <w:rPr>
          <w:rFonts w:cstheme="minorHAnsi"/>
          <w:b/>
          <w:bCs/>
          <w:color w:val="231F20"/>
          <w:spacing w:val="-3"/>
          <w:w w:val="90"/>
        </w:rPr>
        <w:t>S</w:t>
      </w:r>
      <w:r w:rsidRPr="00FB4F14">
        <w:rPr>
          <w:rFonts w:cstheme="minorHAnsi"/>
          <w:b/>
          <w:bCs/>
          <w:color w:val="231F20"/>
          <w:w w:val="90"/>
        </w:rPr>
        <w:t>t</w:t>
      </w:r>
      <w:r w:rsidRPr="00FB4F14">
        <w:rPr>
          <w:rFonts w:cstheme="minorHAnsi"/>
          <w:b/>
          <w:bCs/>
          <w:color w:val="231F20"/>
          <w:spacing w:val="-4"/>
          <w:w w:val="90"/>
        </w:rPr>
        <w:t>rat</w:t>
      </w:r>
      <w:r w:rsidRPr="00FB4F14">
        <w:rPr>
          <w:rFonts w:cstheme="minorHAnsi"/>
          <w:b/>
          <w:bCs/>
          <w:color w:val="231F20"/>
          <w:w w:val="90"/>
        </w:rPr>
        <w:t>ej</w:t>
      </w:r>
      <w:r w:rsidRPr="00FB4F14">
        <w:rPr>
          <w:rFonts w:cstheme="minorHAnsi"/>
          <w:b/>
          <w:bCs/>
          <w:color w:val="231F20"/>
          <w:spacing w:val="1"/>
          <w:w w:val="90"/>
        </w:rPr>
        <w:t>i</w:t>
      </w:r>
      <w:r w:rsidRPr="00FB4F14">
        <w:rPr>
          <w:rFonts w:cstheme="minorHAnsi"/>
          <w:b/>
          <w:bCs/>
          <w:color w:val="231F20"/>
          <w:w w:val="90"/>
        </w:rPr>
        <w:t>k</w:t>
      </w:r>
      <w:r w:rsidRPr="00FB4F14">
        <w:rPr>
          <w:rFonts w:cstheme="minorHAnsi"/>
          <w:b/>
          <w:bCs/>
          <w:color w:val="231F20"/>
          <w:spacing w:val="14"/>
          <w:w w:val="90"/>
        </w:rPr>
        <w:t xml:space="preserve"> </w:t>
      </w:r>
      <w:r w:rsidRPr="00FB4F14">
        <w:rPr>
          <w:rFonts w:cstheme="minorHAnsi"/>
          <w:b/>
          <w:bCs/>
          <w:color w:val="231F20"/>
          <w:spacing w:val="-2"/>
          <w:w w:val="90"/>
        </w:rPr>
        <w:t>Pla</w:t>
      </w:r>
      <w:r w:rsidRPr="00FB4F14">
        <w:rPr>
          <w:rFonts w:cstheme="minorHAnsi"/>
          <w:b/>
          <w:bCs/>
          <w:color w:val="231F20"/>
          <w:w w:val="90"/>
        </w:rPr>
        <w:t>nı</w:t>
      </w:r>
      <w:r w:rsidRPr="00FB4F14">
        <w:rPr>
          <w:rFonts w:cstheme="minorHAnsi"/>
          <w:b/>
          <w:bCs/>
          <w:color w:val="231F20"/>
          <w:spacing w:val="14"/>
          <w:w w:val="90"/>
        </w:rPr>
        <w:t xml:space="preserve"> </w:t>
      </w:r>
      <w:r w:rsidRPr="00FB4F14">
        <w:rPr>
          <w:rFonts w:cstheme="minorHAnsi"/>
          <w:b/>
          <w:bCs/>
          <w:color w:val="231F20"/>
          <w:spacing w:val="-4"/>
          <w:w w:val="90"/>
        </w:rPr>
        <w:t>İ</w:t>
      </w:r>
      <w:r w:rsidRPr="00FB4F14">
        <w:rPr>
          <w:rFonts w:cstheme="minorHAnsi"/>
          <w:b/>
          <w:bCs/>
          <w:color w:val="231F20"/>
          <w:w w:val="90"/>
        </w:rPr>
        <w:t>zl</w:t>
      </w:r>
      <w:r w:rsidRPr="00FB4F14">
        <w:rPr>
          <w:rFonts w:cstheme="minorHAnsi"/>
          <w:b/>
          <w:bCs/>
          <w:color w:val="231F20"/>
          <w:spacing w:val="-2"/>
          <w:w w:val="90"/>
        </w:rPr>
        <w:t>e</w:t>
      </w:r>
      <w:r w:rsidRPr="00FB4F14">
        <w:rPr>
          <w:rFonts w:cstheme="minorHAnsi"/>
          <w:b/>
          <w:bCs/>
          <w:color w:val="231F20"/>
          <w:spacing w:val="-1"/>
          <w:w w:val="90"/>
        </w:rPr>
        <w:t>m</w:t>
      </w:r>
      <w:r w:rsidRPr="00FB4F14">
        <w:rPr>
          <w:rFonts w:cstheme="minorHAnsi"/>
          <w:b/>
          <w:bCs/>
          <w:color w:val="231F20"/>
          <w:w w:val="90"/>
        </w:rPr>
        <w:t>e</w:t>
      </w:r>
      <w:r w:rsidRPr="00FB4F14">
        <w:rPr>
          <w:rFonts w:cstheme="minorHAnsi"/>
          <w:b/>
          <w:bCs/>
          <w:color w:val="231F20"/>
          <w:spacing w:val="14"/>
          <w:w w:val="90"/>
        </w:rPr>
        <w:t xml:space="preserve"> </w:t>
      </w:r>
      <w:r w:rsidRPr="00FB4F14">
        <w:rPr>
          <w:rFonts w:cstheme="minorHAnsi"/>
          <w:b/>
          <w:bCs/>
          <w:color w:val="231F20"/>
          <w:spacing w:val="-4"/>
          <w:w w:val="90"/>
        </w:rPr>
        <w:t>v</w:t>
      </w:r>
      <w:r w:rsidRPr="00FB4F14">
        <w:rPr>
          <w:rFonts w:cstheme="minorHAnsi"/>
          <w:b/>
          <w:bCs/>
          <w:color w:val="231F20"/>
          <w:w w:val="90"/>
        </w:rPr>
        <w:t>e</w:t>
      </w:r>
      <w:r w:rsidRPr="00FB4F14">
        <w:rPr>
          <w:rFonts w:cstheme="minorHAnsi"/>
          <w:b/>
          <w:bCs/>
          <w:color w:val="231F20"/>
          <w:spacing w:val="14"/>
          <w:w w:val="90"/>
        </w:rPr>
        <w:t xml:space="preserve"> </w:t>
      </w:r>
      <w:r w:rsidRPr="00FB4F14">
        <w:rPr>
          <w:rFonts w:cstheme="minorHAnsi"/>
          <w:b/>
          <w:bCs/>
          <w:color w:val="231F20"/>
          <w:spacing w:val="-2"/>
          <w:w w:val="90"/>
        </w:rPr>
        <w:t>D</w:t>
      </w:r>
      <w:r w:rsidRPr="00FB4F14">
        <w:rPr>
          <w:rFonts w:cstheme="minorHAnsi"/>
          <w:b/>
          <w:bCs/>
          <w:color w:val="231F20"/>
          <w:spacing w:val="-1"/>
          <w:w w:val="90"/>
        </w:rPr>
        <w:t>e</w:t>
      </w:r>
      <w:r w:rsidRPr="00FB4F14">
        <w:rPr>
          <w:rFonts w:cstheme="minorHAnsi"/>
          <w:b/>
          <w:bCs/>
          <w:color w:val="231F20"/>
          <w:spacing w:val="-4"/>
          <w:w w:val="90"/>
        </w:rPr>
        <w:t>ğ</w:t>
      </w:r>
      <w:r w:rsidRPr="00FB4F14">
        <w:rPr>
          <w:rFonts w:cstheme="minorHAnsi"/>
          <w:b/>
          <w:bCs/>
          <w:color w:val="231F20"/>
          <w:spacing w:val="-2"/>
          <w:w w:val="90"/>
        </w:rPr>
        <w:t>e</w:t>
      </w:r>
      <w:r w:rsidRPr="00FB4F14">
        <w:rPr>
          <w:rFonts w:cstheme="minorHAnsi"/>
          <w:b/>
          <w:bCs/>
          <w:color w:val="231F20"/>
          <w:w w:val="90"/>
        </w:rPr>
        <w:t>rl</w:t>
      </w:r>
      <w:r w:rsidRPr="00FB4F14">
        <w:rPr>
          <w:rFonts w:cstheme="minorHAnsi"/>
          <w:b/>
          <w:bCs/>
          <w:color w:val="231F20"/>
          <w:spacing w:val="-2"/>
          <w:w w:val="90"/>
        </w:rPr>
        <w:t>e</w:t>
      </w:r>
      <w:r w:rsidRPr="00FB4F14">
        <w:rPr>
          <w:rFonts w:cstheme="minorHAnsi"/>
          <w:b/>
          <w:bCs/>
          <w:color w:val="231F20"/>
          <w:spacing w:val="-1"/>
          <w:w w:val="90"/>
        </w:rPr>
        <w:t>n</w:t>
      </w:r>
      <w:r w:rsidRPr="00FB4F14">
        <w:rPr>
          <w:rFonts w:cstheme="minorHAnsi"/>
          <w:b/>
          <w:bCs/>
          <w:color w:val="231F20"/>
          <w:w w:val="90"/>
        </w:rPr>
        <w:t>di</w:t>
      </w:r>
      <w:r w:rsidRPr="00FB4F14">
        <w:rPr>
          <w:rFonts w:cstheme="minorHAnsi"/>
          <w:b/>
          <w:bCs/>
          <w:color w:val="231F20"/>
          <w:spacing w:val="1"/>
          <w:w w:val="90"/>
        </w:rPr>
        <w:t>r</w:t>
      </w:r>
      <w:r w:rsidRPr="00FB4F14">
        <w:rPr>
          <w:rFonts w:cstheme="minorHAnsi"/>
          <w:b/>
          <w:bCs/>
          <w:color w:val="231F20"/>
          <w:spacing w:val="-1"/>
          <w:w w:val="90"/>
        </w:rPr>
        <w:t>m</w:t>
      </w:r>
      <w:r w:rsidRPr="00FB4F14">
        <w:rPr>
          <w:rFonts w:cstheme="minorHAnsi"/>
          <w:b/>
          <w:bCs/>
          <w:color w:val="231F20"/>
          <w:w w:val="90"/>
        </w:rPr>
        <w:t>e</w:t>
      </w:r>
      <w:r w:rsidRPr="00FB4F14">
        <w:rPr>
          <w:rFonts w:cstheme="minorHAnsi"/>
          <w:b/>
          <w:bCs/>
          <w:color w:val="231F20"/>
          <w:spacing w:val="14"/>
          <w:w w:val="90"/>
        </w:rPr>
        <w:t xml:space="preserve"> </w:t>
      </w:r>
      <w:r w:rsidRPr="00FB4F14">
        <w:rPr>
          <w:rFonts w:cstheme="minorHAnsi"/>
          <w:b/>
          <w:bCs/>
          <w:color w:val="231F20"/>
          <w:spacing w:val="-7"/>
          <w:w w:val="90"/>
        </w:rPr>
        <w:t>M</w:t>
      </w:r>
      <w:r w:rsidRPr="00FB4F14">
        <w:rPr>
          <w:rFonts w:cstheme="minorHAnsi"/>
          <w:b/>
          <w:bCs/>
          <w:color w:val="231F20"/>
          <w:w w:val="90"/>
        </w:rPr>
        <w:t>od</w:t>
      </w:r>
      <w:r w:rsidRPr="00FB4F14">
        <w:rPr>
          <w:rFonts w:cstheme="minorHAnsi"/>
          <w:b/>
          <w:bCs/>
          <w:color w:val="231F20"/>
          <w:spacing w:val="-2"/>
          <w:w w:val="90"/>
        </w:rPr>
        <w:t>e</w:t>
      </w:r>
      <w:r w:rsidRPr="00FB4F14">
        <w:rPr>
          <w:rFonts w:cstheme="minorHAnsi"/>
          <w:b/>
          <w:bCs/>
          <w:color w:val="231F20"/>
          <w:w w:val="90"/>
        </w:rPr>
        <w:t>l</w:t>
      </w:r>
      <w:r w:rsidRPr="00FB4F14">
        <w:rPr>
          <w:rFonts w:cstheme="minorHAnsi"/>
          <w:b/>
          <w:bCs/>
          <w:color w:val="231F20"/>
          <w:spacing w:val="-1"/>
          <w:w w:val="90"/>
        </w:rPr>
        <w:t>’</w:t>
      </w:r>
      <w:r w:rsidRPr="00FB4F14">
        <w:rPr>
          <w:rFonts w:cstheme="minorHAnsi"/>
          <w:b/>
          <w:bCs/>
          <w:color w:val="231F20"/>
          <w:spacing w:val="-15"/>
          <w:w w:val="90"/>
        </w:rPr>
        <w:t>i</w:t>
      </w:r>
      <w:r w:rsidRPr="00FB4F14">
        <w:rPr>
          <w:rFonts w:cstheme="minorHAnsi"/>
          <w:b/>
          <w:bCs/>
          <w:color w:val="231F20"/>
          <w:w w:val="90"/>
        </w:rPr>
        <w:t>nin</w:t>
      </w:r>
      <w:r w:rsidRPr="00FB4F14">
        <w:rPr>
          <w:rFonts w:cstheme="minorHAnsi"/>
          <w:b/>
          <w:bCs/>
          <w:color w:val="231F20"/>
          <w:spacing w:val="14"/>
          <w:w w:val="90"/>
        </w:rPr>
        <w:t xml:space="preserve"> </w:t>
      </w:r>
      <w:r w:rsidRPr="00FB4F14">
        <w:rPr>
          <w:rFonts w:cstheme="minorHAnsi"/>
          <w:b/>
          <w:bCs/>
          <w:color w:val="231F20"/>
          <w:spacing w:val="-2"/>
          <w:w w:val="90"/>
        </w:rPr>
        <w:t>çe</w:t>
      </w:r>
      <w:r w:rsidRPr="00FB4F14">
        <w:rPr>
          <w:rFonts w:cstheme="minorHAnsi"/>
          <w:b/>
          <w:bCs/>
          <w:color w:val="231F20"/>
          <w:spacing w:val="-4"/>
          <w:w w:val="90"/>
        </w:rPr>
        <w:t>r</w:t>
      </w:r>
      <w:r w:rsidRPr="00FB4F14">
        <w:rPr>
          <w:rFonts w:cstheme="minorHAnsi"/>
          <w:b/>
          <w:bCs/>
          <w:color w:val="231F20"/>
          <w:spacing w:val="-2"/>
          <w:w w:val="90"/>
        </w:rPr>
        <w:t>çe</w:t>
      </w:r>
      <w:r w:rsidRPr="00FB4F14">
        <w:rPr>
          <w:rFonts w:cstheme="minorHAnsi"/>
          <w:b/>
          <w:bCs/>
          <w:color w:val="231F20"/>
          <w:spacing w:val="-4"/>
          <w:w w:val="90"/>
        </w:rPr>
        <w:t>v</w:t>
      </w:r>
      <w:r w:rsidRPr="00FB4F14">
        <w:rPr>
          <w:rFonts w:cstheme="minorHAnsi"/>
          <w:b/>
          <w:bCs/>
          <w:color w:val="231F20"/>
          <w:spacing w:val="-1"/>
          <w:w w:val="90"/>
        </w:rPr>
        <w:t>e</w:t>
      </w:r>
      <w:r w:rsidRPr="00FB4F14">
        <w:rPr>
          <w:rFonts w:cstheme="minorHAnsi"/>
          <w:b/>
          <w:bCs/>
          <w:color w:val="231F20"/>
          <w:w w:val="90"/>
        </w:rPr>
        <w:t>sin</w:t>
      </w:r>
      <w:r w:rsidRPr="00FB4F14">
        <w:rPr>
          <w:rFonts w:cstheme="minorHAnsi"/>
          <w:b/>
          <w:bCs/>
          <w:color w:val="231F20"/>
          <w:spacing w:val="2"/>
          <w:w w:val="90"/>
        </w:rPr>
        <w:t>i</w:t>
      </w:r>
      <w:r w:rsidRPr="00FB4F14">
        <w:rPr>
          <w:rFonts w:cstheme="minorHAnsi"/>
          <w:b/>
          <w:bCs/>
          <w:color w:val="231F20"/>
          <w:w w:val="90"/>
        </w:rPr>
        <w:t>;</w:t>
      </w:r>
    </w:p>
    <w:p w:rsidR="00203287" w:rsidRPr="00FB4F14" w:rsidRDefault="00203287" w:rsidP="00BE3F62">
      <w:pPr>
        <w:pStyle w:val="GvdeMetni"/>
        <w:numPr>
          <w:ilvl w:val="0"/>
          <w:numId w:val="8"/>
        </w:numPr>
        <w:tabs>
          <w:tab w:val="left" w:pos="301"/>
        </w:tabs>
        <w:autoSpaceDE/>
        <w:autoSpaceDN/>
        <w:spacing w:after="120"/>
        <w:ind w:left="227"/>
        <w:jc w:val="both"/>
        <w:rPr>
          <w:rFonts w:asciiTheme="minorHAnsi" w:hAnsiTheme="minorHAnsi" w:cstheme="minorHAnsi"/>
        </w:rPr>
      </w:pPr>
      <w:r w:rsidRPr="00FB4F14">
        <w:rPr>
          <w:rFonts w:asciiTheme="minorHAnsi" w:hAnsiTheme="minorHAnsi" w:cstheme="minorHAnsi"/>
          <w:color w:val="231F20"/>
          <w:spacing w:val="-10"/>
          <w:w w:val="95"/>
        </w:rPr>
        <w:t>P</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fo</w:t>
      </w:r>
      <w:r w:rsidRPr="00FB4F14">
        <w:rPr>
          <w:rFonts w:asciiTheme="minorHAnsi" w:hAnsiTheme="minorHAnsi" w:cstheme="minorHAnsi"/>
          <w:color w:val="231F20"/>
          <w:spacing w:val="1"/>
          <w:w w:val="95"/>
        </w:rPr>
        <w:t>r</w:t>
      </w:r>
      <w:r w:rsidRPr="00FB4F14">
        <w:rPr>
          <w:rFonts w:asciiTheme="minorHAnsi" w:hAnsiTheme="minorHAnsi" w:cstheme="minorHAnsi"/>
          <w:color w:val="231F20"/>
          <w:spacing w:val="-2"/>
          <w:w w:val="95"/>
        </w:rPr>
        <w:t>m</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n</w:t>
      </w:r>
      <w:r w:rsidRPr="00FB4F14">
        <w:rPr>
          <w:rFonts w:asciiTheme="minorHAnsi" w:hAnsiTheme="minorHAnsi" w:cstheme="minorHAnsi"/>
          <w:color w:val="231F20"/>
          <w:w w:val="95"/>
        </w:rPr>
        <w:t>s</w:t>
      </w:r>
      <w:r w:rsidRPr="00FB4F14">
        <w:rPr>
          <w:rFonts w:asciiTheme="minorHAnsi" w:hAnsiTheme="minorHAnsi" w:cstheme="minorHAnsi"/>
          <w:color w:val="231F20"/>
          <w:spacing w:val="-29"/>
          <w:w w:val="95"/>
        </w:rPr>
        <w:t xml:space="preserve"> </w:t>
      </w:r>
      <w:r w:rsidRPr="00FB4F14">
        <w:rPr>
          <w:rFonts w:asciiTheme="minorHAnsi" w:hAnsiTheme="minorHAnsi" w:cstheme="minorHAnsi"/>
          <w:color w:val="231F20"/>
          <w:spacing w:val="-4"/>
          <w:w w:val="95"/>
        </w:rPr>
        <w:t>g</w:t>
      </w:r>
      <w:r w:rsidRPr="00FB4F14">
        <w:rPr>
          <w:rFonts w:asciiTheme="minorHAnsi" w:hAnsiTheme="minorHAnsi" w:cstheme="minorHAnsi"/>
          <w:color w:val="231F20"/>
          <w:w w:val="95"/>
        </w:rPr>
        <w:t>ö</w:t>
      </w:r>
      <w:r w:rsidRPr="00FB4F14">
        <w:rPr>
          <w:rFonts w:asciiTheme="minorHAnsi" w:hAnsiTheme="minorHAnsi" w:cstheme="minorHAnsi"/>
          <w:color w:val="231F20"/>
          <w:spacing w:val="-2"/>
          <w:w w:val="95"/>
        </w:rPr>
        <w:t>s</w:t>
      </w:r>
      <w:r w:rsidRPr="00FB4F14">
        <w:rPr>
          <w:rFonts w:asciiTheme="minorHAnsi" w:hAnsiTheme="minorHAnsi" w:cstheme="minorHAnsi"/>
          <w:color w:val="231F20"/>
          <w:spacing w:val="-4"/>
          <w:w w:val="95"/>
        </w:rPr>
        <w:t>t</w:t>
      </w:r>
      <w:r w:rsidRPr="00FB4F14">
        <w:rPr>
          <w:rFonts w:asciiTheme="minorHAnsi" w:hAnsiTheme="minorHAnsi" w:cstheme="minorHAnsi"/>
          <w:color w:val="231F20"/>
          <w:spacing w:val="-2"/>
          <w:w w:val="95"/>
        </w:rPr>
        <w:t>er</w:t>
      </w:r>
      <w:r w:rsidRPr="00FB4F14">
        <w:rPr>
          <w:rFonts w:asciiTheme="minorHAnsi" w:hAnsiTheme="minorHAnsi" w:cstheme="minorHAnsi"/>
          <w:color w:val="231F20"/>
          <w:spacing w:val="-4"/>
          <w:w w:val="95"/>
        </w:rPr>
        <w:t>g</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w:t>
      </w:r>
      <w:r w:rsidRPr="00FB4F14">
        <w:rPr>
          <w:rFonts w:asciiTheme="minorHAnsi" w:hAnsiTheme="minorHAnsi" w:cstheme="minorHAnsi"/>
          <w:color w:val="231F20"/>
          <w:spacing w:val="-28"/>
          <w:w w:val="95"/>
        </w:rPr>
        <w:t xml:space="preserve"> </w:t>
      </w:r>
      <w:r w:rsidRPr="00FB4F14">
        <w:rPr>
          <w:rFonts w:asciiTheme="minorHAnsi" w:hAnsiTheme="minorHAnsi" w:cstheme="minorHAnsi"/>
          <w:color w:val="231F20"/>
          <w:spacing w:val="-3"/>
          <w:w w:val="95"/>
        </w:rPr>
        <w:t>v</w:t>
      </w:r>
      <w:r w:rsidRPr="00FB4F14">
        <w:rPr>
          <w:rFonts w:asciiTheme="minorHAnsi" w:hAnsiTheme="minorHAnsi" w:cstheme="minorHAnsi"/>
          <w:color w:val="231F20"/>
          <w:w w:val="95"/>
        </w:rPr>
        <w:t>e</w:t>
      </w:r>
      <w:r w:rsidRPr="00FB4F14">
        <w:rPr>
          <w:rFonts w:asciiTheme="minorHAnsi" w:hAnsiTheme="minorHAnsi" w:cstheme="minorHAnsi"/>
          <w:color w:val="231F20"/>
          <w:spacing w:val="-28"/>
          <w:w w:val="95"/>
        </w:rPr>
        <w:t xml:space="preserve"> </w:t>
      </w:r>
      <w:r w:rsidRPr="00FB4F14">
        <w:rPr>
          <w:rFonts w:asciiTheme="minorHAnsi" w:hAnsiTheme="minorHAnsi" w:cstheme="minorHAnsi"/>
          <w:color w:val="231F20"/>
          <w:spacing w:val="-3"/>
          <w:w w:val="95"/>
        </w:rPr>
        <w:t>s</w:t>
      </w:r>
      <w:r w:rsidRPr="00FB4F14">
        <w:rPr>
          <w:rFonts w:asciiTheme="minorHAnsi" w:hAnsiTheme="minorHAnsi" w:cstheme="minorHAnsi"/>
          <w:color w:val="231F20"/>
          <w:w w:val="95"/>
        </w:rPr>
        <w:t>t</w:t>
      </w:r>
      <w:r w:rsidRPr="00FB4F14">
        <w:rPr>
          <w:rFonts w:asciiTheme="minorHAnsi" w:hAnsiTheme="minorHAnsi" w:cstheme="minorHAnsi"/>
          <w:color w:val="231F20"/>
          <w:spacing w:val="-2"/>
          <w:w w:val="95"/>
        </w:rPr>
        <w:t>r</w:t>
      </w:r>
      <w:r w:rsidRPr="00FB4F14">
        <w:rPr>
          <w:rFonts w:asciiTheme="minorHAnsi" w:hAnsiTheme="minorHAnsi" w:cstheme="minorHAnsi"/>
          <w:color w:val="231F20"/>
          <w:spacing w:val="-4"/>
          <w:w w:val="95"/>
        </w:rPr>
        <w:t>at</w:t>
      </w:r>
      <w:r w:rsidRPr="00FB4F14">
        <w:rPr>
          <w:rFonts w:asciiTheme="minorHAnsi" w:hAnsiTheme="minorHAnsi" w:cstheme="minorHAnsi"/>
          <w:color w:val="231F20"/>
          <w:w w:val="95"/>
        </w:rPr>
        <w:t>ej</w:t>
      </w:r>
      <w:r w:rsidRPr="00FB4F14">
        <w:rPr>
          <w:rFonts w:asciiTheme="minorHAnsi" w:hAnsiTheme="minorHAnsi" w:cstheme="minorHAnsi"/>
          <w:color w:val="231F20"/>
          <w:spacing w:val="2"/>
          <w:w w:val="95"/>
        </w:rPr>
        <w:t>i</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r</w:t>
      </w:r>
      <w:r w:rsidRPr="00FB4F14">
        <w:rPr>
          <w:rFonts w:asciiTheme="minorHAnsi" w:hAnsiTheme="minorHAnsi" w:cstheme="minorHAnsi"/>
          <w:color w:val="231F20"/>
          <w:spacing w:val="-28"/>
          <w:w w:val="95"/>
        </w:rPr>
        <w:t xml:space="preserve"> </w:t>
      </w:r>
      <w:r w:rsidRPr="00FB4F14">
        <w:rPr>
          <w:rFonts w:asciiTheme="minorHAnsi" w:hAnsiTheme="minorHAnsi" w:cstheme="minorHAnsi"/>
          <w:color w:val="231F20"/>
          <w:spacing w:val="-3"/>
          <w:w w:val="95"/>
        </w:rPr>
        <w:t>b</w:t>
      </w:r>
      <w:r w:rsidRPr="00FB4F14">
        <w:rPr>
          <w:rFonts w:asciiTheme="minorHAnsi" w:hAnsiTheme="minorHAnsi" w:cstheme="minorHAnsi"/>
          <w:color w:val="231F20"/>
          <w:spacing w:val="-4"/>
          <w:w w:val="95"/>
        </w:rPr>
        <w:t>a</w:t>
      </w:r>
      <w:r w:rsidRPr="00FB4F14">
        <w:rPr>
          <w:rFonts w:asciiTheme="minorHAnsi" w:hAnsiTheme="minorHAnsi" w:cstheme="minorHAnsi"/>
          <w:color w:val="231F20"/>
          <w:spacing w:val="1"/>
          <w:w w:val="95"/>
        </w:rPr>
        <w:t>z</w:t>
      </w:r>
      <w:r w:rsidRPr="00FB4F14">
        <w:rPr>
          <w:rFonts w:asciiTheme="minorHAnsi" w:hAnsiTheme="minorHAnsi" w:cstheme="minorHAnsi"/>
          <w:color w:val="231F20"/>
          <w:w w:val="95"/>
        </w:rPr>
        <w:t>ın</w:t>
      </w:r>
      <w:r w:rsidRPr="00FB4F14">
        <w:rPr>
          <w:rFonts w:asciiTheme="minorHAnsi" w:hAnsiTheme="minorHAnsi" w:cstheme="minorHAnsi"/>
          <w:color w:val="231F20"/>
          <w:spacing w:val="-1"/>
          <w:w w:val="95"/>
        </w:rPr>
        <w:t>d</w:t>
      </w:r>
      <w:r w:rsidRPr="00FB4F14">
        <w:rPr>
          <w:rFonts w:asciiTheme="minorHAnsi" w:hAnsiTheme="minorHAnsi" w:cstheme="minorHAnsi"/>
          <w:color w:val="231F20"/>
          <w:w w:val="95"/>
        </w:rPr>
        <w:t>a</w:t>
      </w:r>
      <w:r w:rsidRPr="00FB4F14">
        <w:rPr>
          <w:rFonts w:asciiTheme="minorHAnsi" w:hAnsiTheme="minorHAnsi" w:cstheme="minorHAnsi"/>
          <w:color w:val="231F20"/>
          <w:spacing w:val="-29"/>
          <w:w w:val="95"/>
        </w:rPr>
        <w:t xml:space="preserve"> </w:t>
      </w:r>
      <w:r w:rsidRPr="00FB4F14">
        <w:rPr>
          <w:rFonts w:asciiTheme="minorHAnsi" w:hAnsiTheme="minorHAnsi" w:cstheme="minorHAnsi"/>
          <w:color w:val="231F20"/>
          <w:spacing w:val="-4"/>
          <w:w w:val="95"/>
        </w:rPr>
        <w:t>g</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3"/>
          <w:w w:val="95"/>
        </w:rPr>
        <w:t>rç</w:t>
      </w:r>
      <w:r w:rsidRPr="00FB4F14">
        <w:rPr>
          <w:rFonts w:asciiTheme="minorHAnsi" w:hAnsiTheme="minorHAnsi" w:cstheme="minorHAnsi"/>
          <w:color w:val="231F20"/>
          <w:spacing w:val="-1"/>
          <w:w w:val="95"/>
        </w:rPr>
        <w:t>e</w:t>
      </w:r>
      <w:r w:rsidRPr="00FB4F14">
        <w:rPr>
          <w:rFonts w:asciiTheme="minorHAnsi" w:hAnsiTheme="minorHAnsi" w:cstheme="minorHAnsi"/>
          <w:color w:val="231F20"/>
          <w:spacing w:val="1"/>
          <w:w w:val="95"/>
        </w:rPr>
        <w:t>k</w:t>
      </w:r>
      <w:r w:rsidRPr="00FB4F14">
        <w:rPr>
          <w:rFonts w:asciiTheme="minorHAnsi" w:hAnsiTheme="minorHAnsi" w:cstheme="minorHAnsi"/>
          <w:color w:val="231F20"/>
          <w:w w:val="95"/>
        </w:rPr>
        <w:t>l</w:t>
      </w:r>
      <w:r w:rsidRPr="00FB4F14">
        <w:rPr>
          <w:rFonts w:asciiTheme="minorHAnsi" w:hAnsiTheme="minorHAnsi" w:cstheme="minorHAnsi"/>
          <w:color w:val="231F20"/>
          <w:spacing w:val="-2"/>
          <w:w w:val="95"/>
        </w:rPr>
        <w:t>eş</w:t>
      </w:r>
      <w:r w:rsidRPr="00FB4F14">
        <w:rPr>
          <w:rFonts w:asciiTheme="minorHAnsi" w:hAnsiTheme="minorHAnsi" w:cstheme="minorHAnsi"/>
          <w:color w:val="231F20"/>
          <w:w w:val="95"/>
        </w:rPr>
        <w:t>me</w:t>
      </w:r>
      <w:r w:rsidRPr="00FB4F14">
        <w:rPr>
          <w:rFonts w:asciiTheme="minorHAnsi" w:hAnsiTheme="minorHAnsi" w:cstheme="minorHAnsi"/>
          <w:color w:val="231F20"/>
          <w:spacing w:val="-28"/>
          <w:w w:val="95"/>
        </w:rPr>
        <w:t xml:space="preserve"> d</w:t>
      </w:r>
      <w:r w:rsidRPr="00FB4F14">
        <w:rPr>
          <w:rFonts w:asciiTheme="minorHAnsi" w:hAnsiTheme="minorHAnsi" w:cstheme="minorHAnsi"/>
          <w:color w:val="231F20"/>
          <w:w w:val="95"/>
        </w:rPr>
        <w:t>ur</w:t>
      </w:r>
      <w:r w:rsidRPr="00FB4F14">
        <w:rPr>
          <w:rFonts w:asciiTheme="minorHAnsi" w:hAnsiTheme="minorHAnsi" w:cstheme="minorHAnsi"/>
          <w:color w:val="231F20"/>
          <w:spacing w:val="3"/>
          <w:w w:val="95"/>
        </w:rPr>
        <w:t>u</w:t>
      </w:r>
      <w:r w:rsidRPr="00FB4F14">
        <w:rPr>
          <w:rFonts w:asciiTheme="minorHAnsi" w:hAnsiTheme="minorHAnsi" w:cstheme="minorHAnsi"/>
          <w:color w:val="231F20"/>
          <w:w w:val="95"/>
        </w:rPr>
        <w:t>ml</w:t>
      </w:r>
      <w:r w:rsidRPr="00FB4F14">
        <w:rPr>
          <w:rFonts w:asciiTheme="minorHAnsi" w:hAnsiTheme="minorHAnsi" w:cstheme="minorHAnsi"/>
          <w:color w:val="231F20"/>
          <w:spacing w:val="-1"/>
          <w:w w:val="95"/>
        </w:rPr>
        <w:t>a</w:t>
      </w:r>
      <w:r w:rsidRPr="00FB4F14">
        <w:rPr>
          <w:rFonts w:asciiTheme="minorHAnsi" w:hAnsiTheme="minorHAnsi" w:cstheme="minorHAnsi"/>
          <w:color w:val="231F20"/>
          <w:spacing w:val="-3"/>
          <w:w w:val="95"/>
        </w:rPr>
        <w:t>r</w:t>
      </w:r>
      <w:r w:rsidRPr="00FB4F14">
        <w:rPr>
          <w:rFonts w:asciiTheme="minorHAnsi" w:hAnsiTheme="minorHAnsi" w:cstheme="minorHAnsi"/>
          <w:color w:val="231F20"/>
          <w:spacing w:val="1"/>
          <w:w w:val="95"/>
        </w:rPr>
        <w:t>ı</w:t>
      </w:r>
      <w:r w:rsidRPr="00FB4F14">
        <w:rPr>
          <w:rFonts w:asciiTheme="minorHAnsi" w:hAnsiTheme="minorHAnsi" w:cstheme="minorHAnsi"/>
          <w:color w:val="231F20"/>
          <w:w w:val="95"/>
        </w:rPr>
        <w:t>nın</w:t>
      </w:r>
      <w:r w:rsidRPr="00FB4F14">
        <w:rPr>
          <w:rFonts w:asciiTheme="minorHAnsi" w:hAnsiTheme="minorHAnsi" w:cstheme="minorHAnsi"/>
          <w:color w:val="231F20"/>
          <w:spacing w:val="-28"/>
          <w:w w:val="95"/>
        </w:rPr>
        <w:t xml:space="preserve"> </w:t>
      </w:r>
      <w:r w:rsidRPr="00FB4F14">
        <w:rPr>
          <w:rFonts w:asciiTheme="minorHAnsi" w:hAnsiTheme="minorHAnsi" w:cstheme="minorHAnsi"/>
          <w:color w:val="231F20"/>
          <w:w w:val="95"/>
        </w:rPr>
        <w:t>b</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lirl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nm</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s</w:t>
      </w:r>
      <w:r w:rsidRPr="00FB4F14">
        <w:rPr>
          <w:rFonts w:asciiTheme="minorHAnsi" w:hAnsiTheme="minorHAnsi" w:cstheme="minorHAnsi"/>
          <w:color w:val="231F20"/>
          <w:spacing w:val="1"/>
          <w:w w:val="95"/>
        </w:rPr>
        <w:t>i</w:t>
      </w:r>
      <w:r w:rsidRPr="00FB4F14">
        <w:rPr>
          <w:rFonts w:asciiTheme="minorHAnsi" w:hAnsiTheme="minorHAnsi" w:cstheme="minorHAnsi"/>
          <w:color w:val="231F20"/>
          <w:w w:val="95"/>
        </w:rPr>
        <w:t>,</w:t>
      </w:r>
    </w:p>
    <w:p w:rsidR="00203287" w:rsidRPr="00FB4F14" w:rsidRDefault="00203287" w:rsidP="00BE3F62">
      <w:pPr>
        <w:pStyle w:val="GvdeMetni"/>
        <w:numPr>
          <w:ilvl w:val="0"/>
          <w:numId w:val="8"/>
        </w:numPr>
        <w:tabs>
          <w:tab w:val="left" w:pos="301"/>
        </w:tabs>
        <w:autoSpaceDE/>
        <w:autoSpaceDN/>
        <w:spacing w:after="120"/>
        <w:ind w:left="227"/>
        <w:jc w:val="both"/>
        <w:rPr>
          <w:rFonts w:asciiTheme="minorHAnsi" w:hAnsiTheme="minorHAnsi" w:cstheme="minorHAnsi"/>
        </w:rPr>
      </w:pPr>
      <w:r w:rsidRPr="00FB4F14">
        <w:rPr>
          <w:rFonts w:asciiTheme="minorHAnsi" w:hAnsiTheme="minorHAnsi" w:cstheme="minorHAnsi"/>
          <w:color w:val="231F20"/>
          <w:spacing w:val="-10"/>
          <w:w w:val="95"/>
        </w:rPr>
        <w:t>P</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fo</w:t>
      </w:r>
      <w:r w:rsidRPr="00FB4F14">
        <w:rPr>
          <w:rFonts w:asciiTheme="minorHAnsi" w:hAnsiTheme="minorHAnsi" w:cstheme="minorHAnsi"/>
          <w:color w:val="231F20"/>
          <w:spacing w:val="1"/>
          <w:w w:val="95"/>
        </w:rPr>
        <w:t>r</w:t>
      </w:r>
      <w:r w:rsidRPr="00FB4F14">
        <w:rPr>
          <w:rFonts w:asciiTheme="minorHAnsi" w:hAnsiTheme="minorHAnsi" w:cstheme="minorHAnsi"/>
          <w:color w:val="231F20"/>
          <w:spacing w:val="-2"/>
          <w:w w:val="95"/>
        </w:rPr>
        <w:t>m</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n</w:t>
      </w:r>
      <w:r w:rsidRPr="00FB4F14">
        <w:rPr>
          <w:rFonts w:asciiTheme="minorHAnsi" w:hAnsiTheme="minorHAnsi" w:cstheme="minorHAnsi"/>
          <w:color w:val="231F20"/>
          <w:w w:val="95"/>
        </w:rPr>
        <w:t>s</w:t>
      </w:r>
      <w:r w:rsidRPr="00FB4F14">
        <w:rPr>
          <w:rFonts w:asciiTheme="minorHAnsi" w:hAnsiTheme="minorHAnsi" w:cstheme="minorHAnsi"/>
          <w:color w:val="231F20"/>
          <w:spacing w:val="-37"/>
          <w:w w:val="95"/>
        </w:rPr>
        <w:t xml:space="preserve"> </w:t>
      </w:r>
      <w:r w:rsidRPr="00FB4F14">
        <w:rPr>
          <w:rFonts w:asciiTheme="minorHAnsi" w:hAnsiTheme="minorHAnsi" w:cstheme="minorHAnsi"/>
          <w:color w:val="231F20"/>
          <w:spacing w:val="-4"/>
          <w:w w:val="95"/>
        </w:rPr>
        <w:t>g</w:t>
      </w:r>
      <w:r w:rsidRPr="00FB4F14">
        <w:rPr>
          <w:rFonts w:asciiTheme="minorHAnsi" w:hAnsiTheme="minorHAnsi" w:cstheme="minorHAnsi"/>
          <w:color w:val="231F20"/>
          <w:w w:val="95"/>
        </w:rPr>
        <w:t>ö</w:t>
      </w:r>
      <w:r w:rsidRPr="00FB4F14">
        <w:rPr>
          <w:rFonts w:asciiTheme="minorHAnsi" w:hAnsiTheme="minorHAnsi" w:cstheme="minorHAnsi"/>
          <w:color w:val="231F20"/>
          <w:spacing w:val="-2"/>
          <w:w w:val="95"/>
        </w:rPr>
        <w:t>s</w:t>
      </w:r>
      <w:r w:rsidRPr="00FB4F14">
        <w:rPr>
          <w:rFonts w:asciiTheme="minorHAnsi" w:hAnsiTheme="minorHAnsi" w:cstheme="minorHAnsi"/>
          <w:color w:val="231F20"/>
          <w:spacing w:val="-4"/>
          <w:w w:val="95"/>
        </w:rPr>
        <w:t>t</w:t>
      </w:r>
      <w:r w:rsidRPr="00FB4F14">
        <w:rPr>
          <w:rFonts w:asciiTheme="minorHAnsi" w:hAnsiTheme="minorHAnsi" w:cstheme="minorHAnsi"/>
          <w:color w:val="231F20"/>
          <w:spacing w:val="-2"/>
          <w:w w:val="95"/>
        </w:rPr>
        <w:t>er</w:t>
      </w:r>
      <w:r w:rsidRPr="00FB4F14">
        <w:rPr>
          <w:rFonts w:asciiTheme="minorHAnsi" w:hAnsiTheme="minorHAnsi" w:cstheme="minorHAnsi"/>
          <w:color w:val="231F20"/>
          <w:spacing w:val="-4"/>
          <w:w w:val="95"/>
        </w:rPr>
        <w:t>g</w:t>
      </w:r>
      <w:r w:rsidRPr="00FB4F14">
        <w:rPr>
          <w:rFonts w:asciiTheme="minorHAnsi" w:hAnsiTheme="minorHAnsi" w:cstheme="minorHAnsi"/>
          <w:color w:val="231F20"/>
          <w:spacing w:val="-1"/>
          <w:w w:val="95"/>
        </w:rPr>
        <w:t>e</w:t>
      </w:r>
      <w:r w:rsidRPr="00FB4F14">
        <w:rPr>
          <w:rFonts w:asciiTheme="minorHAnsi" w:hAnsiTheme="minorHAnsi" w:cstheme="minorHAnsi"/>
          <w:color w:val="231F20"/>
          <w:w w:val="95"/>
        </w:rPr>
        <w:t>l</w:t>
      </w:r>
      <w:r w:rsidRPr="00FB4F14">
        <w:rPr>
          <w:rFonts w:asciiTheme="minorHAnsi" w:hAnsiTheme="minorHAnsi" w:cstheme="minorHAnsi"/>
          <w:color w:val="231F20"/>
          <w:spacing w:val="-3"/>
          <w:w w:val="95"/>
        </w:rPr>
        <w:t>e</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inin</w:t>
      </w:r>
      <w:r w:rsidRPr="00FB4F14">
        <w:rPr>
          <w:rFonts w:asciiTheme="minorHAnsi" w:hAnsiTheme="minorHAnsi" w:cstheme="minorHAnsi"/>
          <w:color w:val="231F20"/>
          <w:spacing w:val="-37"/>
          <w:w w:val="95"/>
        </w:rPr>
        <w:t xml:space="preserve"> </w:t>
      </w:r>
      <w:r w:rsidRPr="00FB4F14">
        <w:rPr>
          <w:rFonts w:asciiTheme="minorHAnsi" w:hAnsiTheme="minorHAnsi" w:cstheme="minorHAnsi"/>
          <w:color w:val="231F20"/>
          <w:spacing w:val="-4"/>
          <w:w w:val="95"/>
        </w:rPr>
        <w:t>g</w:t>
      </w:r>
      <w:r w:rsidRPr="00FB4F14">
        <w:rPr>
          <w:rFonts w:asciiTheme="minorHAnsi" w:hAnsiTheme="minorHAnsi" w:cstheme="minorHAnsi"/>
          <w:color w:val="231F20"/>
          <w:spacing w:val="-2"/>
          <w:w w:val="95"/>
        </w:rPr>
        <w:t>e</w:t>
      </w:r>
      <w:r w:rsidRPr="00FB4F14">
        <w:rPr>
          <w:rFonts w:asciiTheme="minorHAnsi" w:hAnsiTheme="minorHAnsi" w:cstheme="minorHAnsi"/>
          <w:color w:val="231F20"/>
          <w:spacing w:val="-3"/>
          <w:w w:val="95"/>
        </w:rPr>
        <w:t>rç</w:t>
      </w:r>
      <w:r w:rsidRPr="00FB4F14">
        <w:rPr>
          <w:rFonts w:asciiTheme="minorHAnsi" w:hAnsiTheme="minorHAnsi" w:cstheme="minorHAnsi"/>
          <w:color w:val="231F20"/>
          <w:spacing w:val="-1"/>
          <w:w w:val="95"/>
        </w:rPr>
        <w:t>e</w:t>
      </w:r>
      <w:r w:rsidRPr="00FB4F14">
        <w:rPr>
          <w:rFonts w:asciiTheme="minorHAnsi" w:hAnsiTheme="minorHAnsi" w:cstheme="minorHAnsi"/>
          <w:color w:val="231F20"/>
          <w:spacing w:val="1"/>
          <w:w w:val="95"/>
        </w:rPr>
        <w:t>k</w:t>
      </w:r>
      <w:r w:rsidRPr="00FB4F14">
        <w:rPr>
          <w:rFonts w:asciiTheme="minorHAnsi" w:hAnsiTheme="minorHAnsi" w:cstheme="minorHAnsi"/>
          <w:color w:val="231F20"/>
          <w:w w:val="95"/>
        </w:rPr>
        <w:t>l</w:t>
      </w:r>
      <w:r w:rsidRPr="00FB4F14">
        <w:rPr>
          <w:rFonts w:asciiTheme="minorHAnsi" w:hAnsiTheme="minorHAnsi" w:cstheme="minorHAnsi"/>
          <w:color w:val="231F20"/>
          <w:spacing w:val="-2"/>
          <w:w w:val="95"/>
        </w:rPr>
        <w:t>eş</w:t>
      </w:r>
      <w:r w:rsidRPr="00FB4F14">
        <w:rPr>
          <w:rFonts w:asciiTheme="minorHAnsi" w:hAnsiTheme="minorHAnsi" w:cstheme="minorHAnsi"/>
          <w:color w:val="231F20"/>
          <w:w w:val="95"/>
        </w:rPr>
        <w:t>me</w:t>
      </w:r>
      <w:r w:rsidRPr="00FB4F14">
        <w:rPr>
          <w:rFonts w:asciiTheme="minorHAnsi" w:hAnsiTheme="minorHAnsi" w:cstheme="minorHAnsi"/>
          <w:color w:val="231F20"/>
          <w:spacing w:val="-37"/>
          <w:w w:val="95"/>
        </w:rPr>
        <w:t xml:space="preserve"> </w:t>
      </w:r>
      <w:r w:rsidRPr="00FB4F14">
        <w:rPr>
          <w:rFonts w:asciiTheme="minorHAnsi" w:hAnsiTheme="minorHAnsi" w:cstheme="minorHAnsi"/>
          <w:color w:val="231F20"/>
          <w:w w:val="95"/>
        </w:rPr>
        <w:t>du</w:t>
      </w:r>
      <w:r w:rsidRPr="00FB4F14">
        <w:rPr>
          <w:rFonts w:asciiTheme="minorHAnsi" w:hAnsiTheme="minorHAnsi" w:cstheme="minorHAnsi"/>
          <w:color w:val="231F20"/>
          <w:spacing w:val="3"/>
          <w:w w:val="95"/>
        </w:rPr>
        <w:t>r</w:t>
      </w:r>
      <w:r w:rsidRPr="00FB4F14">
        <w:rPr>
          <w:rFonts w:asciiTheme="minorHAnsi" w:hAnsiTheme="minorHAnsi" w:cstheme="minorHAnsi"/>
          <w:color w:val="231F20"/>
          <w:w w:val="95"/>
        </w:rPr>
        <w:t>um</w:t>
      </w:r>
      <w:r w:rsidRPr="00FB4F14">
        <w:rPr>
          <w:rFonts w:asciiTheme="minorHAnsi" w:hAnsiTheme="minorHAnsi" w:cstheme="minorHAnsi"/>
          <w:color w:val="231F20"/>
          <w:spacing w:val="-1"/>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spacing w:val="1"/>
          <w:w w:val="95"/>
        </w:rPr>
        <w:t>r</w:t>
      </w:r>
      <w:r w:rsidRPr="00FB4F14">
        <w:rPr>
          <w:rFonts w:asciiTheme="minorHAnsi" w:hAnsiTheme="minorHAnsi" w:cstheme="minorHAnsi"/>
          <w:color w:val="231F20"/>
          <w:w w:val="95"/>
        </w:rPr>
        <w:t>ının</w:t>
      </w:r>
      <w:r w:rsidRPr="00FB4F14">
        <w:rPr>
          <w:rFonts w:asciiTheme="minorHAnsi" w:hAnsiTheme="minorHAnsi" w:cstheme="minorHAnsi"/>
          <w:color w:val="231F20"/>
          <w:spacing w:val="-37"/>
          <w:w w:val="95"/>
        </w:rPr>
        <w:t xml:space="preserve"> </w:t>
      </w:r>
      <w:r w:rsidRPr="00FB4F14">
        <w:rPr>
          <w:rFonts w:asciiTheme="minorHAnsi" w:hAnsiTheme="minorHAnsi" w:cstheme="minorHAnsi"/>
          <w:color w:val="231F20"/>
          <w:w w:val="95"/>
        </w:rPr>
        <w:t>h</w:t>
      </w:r>
      <w:r w:rsidRPr="00FB4F14">
        <w:rPr>
          <w:rFonts w:asciiTheme="minorHAnsi" w:hAnsiTheme="minorHAnsi" w:cstheme="minorHAnsi"/>
          <w:color w:val="231F20"/>
          <w:spacing w:val="-2"/>
          <w:w w:val="95"/>
        </w:rPr>
        <w:t>e</w:t>
      </w:r>
      <w:r w:rsidRPr="00FB4F14">
        <w:rPr>
          <w:rFonts w:asciiTheme="minorHAnsi" w:hAnsiTheme="minorHAnsi" w:cstheme="minorHAnsi"/>
          <w:color w:val="231F20"/>
          <w:w w:val="95"/>
        </w:rPr>
        <w:t>defl</w:t>
      </w:r>
      <w:r w:rsidRPr="00FB4F14">
        <w:rPr>
          <w:rFonts w:asciiTheme="minorHAnsi" w:hAnsiTheme="minorHAnsi" w:cstheme="minorHAnsi"/>
          <w:color w:val="231F20"/>
          <w:spacing w:val="-3"/>
          <w:w w:val="95"/>
        </w:rPr>
        <w:t>e</w:t>
      </w:r>
      <w:r w:rsidRPr="00FB4F14">
        <w:rPr>
          <w:rFonts w:asciiTheme="minorHAnsi" w:hAnsiTheme="minorHAnsi" w:cstheme="minorHAnsi"/>
          <w:color w:val="231F20"/>
          <w:w w:val="95"/>
        </w:rPr>
        <w:t>rle</w:t>
      </w:r>
      <w:r w:rsidRPr="00FB4F14">
        <w:rPr>
          <w:rFonts w:asciiTheme="minorHAnsi" w:hAnsiTheme="minorHAnsi" w:cstheme="minorHAnsi"/>
          <w:color w:val="231F20"/>
          <w:spacing w:val="-37"/>
          <w:w w:val="95"/>
        </w:rPr>
        <w:t xml:space="preserve"> </w:t>
      </w:r>
      <w:r w:rsidRPr="00FB4F14">
        <w:rPr>
          <w:rFonts w:asciiTheme="minorHAnsi" w:hAnsiTheme="minorHAnsi" w:cstheme="minorHAnsi"/>
          <w:color w:val="231F20"/>
          <w:spacing w:val="1"/>
          <w:w w:val="95"/>
        </w:rPr>
        <w:t>k</w:t>
      </w:r>
      <w:r w:rsidRPr="00FB4F14">
        <w:rPr>
          <w:rFonts w:asciiTheme="minorHAnsi" w:hAnsiTheme="minorHAnsi" w:cstheme="minorHAnsi"/>
          <w:color w:val="231F20"/>
          <w:w w:val="95"/>
        </w:rPr>
        <w:t>ıyas</w:t>
      </w:r>
      <w:r w:rsidRPr="00FB4F14">
        <w:rPr>
          <w:rFonts w:asciiTheme="minorHAnsi" w:hAnsiTheme="minorHAnsi" w:cstheme="minorHAnsi"/>
          <w:color w:val="231F20"/>
          <w:spacing w:val="-2"/>
          <w:w w:val="95"/>
        </w:rPr>
        <w:t>l</w:t>
      </w:r>
      <w:r w:rsidRPr="00FB4F14">
        <w:rPr>
          <w:rFonts w:asciiTheme="minorHAnsi" w:hAnsiTheme="minorHAnsi" w:cstheme="minorHAnsi"/>
          <w:color w:val="231F20"/>
          <w:spacing w:val="-3"/>
          <w:w w:val="95"/>
        </w:rPr>
        <w:t>a</w:t>
      </w:r>
      <w:r w:rsidRPr="00FB4F14">
        <w:rPr>
          <w:rFonts w:asciiTheme="minorHAnsi" w:hAnsiTheme="minorHAnsi" w:cstheme="minorHAnsi"/>
          <w:color w:val="231F20"/>
          <w:w w:val="95"/>
        </w:rPr>
        <w:t>n</w:t>
      </w:r>
      <w:r w:rsidRPr="00FB4F14">
        <w:rPr>
          <w:rFonts w:asciiTheme="minorHAnsi" w:hAnsiTheme="minorHAnsi" w:cstheme="minorHAnsi"/>
          <w:color w:val="231F20"/>
          <w:spacing w:val="-2"/>
          <w:w w:val="95"/>
        </w:rPr>
        <w:t>m</w:t>
      </w:r>
      <w:r w:rsidRPr="00FB4F14">
        <w:rPr>
          <w:rFonts w:asciiTheme="minorHAnsi" w:hAnsiTheme="minorHAnsi" w:cstheme="minorHAnsi"/>
          <w:color w:val="231F20"/>
          <w:w w:val="95"/>
        </w:rPr>
        <w:t>as</w:t>
      </w:r>
      <w:r w:rsidRPr="00FB4F14">
        <w:rPr>
          <w:rFonts w:asciiTheme="minorHAnsi" w:hAnsiTheme="minorHAnsi" w:cstheme="minorHAnsi"/>
          <w:color w:val="231F20"/>
          <w:spacing w:val="1"/>
          <w:w w:val="95"/>
        </w:rPr>
        <w:t>ı</w:t>
      </w:r>
      <w:r w:rsidRPr="00FB4F14">
        <w:rPr>
          <w:rFonts w:asciiTheme="minorHAnsi" w:hAnsiTheme="minorHAnsi" w:cstheme="minorHAnsi"/>
          <w:color w:val="231F20"/>
          <w:w w:val="95"/>
        </w:rPr>
        <w:t>,</w:t>
      </w:r>
    </w:p>
    <w:p w:rsidR="00203287" w:rsidRPr="00FB4F14" w:rsidRDefault="00203287" w:rsidP="00BE3F62">
      <w:pPr>
        <w:pStyle w:val="GvdeMetni"/>
        <w:numPr>
          <w:ilvl w:val="0"/>
          <w:numId w:val="8"/>
        </w:numPr>
        <w:tabs>
          <w:tab w:val="left" w:pos="301"/>
        </w:tabs>
        <w:autoSpaceDE/>
        <w:autoSpaceDN/>
        <w:spacing w:after="120"/>
        <w:ind w:left="227"/>
        <w:jc w:val="both"/>
        <w:rPr>
          <w:rFonts w:asciiTheme="minorHAnsi" w:hAnsiTheme="minorHAnsi" w:cstheme="minorHAnsi"/>
        </w:rPr>
      </w:pPr>
      <w:r w:rsidRPr="00FB4F14">
        <w:rPr>
          <w:rFonts w:asciiTheme="minorHAnsi" w:hAnsiTheme="minorHAnsi" w:cstheme="minorHAnsi"/>
          <w:color w:val="231F20"/>
          <w:spacing w:val="-4"/>
          <w:w w:val="90"/>
        </w:rPr>
        <w:t>S</w:t>
      </w:r>
      <w:r w:rsidRPr="00FB4F14">
        <w:rPr>
          <w:rFonts w:asciiTheme="minorHAnsi" w:hAnsiTheme="minorHAnsi" w:cstheme="minorHAnsi"/>
          <w:color w:val="231F20"/>
          <w:w w:val="90"/>
        </w:rPr>
        <w:t>t</w:t>
      </w:r>
      <w:r w:rsidRPr="00FB4F14">
        <w:rPr>
          <w:rFonts w:asciiTheme="minorHAnsi" w:hAnsiTheme="minorHAnsi" w:cstheme="minorHAnsi"/>
          <w:color w:val="231F20"/>
          <w:spacing w:val="-2"/>
          <w:w w:val="90"/>
        </w:rPr>
        <w:t>r</w:t>
      </w:r>
      <w:r w:rsidRPr="00FB4F14">
        <w:rPr>
          <w:rFonts w:asciiTheme="minorHAnsi" w:hAnsiTheme="minorHAnsi" w:cstheme="minorHAnsi"/>
          <w:color w:val="231F20"/>
          <w:spacing w:val="-3"/>
          <w:w w:val="90"/>
        </w:rPr>
        <w:t>a</w:t>
      </w:r>
      <w:r w:rsidRPr="00FB4F14">
        <w:rPr>
          <w:rFonts w:asciiTheme="minorHAnsi" w:hAnsiTheme="minorHAnsi" w:cstheme="minorHAnsi"/>
          <w:color w:val="231F20"/>
          <w:spacing w:val="-4"/>
          <w:w w:val="90"/>
        </w:rPr>
        <w:t>t</w:t>
      </w:r>
      <w:r w:rsidRPr="00FB4F14">
        <w:rPr>
          <w:rFonts w:asciiTheme="minorHAnsi" w:hAnsiTheme="minorHAnsi" w:cstheme="minorHAnsi"/>
          <w:color w:val="231F20"/>
          <w:w w:val="90"/>
        </w:rPr>
        <w:t>ej</w:t>
      </w:r>
      <w:r w:rsidRPr="00FB4F14">
        <w:rPr>
          <w:rFonts w:asciiTheme="minorHAnsi" w:hAnsiTheme="minorHAnsi" w:cstheme="minorHAnsi"/>
          <w:color w:val="231F20"/>
          <w:spacing w:val="2"/>
          <w:w w:val="90"/>
        </w:rPr>
        <w:t>i</w:t>
      </w:r>
      <w:r w:rsidRPr="00FB4F14">
        <w:rPr>
          <w:rFonts w:asciiTheme="minorHAnsi" w:hAnsiTheme="minorHAnsi" w:cstheme="minorHAnsi"/>
          <w:color w:val="231F20"/>
          <w:w w:val="90"/>
        </w:rPr>
        <w:t>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r</w:t>
      </w:r>
      <w:r w:rsidRPr="00FB4F14">
        <w:rPr>
          <w:rFonts w:asciiTheme="minorHAnsi" w:hAnsiTheme="minorHAnsi" w:cstheme="minorHAnsi"/>
          <w:color w:val="231F20"/>
          <w:spacing w:val="12"/>
          <w:w w:val="90"/>
        </w:rPr>
        <w:t xml:space="preserve"> </w:t>
      </w:r>
      <w:r w:rsidRPr="00FB4F14">
        <w:rPr>
          <w:rFonts w:asciiTheme="minorHAnsi" w:hAnsiTheme="minorHAnsi" w:cstheme="minorHAnsi"/>
          <w:color w:val="231F20"/>
          <w:spacing w:val="2"/>
          <w:w w:val="90"/>
        </w:rPr>
        <w:t>k</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p</w:t>
      </w:r>
      <w:r w:rsidRPr="00FB4F14">
        <w:rPr>
          <w:rFonts w:asciiTheme="minorHAnsi" w:hAnsiTheme="minorHAnsi" w:cstheme="minorHAnsi"/>
          <w:color w:val="231F20"/>
          <w:spacing w:val="-1"/>
          <w:w w:val="90"/>
        </w:rPr>
        <w:t>s</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mın</w:t>
      </w:r>
      <w:r w:rsidRPr="00FB4F14">
        <w:rPr>
          <w:rFonts w:asciiTheme="minorHAnsi" w:hAnsiTheme="minorHAnsi" w:cstheme="minorHAnsi"/>
          <w:color w:val="231F20"/>
          <w:spacing w:val="-1"/>
          <w:w w:val="90"/>
        </w:rPr>
        <w:t>d</w:t>
      </w:r>
      <w:r w:rsidRPr="00FB4F14">
        <w:rPr>
          <w:rFonts w:asciiTheme="minorHAnsi" w:hAnsiTheme="minorHAnsi" w:cstheme="minorHAnsi"/>
          <w:color w:val="231F20"/>
          <w:w w:val="90"/>
        </w:rPr>
        <w:t>a</w:t>
      </w:r>
      <w:r w:rsidRPr="00FB4F14">
        <w:rPr>
          <w:rFonts w:asciiTheme="minorHAnsi" w:hAnsiTheme="minorHAnsi" w:cstheme="minorHAnsi"/>
          <w:color w:val="231F20"/>
          <w:spacing w:val="12"/>
          <w:w w:val="90"/>
        </w:rPr>
        <w:t xml:space="preserve"> </w:t>
      </w:r>
      <w:r w:rsidRPr="00FB4F14">
        <w:rPr>
          <w:rFonts w:asciiTheme="minorHAnsi" w:hAnsiTheme="minorHAnsi" w:cstheme="minorHAnsi"/>
          <w:color w:val="231F20"/>
          <w:spacing w:val="3"/>
          <w:w w:val="90"/>
        </w:rPr>
        <w:t>y</w:t>
      </w:r>
      <w:r w:rsidRPr="00FB4F14">
        <w:rPr>
          <w:rFonts w:asciiTheme="minorHAnsi" w:hAnsiTheme="minorHAnsi" w:cstheme="minorHAnsi"/>
          <w:color w:val="231F20"/>
          <w:w w:val="90"/>
        </w:rPr>
        <w:t>ü</w:t>
      </w:r>
      <w:r w:rsidRPr="00FB4F14">
        <w:rPr>
          <w:rFonts w:asciiTheme="minorHAnsi" w:hAnsiTheme="minorHAnsi" w:cstheme="minorHAnsi"/>
          <w:color w:val="231F20"/>
          <w:spacing w:val="3"/>
          <w:w w:val="90"/>
        </w:rPr>
        <w:t>r</w:t>
      </w:r>
      <w:r w:rsidRPr="00FB4F14">
        <w:rPr>
          <w:rFonts w:asciiTheme="minorHAnsi" w:hAnsiTheme="minorHAnsi" w:cstheme="minorHAnsi"/>
          <w:color w:val="231F20"/>
          <w:w w:val="90"/>
        </w:rPr>
        <w:t>ütül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w:t>
      </w:r>
      <w:r w:rsidRPr="00FB4F14">
        <w:rPr>
          <w:rFonts w:asciiTheme="minorHAnsi" w:hAnsiTheme="minorHAnsi" w:cstheme="minorHAnsi"/>
          <w:color w:val="231F20"/>
          <w:spacing w:val="12"/>
          <w:w w:val="90"/>
        </w:rPr>
        <w:t xml:space="preserve"> </w:t>
      </w:r>
      <w:r w:rsidRPr="00FB4F14">
        <w:rPr>
          <w:rFonts w:asciiTheme="minorHAnsi" w:hAnsiTheme="minorHAnsi" w:cstheme="minorHAnsi"/>
          <w:color w:val="231F20"/>
          <w:w w:val="90"/>
        </w:rPr>
        <w:t>f</w:t>
      </w:r>
      <w:r w:rsidRPr="00FB4F14">
        <w:rPr>
          <w:rFonts w:asciiTheme="minorHAnsi" w:hAnsiTheme="minorHAnsi" w:cstheme="minorHAnsi"/>
          <w:color w:val="231F20"/>
          <w:spacing w:val="-3"/>
          <w:w w:val="90"/>
        </w:rPr>
        <w:t>a</w:t>
      </w:r>
      <w:r w:rsidRPr="00FB4F14">
        <w:rPr>
          <w:rFonts w:asciiTheme="minorHAnsi" w:hAnsiTheme="minorHAnsi" w:cstheme="minorHAnsi"/>
          <w:color w:val="231F20"/>
          <w:w w:val="90"/>
        </w:rPr>
        <w:t>ali</w:t>
      </w:r>
      <w:r w:rsidRPr="00FB4F14">
        <w:rPr>
          <w:rFonts w:asciiTheme="minorHAnsi" w:hAnsiTheme="minorHAnsi" w:cstheme="minorHAnsi"/>
          <w:color w:val="231F20"/>
          <w:spacing w:val="-3"/>
          <w:w w:val="90"/>
        </w:rPr>
        <w:t>y</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tl</w:t>
      </w:r>
      <w:r w:rsidRPr="00FB4F14">
        <w:rPr>
          <w:rFonts w:asciiTheme="minorHAnsi" w:hAnsiTheme="minorHAnsi" w:cstheme="minorHAnsi"/>
          <w:color w:val="231F20"/>
          <w:spacing w:val="-2"/>
          <w:w w:val="90"/>
        </w:rPr>
        <w:t>e</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in</w:t>
      </w:r>
      <w:r w:rsidRPr="00FB4F14">
        <w:rPr>
          <w:rFonts w:asciiTheme="minorHAnsi" w:hAnsiTheme="minorHAnsi" w:cstheme="minorHAnsi"/>
          <w:color w:val="231F20"/>
          <w:spacing w:val="12"/>
          <w:w w:val="90"/>
        </w:rPr>
        <w:t xml:space="preserve"> </w:t>
      </w:r>
      <w:r w:rsidRPr="00FB4F14">
        <w:rPr>
          <w:rFonts w:asciiTheme="minorHAnsi" w:hAnsiTheme="minorHAnsi" w:cstheme="minorHAnsi"/>
          <w:color w:val="231F20"/>
          <w:spacing w:val="-3"/>
          <w:w w:val="90"/>
        </w:rPr>
        <w:t>B</w:t>
      </w:r>
      <w:r w:rsidRPr="00FB4F14">
        <w:rPr>
          <w:rFonts w:asciiTheme="minorHAnsi" w:hAnsiTheme="minorHAnsi" w:cstheme="minorHAnsi"/>
          <w:color w:val="231F20"/>
          <w:w w:val="90"/>
        </w:rPr>
        <w:t>a</w:t>
      </w:r>
      <w:r w:rsidRPr="00FB4F14">
        <w:rPr>
          <w:rFonts w:asciiTheme="minorHAnsi" w:hAnsiTheme="minorHAnsi" w:cstheme="minorHAnsi"/>
          <w:color w:val="231F20"/>
          <w:spacing w:val="2"/>
          <w:w w:val="90"/>
        </w:rPr>
        <w:t>k</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nl</w:t>
      </w:r>
      <w:r w:rsidRPr="00FB4F14">
        <w:rPr>
          <w:rFonts w:asciiTheme="minorHAnsi" w:hAnsiTheme="minorHAnsi" w:cstheme="minorHAnsi"/>
          <w:color w:val="231F20"/>
          <w:spacing w:val="2"/>
          <w:w w:val="90"/>
        </w:rPr>
        <w:t>ı</w:t>
      </w:r>
      <w:r w:rsidRPr="00FB4F14">
        <w:rPr>
          <w:rFonts w:asciiTheme="minorHAnsi" w:hAnsiTheme="minorHAnsi" w:cstheme="minorHAnsi"/>
          <w:color w:val="231F20"/>
          <w:w w:val="90"/>
        </w:rPr>
        <w:t>k</w:t>
      </w:r>
      <w:r w:rsidRPr="00FB4F14">
        <w:rPr>
          <w:rFonts w:asciiTheme="minorHAnsi" w:hAnsiTheme="minorHAnsi" w:cstheme="minorHAnsi"/>
          <w:color w:val="231F20"/>
          <w:spacing w:val="12"/>
          <w:w w:val="90"/>
        </w:rPr>
        <w:t xml:space="preserve"> </w:t>
      </w:r>
      <w:r w:rsidRPr="00FB4F14">
        <w:rPr>
          <w:rFonts w:asciiTheme="minorHAnsi" w:hAnsiTheme="minorHAnsi" w:cstheme="minorHAnsi"/>
          <w:color w:val="231F20"/>
          <w:w w:val="90"/>
        </w:rPr>
        <w:t>f</w:t>
      </w:r>
      <w:r w:rsidRPr="00FB4F14">
        <w:rPr>
          <w:rFonts w:asciiTheme="minorHAnsi" w:hAnsiTheme="minorHAnsi" w:cstheme="minorHAnsi"/>
          <w:color w:val="231F20"/>
          <w:spacing w:val="-3"/>
          <w:w w:val="90"/>
        </w:rPr>
        <w:t>a</w:t>
      </w:r>
      <w:r w:rsidRPr="00FB4F14">
        <w:rPr>
          <w:rFonts w:asciiTheme="minorHAnsi" w:hAnsiTheme="minorHAnsi" w:cstheme="minorHAnsi"/>
          <w:color w:val="231F20"/>
          <w:w w:val="90"/>
        </w:rPr>
        <w:t>ali</w:t>
      </w:r>
      <w:r w:rsidRPr="00FB4F14">
        <w:rPr>
          <w:rFonts w:asciiTheme="minorHAnsi" w:hAnsiTheme="minorHAnsi" w:cstheme="minorHAnsi"/>
          <w:color w:val="231F20"/>
          <w:spacing w:val="-3"/>
          <w:w w:val="90"/>
        </w:rPr>
        <w:t>y</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t</w:t>
      </w:r>
      <w:r w:rsidRPr="00FB4F14">
        <w:rPr>
          <w:rFonts w:asciiTheme="minorHAnsi" w:hAnsiTheme="minorHAnsi" w:cstheme="minorHAnsi"/>
          <w:color w:val="231F20"/>
          <w:spacing w:val="13"/>
          <w:w w:val="90"/>
        </w:rPr>
        <w:t xml:space="preserve"> </w:t>
      </w:r>
      <w:r w:rsidRPr="00FB4F14">
        <w:rPr>
          <w:rFonts w:asciiTheme="minorHAnsi" w:hAnsiTheme="minorHAnsi" w:cstheme="minorHAnsi"/>
          <w:color w:val="231F20"/>
          <w:w w:val="90"/>
        </w:rPr>
        <w:t>a</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n</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ı</w:t>
      </w:r>
      <w:r w:rsidRPr="00FB4F14">
        <w:rPr>
          <w:rFonts w:asciiTheme="minorHAnsi" w:hAnsiTheme="minorHAnsi" w:cstheme="minorHAnsi"/>
          <w:color w:val="231F20"/>
          <w:spacing w:val="-2"/>
          <w:w w:val="90"/>
        </w:rPr>
        <w:t>n</w:t>
      </w:r>
      <w:r w:rsidRPr="00FB4F14">
        <w:rPr>
          <w:rFonts w:asciiTheme="minorHAnsi" w:hAnsiTheme="minorHAnsi" w:cstheme="minorHAnsi"/>
          <w:color w:val="231F20"/>
          <w:w w:val="90"/>
        </w:rPr>
        <w:t>a</w:t>
      </w:r>
      <w:r w:rsidRPr="00FB4F14">
        <w:rPr>
          <w:rFonts w:asciiTheme="minorHAnsi" w:hAnsiTheme="minorHAnsi" w:cstheme="minorHAnsi"/>
          <w:color w:val="231F20"/>
          <w:spacing w:val="12"/>
          <w:w w:val="90"/>
        </w:rPr>
        <w:t xml:space="preserve"> </w:t>
      </w:r>
      <w:r w:rsidRPr="00FB4F14">
        <w:rPr>
          <w:rFonts w:asciiTheme="minorHAnsi" w:hAnsiTheme="minorHAnsi" w:cstheme="minorHAnsi"/>
          <w:color w:val="231F20"/>
          <w:spacing w:val="-1"/>
          <w:w w:val="90"/>
        </w:rPr>
        <w:t>d</w:t>
      </w:r>
      <w:r w:rsidRPr="00FB4F14">
        <w:rPr>
          <w:rFonts w:asciiTheme="minorHAnsi" w:hAnsiTheme="minorHAnsi" w:cstheme="minorHAnsi"/>
          <w:color w:val="231F20"/>
          <w:spacing w:val="-3"/>
          <w:w w:val="90"/>
        </w:rPr>
        <w:t>a</w:t>
      </w:r>
      <w:r w:rsidRPr="00FB4F14">
        <w:rPr>
          <w:rFonts w:asciiTheme="minorHAnsi" w:hAnsiTheme="minorHAnsi" w:cstheme="minorHAnsi"/>
          <w:color w:val="231F20"/>
          <w:spacing w:val="1"/>
          <w:w w:val="90"/>
        </w:rPr>
        <w:t>ğ</w:t>
      </w:r>
      <w:r w:rsidRPr="00FB4F14">
        <w:rPr>
          <w:rFonts w:asciiTheme="minorHAnsi" w:hAnsiTheme="minorHAnsi" w:cstheme="minorHAnsi"/>
          <w:color w:val="231F20"/>
          <w:spacing w:val="2"/>
          <w:w w:val="90"/>
        </w:rPr>
        <w:t>ı</w:t>
      </w:r>
      <w:r w:rsidRPr="00FB4F14">
        <w:rPr>
          <w:rFonts w:asciiTheme="minorHAnsi" w:hAnsiTheme="minorHAnsi" w:cstheme="minorHAnsi"/>
          <w:color w:val="231F20"/>
          <w:w w:val="90"/>
        </w:rPr>
        <w:t>lımının</w:t>
      </w:r>
      <w:r w:rsidRPr="00FB4F14">
        <w:rPr>
          <w:rFonts w:asciiTheme="minorHAnsi" w:hAnsiTheme="minorHAnsi" w:cstheme="minorHAnsi"/>
          <w:color w:val="231F20"/>
          <w:spacing w:val="12"/>
          <w:w w:val="90"/>
        </w:rPr>
        <w:t xml:space="preserve"> </w:t>
      </w:r>
      <w:r w:rsidRPr="00FB4F14">
        <w:rPr>
          <w:rFonts w:asciiTheme="minorHAnsi" w:hAnsiTheme="minorHAnsi" w:cstheme="minorHAnsi"/>
          <w:color w:val="231F20"/>
          <w:w w:val="90"/>
        </w:rPr>
        <w:t>b</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lirl</w:t>
      </w:r>
      <w:r w:rsidRPr="00FB4F14">
        <w:rPr>
          <w:rFonts w:asciiTheme="minorHAnsi" w:hAnsiTheme="minorHAnsi" w:cstheme="minorHAnsi"/>
          <w:color w:val="231F20"/>
          <w:spacing w:val="-2"/>
          <w:w w:val="90"/>
        </w:rPr>
        <w:t>e</w:t>
      </w:r>
      <w:r w:rsidRPr="00FB4F14">
        <w:rPr>
          <w:rFonts w:asciiTheme="minorHAnsi" w:hAnsiTheme="minorHAnsi" w:cstheme="minorHAnsi"/>
          <w:color w:val="231F20"/>
          <w:w w:val="90"/>
        </w:rPr>
        <w:t>nm</w:t>
      </w:r>
      <w:r w:rsidRPr="00FB4F14">
        <w:rPr>
          <w:rFonts w:asciiTheme="minorHAnsi" w:hAnsiTheme="minorHAnsi" w:cstheme="minorHAnsi"/>
          <w:color w:val="231F20"/>
          <w:spacing w:val="-1"/>
          <w:w w:val="90"/>
        </w:rPr>
        <w:t>e</w:t>
      </w:r>
      <w:r w:rsidRPr="00FB4F14">
        <w:rPr>
          <w:rFonts w:asciiTheme="minorHAnsi" w:hAnsiTheme="minorHAnsi" w:cstheme="minorHAnsi"/>
          <w:color w:val="231F20"/>
          <w:w w:val="90"/>
        </w:rPr>
        <w:t>s</w:t>
      </w:r>
      <w:r w:rsidRPr="00FB4F14">
        <w:rPr>
          <w:rFonts w:asciiTheme="minorHAnsi" w:hAnsiTheme="minorHAnsi" w:cstheme="minorHAnsi"/>
          <w:color w:val="231F20"/>
          <w:spacing w:val="1"/>
          <w:w w:val="90"/>
        </w:rPr>
        <w:t>i</w:t>
      </w:r>
      <w:r w:rsidRPr="00FB4F14">
        <w:rPr>
          <w:rFonts w:asciiTheme="minorHAnsi" w:hAnsiTheme="minorHAnsi" w:cstheme="minorHAnsi"/>
          <w:color w:val="231F20"/>
          <w:w w:val="90"/>
        </w:rPr>
        <w:t>,</w:t>
      </w:r>
    </w:p>
    <w:p w:rsidR="00203287" w:rsidRPr="00FB4F14" w:rsidRDefault="00203287" w:rsidP="00BE3F62">
      <w:pPr>
        <w:pStyle w:val="GvdeMetni"/>
        <w:numPr>
          <w:ilvl w:val="0"/>
          <w:numId w:val="8"/>
        </w:numPr>
        <w:tabs>
          <w:tab w:val="left" w:pos="301"/>
        </w:tabs>
        <w:autoSpaceDE/>
        <w:autoSpaceDN/>
        <w:spacing w:after="120"/>
        <w:ind w:left="227"/>
        <w:jc w:val="both"/>
        <w:rPr>
          <w:rFonts w:asciiTheme="minorHAnsi" w:hAnsiTheme="minorHAnsi" w:cstheme="minorHAnsi"/>
        </w:rPr>
      </w:pPr>
      <w:r w:rsidRPr="00FB4F14">
        <w:rPr>
          <w:rFonts w:asciiTheme="minorHAnsi" w:hAnsiTheme="minorHAnsi" w:cstheme="minorHAnsi"/>
          <w:color w:val="231F20"/>
          <w:spacing w:val="-3"/>
          <w:w w:val="90"/>
        </w:rPr>
        <w:t>S</w:t>
      </w:r>
      <w:r w:rsidRPr="00FB4F14">
        <w:rPr>
          <w:rFonts w:asciiTheme="minorHAnsi" w:hAnsiTheme="minorHAnsi" w:cstheme="minorHAnsi"/>
          <w:color w:val="231F20"/>
          <w:w w:val="90"/>
        </w:rPr>
        <w:t>o</w:t>
      </w:r>
      <w:r w:rsidRPr="00FB4F14">
        <w:rPr>
          <w:rFonts w:asciiTheme="minorHAnsi" w:hAnsiTheme="minorHAnsi" w:cstheme="minorHAnsi"/>
          <w:color w:val="231F20"/>
          <w:spacing w:val="-2"/>
          <w:w w:val="90"/>
        </w:rPr>
        <w:t>n</w:t>
      </w:r>
      <w:r w:rsidRPr="00FB4F14">
        <w:rPr>
          <w:rFonts w:asciiTheme="minorHAnsi" w:hAnsiTheme="minorHAnsi" w:cstheme="minorHAnsi"/>
          <w:color w:val="231F20"/>
          <w:w w:val="90"/>
        </w:rPr>
        <w:t>uç</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spacing w:val="1"/>
          <w:w w:val="90"/>
        </w:rPr>
        <w:t>r</w:t>
      </w:r>
      <w:r w:rsidRPr="00FB4F14">
        <w:rPr>
          <w:rFonts w:asciiTheme="minorHAnsi" w:hAnsiTheme="minorHAnsi" w:cstheme="minorHAnsi"/>
          <w:color w:val="231F20"/>
          <w:w w:val="90"/>
        </w:rPr>
        <w:t>ın</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2"/>
          <w:w w:val="90"/>
        </w:rPr>
        <w:t>ra</w:t>
      </w:r>
      <w:r w:rsidRPr="00FB4F14">
        <w:rPr>
          <w:rFonts w:asciiTheme="minorHAnsi" w:hAnsiTheme="minorHAnsi" w:cstheme="minorHAnsi"/>
          <w:color w:val="231F20"/>
          <w:w w:val="90"/>
        </w:rPr>
        <w:t>por</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n</w:t>
      </w:r>
      <w:r w:rsidRPr="00FB4F14">
        <w:rPr>
          <w:rFonts w:asciiTheme="minorHAnsi" w:hAnsiTheme="minorHAnsi" w:cstheme="minorHAnsi"/>
          <w:color w:val="231F20"/>
          <w:spacing w:val="-2"/>
          <w:w w:val="90"/>
        </w:rPr>
        <w:t>m</w:t>
      </w:r>
      <w:r w:rsidRPr="00FB4F14">
        <w:rPr>
          <w:rFonts w:asciiTheme="minorHAnsi" w:hAnsiTheme="minorHAnsi" w:cstheme="minorHAnsi"/>
          <w:color w:val="231F20"/>
          <w:w w:val="90"/>
        </w:rPr>
        <w:t>ası</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3"/>
          <w:w w:val="90"/>
        </w:rPr>
        <w:t>v</w:t>
      </w:r>
      <w:r w:rsidRPr="00FB4F14">
        <w:rPr>
          <w:rFonts w:asciiTheme="minorHAnsi" w:hAnsiTheme="minorHAnsi" w:cstheme="minorHAnsi"/>
          <w:color w:val="231F20"/>
          <w:w w:val="90"/>
        </w:rPr>
        <w:t>e</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3"/>
          <w:w w:val="90"/>
        </w:rPr>
        <w:t>p</w:t>
      </w:r>
      <w:r w:rsidRPr="00FB4F14">
        <w:rPr>
          <w:rFonts w:asciiTheme="minorHAnsi" w:hAnsiTheme="minorHAnsi" w:cstheme="minorHAnsi"/>
          <w:color w:val="231F20"/>
          <w:spacing w:val="-5"/>
          <w:w w:val="90"/>
        </w:rPr>
        <w:t>a</w:t>
      </w:r>
      <w:r w:rsidRPr="00FB4F14">
        <w:rPr>
          <w:rFonts w:asciiTheme="minorHAnsi" w:hAnsiTheme="minorHAnsi" w:cstheme="minorHAnsi"/>
          <w:color w:val="231F20"/>
          <w:spacing w:val="-3"/>
          <w:w w:val="90"/>
        </w:rPr>
        <w:t>y</w:t>
      </w:r>
      <w:r w:rsidRPr="00FB4F14">
        <w:rPr>
          <w:rFonts w:asciiTheme="minorHAnsi" w:hAnsiTheme="minorHAnsi" w:cstheme="minorHAnsi"/>
          <w:color w:val="231F20"/>
          <w:spacing w:val="-1"/>
          <w:w w:val="90"/>
        </w:rPr>
        <w:t>d</w:t>
      </w:r>
      <w:r w:rsidRPr="00FB4F14">
        <w:rPr>
          <w:rFonts w:asciiTheme="minorHAnsi" w:hAnsiTheme="minorHAnsi" w:cstheme="minorHAnsi"/>
          <w:color w:val="231F20"/>
          <w:w w:val="90"/>
        </w:rPr>
        <w:t>aş</w:t>
      </w:r>
      <w:r w:rsidRPr="00FB4F14">
        <w:rPr>
          <w:rFonts w:asciiTheme="minorHAnsi" w:hAnsiTheme="minorHAnsi" w:cstheme="minorHAnsi"/>
          <w:color w:val="231F20"/>
          <w:spacing w:val="-1"/>
          <w:w w:val="90"/>
        </w:rPr>
        <w:t>l</w:t>
      </w:r>
      <w:r w:rsidRPr="00FB4F14">
        <w:rPr>
          <w:rFonts w:asciiTheme="minorHAnsi" w:hAnsiTheme="minorHAnsi" w:cstheme="minorHAnsi"/>
          <w:color w:val="231F20"/>
          <w:spacing w:val="-2"/>
          <w:w w:val="90"/>
        </w:rPr>
        <w:t>a</w:t>
      </w:r>
      <w:r w:rsidRPr="00FB4F14">
        <w:rPr>
          <w:rFonts w:asciiTheme="minorHAnsi" w:hAnsiTheme="minorHAnsi" w:cstheme="minorHAnsi"/>
          <w:color w:val="231F20"/>
          <w:w w:val="90"/>
        </w:rPr>
        <w:t>r</w:t>
      </w:r>
      <w:r w:rsidRPr="00FB4F14">
        <w:rPr>
          <w:rFonts w:asciiTheme="minorHAnsi" w:hAnsiTheme="minorHAnsi" w:cstheme="minorHAnsi"/>
          <w:color w:val="231F20"/>
          <w:spacing w:val="-1"/>
          <w:w w:val="90"/>
        </w:rPr>
        <w:t>l</w:t>
      </w:r>
      <w:r w:rsidRPr="00FB4F14">
        <w:rPr>
          <w:rFonts w:asciiTheme="minorHAnsi" w:hAnsiTheme="minorHAnsi" w:cstheme="minorHAnsi"/>
          <w:color w:val="231F20"/>
          <w:w w:val="90"/>
        </w:rPr>
        <w:t>a</w:t>
      </w:r>
      <w:r w:rsidRPr="00FB4F14">
        <w:rPr>
          <w:rFonts w:asciiTheme="minorHAnsi" w:hAnsiTheme="minorHAnsi" w:cstheme="minorHAnsi"/>
          <w:color w:val="231F20"/>
          <w:spacing w:val="14"/>
          <w:w w:val="90"/>
        </w:rPr>
        <w:t xml:space="preserve"> </w:t>
      </w:r>
      <w:r w:rsidRPr="00FB4F14">
        <w:rPr>
          <w:rFonts w:asciiTheme="minorHAnsi" w:hAnsiTheme="minorHAnsi" w:cstheme="minorHAnsi"/>
          <w:color w:val="231F20"/>
          <w:spacing w:val="-3"/>
          <w:w w:val="90"/>
        </w:rPr>
        <w:t>p</w:t>
      </w:r>
      <w:r w:rsidRPr="00FB4F14">
        <w:rPr>
          <w:rFonts w:asciiTheme="minorHAnsi" w:hAnsiTheme="minorHAnsi" w:cstheme="minorHAnsi"/>
          <w:color w:val="231F20"/>
          <w:spacing w:val="-5"/>
          <w:w w:val="90"/>
        </w:rPr>
        <w:t>a</w:t>
      </w:r>
      <w:r w:rsidRPr="00FB4F14">
        <w:rPr>
          <w:rFonts w:asciiTheme="minorHAnsi" w:hAnsiTheme="minorHAnsi" w:cstheme="minorHAnsi"/>
          <w:color w:val="231F20"/>
          <w:spacing w:val="2"/>
          <w:w w:val="90"/>
        </w:rPr>
        <w:t>y</w:t>
      </w:r>
      <w:r w:rsidRPr="00FB4F14">
        <w:rPr>
          <w:rFonts w:asciiTheme="minorHAnsi" w:hAnsiTheme="minorHAnsi" w:cstheme="minorHAnsi"/>
          <w:color w:val="231F20"/>
          <w:spacing w:val="-2"/>
          <w:w w:val="90"/>
        </w:rPr>
        <w:t>l</w:t>
      </w:r>
      <w:r w:rsidRPr="00FB4F14">
        <w:rPr>
          <w:rFonts w:asciiTheme="minorHAnsi" w:hAnsiTheme="minorHAnsi" w:cstheme="minorHAnsi"/>
          <w:color w:val="231F20"/>
          <w:w w:val="90"/>
        </w:rPr>
        <w:t>aşım</w:t>
      </w:r>
      <w:r w:rsidRPr="00FB4F14">
        <w:rPr>
          <w:rFonts w:asciiTheme="minorHAnsi" w:hAnsiTheme="minorHAnsi" w:cstheme="minorHAnsi"/>
          <w:color w:val="231F20"/>
          <w:spacing w:val="1"/>
          <w:w w:val="90"/>
        </w:rPr>
        <w:t>ı</w:t>
      </w:r>
      <w:r w:rsidRPr="00FB4F14">
        <w:rPr>
          <w:rFonts w:asciiTheme="minorHAnsi" w:hAnsiTheme="minorHAnsi" w:cstheme="minorHAnsi"/>
          <w:color w:val="231F20"/>
          <w:w w:val="90"/>
        </w:rPr>
        <w:t>,</w:t>
      </w:r>
      <w:r>
        <w:rPr>
          <w:rFonts w:asciiTheme="minorHAnsi" w:hAnsiTheme="minorHAnsi" w:cstheme="minorHAnsi"/>
          <w:color w:val="231F20"/>
          <w:w w:val="90"/>
        </w:rPr>
        <w:t xml:space="preserve"> </w:t>
      </w:r>
    </w:p>
    <w:p w:rsidR="00203287" w:rsidRPr="00240BF7" w:rsidRDefault="00203287" w:rsidP="00BE3F62">
      <w:pPr>
        <w:pStyle w:val="GvdeMetni"/>
        <w:numPr>
          <w:ilvl w:val="0"/>
          <w:numId w:val="8"/>
        </w:numPr>
        <w:tabs>
          <w:tab w:val="left" w:pos="301"/>
        </w:tabs>
        <w:autoSpaceDE/>
        <w:autoSpaceDN/>
        <w:spacing w:after="120"/>
        <w:ind w:left="227"/>
        <w:jc w:val="both"/>
        <w:rPr>
          <w:rFonts w:asciiTheme="minorHAnsi" w:hAnsiTheme="minorHAnsi" w:cstheme="minorHAnsi"/>
          <w:color w:val="231F20"/>
          <w:spacing w:val="-4"/>
          <w:w w:val="90"/>
        </w:rPr>
      </w:pPr>
      <w:r w:rsidRPr="00240BF7">
        <w:rPr>
          <w:rFonts w:asciiTheme="minorHAnsi" w:hAnsiTheme="minorHAnsi" w:cstheme="minorHAnsi"/>
          <w:color w:val="231F20"/>
          <w:spacing w:val="-4"/>
          <w:w w:val="90"/>
        </w:rPr>
        <w:t>Hedeflerden sapmaların nedenlerinin araştırılması,</w:t>
      </w:r>
    </w:p>
    <w:p w:rsidR="00203287" w:rsidRPr="00240BF7" w:rsidRDefault="00203287" w:rsidP="00BE3F62">
      <w:pPr>
        <w:widowControl w:val="0"/>
        <w:numPr>
          <w:ilvl w:val="0"/>
          <w:numId w:val="8"/>
        </w:numPr>
        <w:tabs>
          <w:tab w:val="left" w:pos="301"/>
        </w:tabs>
        <w:spacing w:after="120" w:line="240" w:lineRule="auto"/>
        <w:ind w:left="227"/>
        <w:jc w:val="both"/>
        <w:rPr>
          <w:rFonts w:eastAsia="Times New Roman" w:cstheme="minorHAnsi"/>
          <w:color w:val="231F20"/>
          <w:w w:val="95"/>
        </w:rPr>
      </w:pPr>
      <w:r w:rsidRPr="00240BF7">
        <w:rPr>
          <w:rFonts w:eastAsia="Times New Roman" w:cstheme="minorHAnsi"/>
          <w:color w:val="231F20"/>
          <w:w w:val="95"/>
        </w:rPr>
        <w:t>Alternatiflerin ve çözüm önerilerinin geliştirilmesi süreçleri oluşturmaktadır.</w:t>
      </w:r>
    </w:p>
    <w:p w:rsidR="00203287" w:rsidRPr="00203287" w:rsidRDefault="00FC12E4" w:rsidP="00967DF6">
      <w:pPr>
        <w:pStyle w:val="Balk1"/>
        <w:rPr>
          <w:bCs/>
        </w:rPr>
      </w:pPr>
      <w:bookmarkStart w:id="152" w:name="_Toc160247449"/>
      <w:bookmarkStart w:id="153" w:name="_Toc160306420"/>
      <w:r w:rsidRPr="00203287">
        <w:t>İZLEME</w:t>
      </w:r>
      <w:r w:rsidRPr="00203287">
        <w:rPr>
          <w:spacing w:val="-8"/>
        </w:rPr>
        <w:t xml:space="preserve"> V</w:t>
      </w:r>
      <w:r w:rsidRPr="00203287">
        <w:t>E</w:t>
      </w:r>
      <w:r w:rsidRPr="00203287">
        <w:rPr>
          <w:spacing w:val="-8"/>
        </w:rPr>
        <w:t xml:space="preserve"> </w:t>
      </w:r>
      <w:r w:rsidRPr="00203287">
        <w:rPr>
          <w:spacing w:val="14"/>
        </w:rPr>
        <w:t>D</w:t>
      </w:r>
      <w:r w:rsidRPr="00203287">
        <w:rPr>
          <w:spacing w:val="16"/>
        </w:rPr>
        <w:t>E</w:t>
      </w:r>
      <w:r w:rsidRPr="00203287">
        <w:t>ĞERLEND</w:t>
      </w:r>
      <w:r w:rsidRPr="00203287">
        <w:rPr>
          <w:spacing w:val="22"/>
        </w:rPr>
        <w:t>İ</w:t>
      </w:r>
      <w:r w:rsidRPr="00203287">
        <w:t>RME</w:t>
      </w:r>
      <w:r w:rsidRPr="00203287">
        <w:rPr>
          <w:spacing w:val="-8"/>
        </w:rPr>
        <w:t xml:space="preserve"> </w:t>
      </w:r>
      <w:r w:rsidRPr="00203287">
        <w:rPr>
          <w:spacing w:val="20"/>
        </w:rPr>
        <w:t>SÜR</w:t>
      </w:r>
      <w:r w:rsidRPr="00203287">
        <w:rPr>
          <w:spacing w:val="15"/>
        </w:rPr>
        <w:t>E</w:t>
      </w:r>
      <w:r w:rsidRPr="00203287">
        <w:t>C</w:t>
      </w:r>
      <w:r w:rsidRPr="00203287">
        <w:rPr>
          <w:spacing w:val="22"/>
        </w:rPr>
        <w:t>İ</w:t>
      </w:r>
      <w:r w:rsidRPr="00203287">
        <w:t>N</w:t>
      </w:r>
      <w:r w:rsidRPr="00203287">
        <w:rPr>
          <w:spacing w:val="22"/>
        </w:rPr>
        <w:t>İ</w:t>
      </w:r>
      <w:r w:rsidRPr="00203287">
        <w:t>N İŞL</w:t>
      </w:r>
      <w:r w:rsidRPr="00203287">
        <w:rPr>
          <w:spacing w:val="12"/>
        </w:rPr>
        <w:t>E</w:t>
      </w:r>
      <w:r w:rsidRPr="00203287">
        <w:rPr>
          <w:spacing w:val="22"/>
        </w:rPr>
        <w:t>Yİ</w:t>
      </w:r>
      <w:r w:rsidRPr="00203287">
        <w:rPr>
          <w:spacing w:val="18"/>
        </w:rPr>
        <w:t>Ş</w:t>
      </w:r>
      <w:r w:rsidRPr="00203287">
        <w:t>İ</w:t>
      </w:r>
      <w:bookmarkEnd w:id="152"/>
      <w:bookmarkEnd w:id="153"/>
    </w:p>
    <w:p w:rsidR="00203287" w:rsidRPr="00FC12E4" w:rsidRDefault="00203287" w:rsidP="00203287">
      <w:pPr>
        <w:pStyle w:val="GvdeMetni"/>
        <w:spacing w:after="120"/>
        <w:ind w:right="108"/>
        <w:jc w:val="both"/>
        <w:rPr>
          <w:rFonts w:asciiTheme="minorHAnsi" w:hAnsiTheme="minorHAnsi" w:cstheme="minorHAnsi"/>
          <w:color w:val="231F20"/>
          <w:spacing w:val="-2"/>
          <w:w w:val="95"/>
        </w:rPr>
      </w:pPr>
      <w:r w:rsidRPr="00FC12E4">
        <w:rPr>
          <w:rFonts w:asciiTheme="minorHAnsi" w:hAnsiTheme="minorHAnsi" w:cstheme="minorHAnsi"/>
          <w:color w:val="231F20"/>
          <w:spacing w:val="-2"/>
          <w:w w:val="95"/>
        </w:rPr>
        <w:t xml:space="preserve">İzleme ve değerlendirme sürecinin işleyişi ana hatları ile aşağıdaki şekilde özetlenmiştir. </w:t>
      </w:r>
      <w:r w:rsidR="000943C5">
        <w:rPr>
          <w:rFonts w:asciiTheme="minorHAnsi" w:hAnsiTheme="minorHAnsi" w:cstheme="minorHAnsi"/>
          <w:color w:val="231F20"/>
          <w:spacing w:val="-3"/>
          <w:w w:val="95"/>
        </w:rPr>
        <w:t>Turgutlu</w:t>
      </w:r>
      <w:r w:rsidR="000943C5" w:rsidRPr="00FC12E4">
        <w:rPr>
          <w:rFonts w:asciiTheme="minorHAnsi" w:hAnsiTheme="minorHAnsi" w:cstheme="minorHAnsi"/>
          <w:color w:val="231F20"/>
          <w:spacing w:val="-3"/>
          <w:w w:val="95"/>
        </w:rPr>
        <w:t xml:space="preserve"> İl</w:t>
      </w:r>
      <w:r w:rsidR="000943C5">
        <w:rPr>
          <w:rFonts w:asciiTheme="minorHAnsi" w:hAnsiTheme="minorHAnsi" w:cstheme="minorHAnsi"/>
          <w:color w:val="231F20"/>
          <w:spacing w:val="-3"/>
          <w:w w:val="95"/>
        </w:rPr>
        <w:t>çe</w:t>
      </w:r>
      <w:r w:rsidRPr="00FC12E4">
        <w:rPr>
          <w:rFonts w:asciiTheme="minorHAnsi" w:hAnsiTheme="minorHAnsi" w:cstheme="minorHAnsi"/>
          <w:color w:val="231F20"/>
          <w:spacing w:val="-2"/>
          <w:w w:val="95"/>
        </w:rPr>
        <w:t xml:space="preserve"> Millî Eğitim Müdürlüğü 2024–2028 Stratejik Planı’nda yer alan performans göstergelerinin gerçekleşme durumlarının tespiti yılda iki kez yapılacaktır.  Ara izleme olarak nitelendirilebilecek yılın ilk altı aylık dönemini kapsayan birinci izleme kapsamında, Manisa İl Millî Eğitim Müdürlüğü Stratejik Plan İzleme ve Değerlendirme Modülü vasıtasıyla, Strateji Geliştirme Hizmetleri Şubesi tarafından harcama birimlerinden sorumlu oldukları performans göstergeleri ve stratejiler ile ilgili gerçekleşme durumlarına ilişkin veriler toplanarak pekiştirilmiş edilecektir. Performans hedeflerinin gerçekleşme durumları hakkında hazırlanan “St</w:t>
      </w:r>
      <w:r w:rsidR="000943C5">
        <w:rPr>
          <w:rFonts w:asciiTheme="minorHAnsi" w:hAnsiTheme="minorHAnsi" w:cstheme="minorHAnsi"/>
          <w:color w:val="231F20"/>
          <w:spacing w:val="-2"/>
          <w:w w:val="95"/>
        </w:rPr>
        <w:t>ratejik Plan İzleme Raporu” Kaymakam</w:t>
      </w:r>
      <w:r w:rsidRPr="00FC12E4">
        <w:rPr>
          <w:rFonts w:asciiTheme="minorHAnsi" w:hAnsiTheme="minorHAnsi" w:cstheme="minorHAnsi"/>
          <w:color w:val="231F20"/>
          <w:spacing w:val="-2"/>
          <w:w w:val="95"/>
        </w:rPr>
        <w:t>, İl</w:t>
      </w:r>
      <w:r w:rsidR="000943C5">
        <w:rPr>
          <w:rFonts w:asciiTheme="minorHAnsi" w:hAnsiTheme="minorHAnsi" w:cstheme="minorHAnsi"/>
          <w:color w:val="231F20"/>
          <w:spacing w:val="-2"/>
          <w:w w:val="95"/>
        </w:rPr>
        <w:t>çe</w:t>
      </w:r>
      <w:r w:rsidRPr="00FC12E4">
        <w:rPr>
          <w:rFonts w:asciiTheme="minorHAnsi" w:hAnsiTheme="minorHAnsi" w:cstheme="minorHAnsi"/>
          <w:color w:val="231F20"/>
          <w:spacing w:val="-2"/>
          <w:w w:val="95"/>
        </w:rPr>
        <w:t xml:space="preserve"> Millî Eğitim Müdürü,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632F37" w:rsidRDefault="00632F37" w:rsidP="00203287">
      <w:pPr>
        <w:spacing w:after="120" w:line="240" w:lineRule="auto"/>
        <w:rPr>
          <w:b/>
          <w:w w:val="90"/>
        </w:rPr>
      </w:pPr>
      <w:bookmarkStart w:id="154" w:name="_Toc160247450"/>
    </w:p>
    <w:p w:rsidR="00632F37" w:rsidRDefault="00632F37" w:rsidP="00203287">
      <w:pPr>
        <w:spacing w:after="120" w:line="240" w:lineRule="auto"/>
        <w:rPr>
          <w:b/>
          <w:w w:val="90"/>
        </w:rPr>
      </w:pPr>
    </w:p>
    <w:p w:rsidR="00203287" w:rsidRPr="007F2F1F" w:rsidRDefault="00203287" w:rsidP="00203287">
      <w:pPr>
        <w:spacing w:after="120" w:line="240" w:lineRule="auto"/>
        <w:rPr>
          <w:b/>
          <w:w w:val="90"/>
        </w:rPr>
      </w:pPr>
      <w:r w:rsidRPr="007F2F1F">
        <w:rPr>
          <w:b/>
          <w:w w:val="90"/>
        </w:rPr>
        <w:t>İzleme Değerlendirme Süreci</w:t>
      </w:r>
      <w:bookmarkEnd w:id="154"/>
    </w:p>
    <w:p w:rsidR="00203287" w:rsidRPr="00FC12E4" w:rsidRDefault="00203287" w:rsidP="00203287">
      <w:pPr>
        <w:spacing w:after="120" w:line="240" w:lineRule="auto"/>
        <w:rPr>
          <w:rFonts w:cstheme="minorHAnsi"/>
        </w:rPr>
      </w:pPr>
      <w:r w:rsidRPr="00FC12E4">
        <w:rPr>
          <w:rFonts w:cstheme="minorHAnsi"/>
        </w:rPr>
        <w:t>* Yıllık planlamaların yapılması</w:t>
      </w:r>
    </w:p>
    <w:p w:rsidR="00203287" w:rsidRPr="00FC12E4" w:rsidRDefault="00203287" w:rsidP="00203287">
      <w:pPr>
        <w:spacing w:after="120" w:line="240" w:lineRule="auto"/>
        <w:rPr>
          <w:rFonts w:cstheme="minorHAnsi"/>
        </w:rPr>
      </w:pPr>
      <w:r w:rsidRPr="00FC12E4">
        <w:rPr>
          <w:rFonts w:cstheme="minorHAnsi"/>
        </w:rPr>
        <w:t>* İlk altı aylık gerçekleşmelerin belirlenmesi</w:t>
      </w:r>
    </w:p>
    <w:p w:rsidR="00203287" w:rsidRPr="00FC12E4" w:rsidRDefault="00203287" w:rsidP="00203287">
      <w:pPr>
        <w:spacing w:after="120" w:line="240" w:lineRule="auto"/>
        <w:rPr>
          <w:rFonts w:cstheme="minorHAnsi"/>
        </w:rPr>
      </w:pPr>
      <w:r w:rsidRPr="00FC12E4">
        <w:rPr>
          <w:rFonts w:cstheme="minorHAnsi"/>
        </w:rPr>
        <w:t>* İzleme raporunun hazırlanması ve sunulması</w:t>
      </w:r>
    </w:p>
    <w:p w:rsidR="00203287" w:rsidRPr="00FC12E4" w:rsidRDefault="00203287" w:rsidP="00203287">
      <w:pPr>
        <w:spacing w:after="120" w:line="240" w:lineRule="auto"/>
        <w:rPr>
          <w:rFonts w:cstheme="minorHAnsi"/>
        </w:rPr>
      </w:pPr>
      <w:r w:rsidRPr="00FC12E4">
        <w:rPr>
          <w:rFonts w:cstheme="minorHAnsi"/>
        </w:rPr>
        <w:t>* İzleme toplantılarının gerçekleştirilmesi</w:t>
      </w:r>
    </w:p>
    <w:p w:rsidR="00203287" w:rsidRPr="00FC12E4" w:rsidRDefault="00203287" w:rsidP="00203287">
      <w:pPr>
        <w:spacing w:after="120" w:line="240" w:lineRule="auto"/>
      </w:pPr>
      <w:r w:rsidRPr="00FC12E4">
        <w:t>* Yılsonu gerçekleşmelerinin belirlenmesi</w:t>
      </w:r>
    </w:p>
    <w:p w:rsidR="00203287" w:rsidRPr="00FC12E4" w:rsidRDefault="00203287" w:rsidP="00203287">
      <w:pPr>
        <w:spacing w:after="120" w:line="240" w:lineRule="auto"/>
      </w:pPr>
      <w:r w:rsidRPr="00FC12E4">
        <w:t>* İzleme verilerinin değerlendirilmesi</w:t>
      </w:r>
    </w:p>
    <w:p w:rsidR="00203287" w:rsidRPr="00FC12E4" w:rsidRDefault="00203287" w:rsidP="00203287">
      <w:pPr>
        <w:spacing w:after="120" w:line="240" w:lineRule="auto"/>
      </w:pPr>
      <w:r w:rsidRPr="00FC12E4">
        <w:t>* Değerlendirme raporunun hazırlanması ve sunulması</w:t>
      </w:r>
    </w:p>
    <w:p w:rsidR="00203287" w:rsidRPr="00FC12E4" w:rsidRDefault="00203287" w:rsidP="00203287">
      <w:pPr>
        <w:spacing w:after="120" w:line="240" w:lineRule="auto"/>
      </w:pPr>
      <w:r w:rsidRPr="00FC12E4">
        <w:t>* Değerlendirme toplantılarının gerçekleştirilmesi</w:t>
      </w:r>
    </w:p>
    <w:p w:rsidR="00203287" w:rsidRPr="00FC12E4" w:rsidRDefault="00203287" w:rsidP="00203287">
      <w:pPr>
        <w:pStyle w:val="GvdeMetni"/>
        <w:spacing w:after="120"/>
        <w:ind w:right="109"/>
        <w:jc w:val="both"/>
        <w:rPr>
          <w:rFonts w:asciiTheme="minorHAnsi" w:hAnsiTheme="minorHAnsi" w:cstheme="minorHAnsi"/>
        </w:rPr>
      </w:pPr>
      <w:r w:rsidRPr="00FC12E4">
        <w:rPr>
          <w:rFonts w:asciiTheme="minorHAnsi" w:hAnsiTheme="minorHAnsi" w:cstheme="minorHAnsi"/>
          <w:color w:val="231F20"/>
          <w:spacing w:val="-5"/>
          <w:w w:val="95"/>
        </w:rPr>
        <w:t>Y</w:t>
      </w:r>
      <w:r w:rsidRPr="00FC12E4">
        <w:rPr>
          <w:rFonts w:asciiTheme="minorHAnsi" w:hAnsiTheme="minorHAnsi" w:cstheme="minorHAnsi"/>
          <w:color w:val="231F20"/>
          <w:spacing w:val="2"/>
          <w:w w:val="95"/>
        </w:rPr>
        <w:t>ı</w:t>
      </w:r>
      <w:r w:rsidRPr="00FC12E4">
        <w:rPr>
          <w:rFonts w:asciiTheme="minorHAnsi" w:hAnsiTheme="minorHAnsi" w:cstheme="minorHAnsi"/>
          <w:color w:val="231F20"/>
          <w:w w:val="95"/>
        </w:rPr>
        <w:t>lın</w:t>
      </w:r>
      <w:r w:rsidRPr="00FC12E4">
        <w:rPr>
          <w:rFonts w:asciiTheme="minorHAnsi" w:hAnsiTheme="minorHAnsi" w:cstheme="minorHAnsi"/>
          <w:color w:val="231F20"/>
          <w:spacing w:val="-36"/>
          <w:w w:val="95"/>
        </w:rPr>
        <w:t xml:space="preserve"> </w:t>
      </w:r>
      <w:r w:rsidRPr="00FC12E4">
        <w:rPr>
          <w:rFonts w:asciiTheme="minorHAnsi" w:hAnsiTheme="minorHAnsi" w:cstheme="minorHAnsi"/>
          <w:color w:val="231F20"/>
          <w:spacing w:val="-1"/>
          <w:w w:val="95"/>
        </w:rPr>
        <w:t>t</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m</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mı</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a</w:t>
      </w:r>
      <w:r w:rsidRPr="00FC12E4">
        <w:rPr>
          <w:rFonts w:asciiTheme="minorHAnsi" w:hAnsiTheme="minorHAnsi" w:cstheme="minorHAnsi"/>
          <w:color w:val="231F20"/>
          <w:spacing w:val="-35"/>
          <w:w w:val="95"/>
        </w:rPr>
        <w:t xml:space="preserve"> </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w:t>
      </w:r>
      <w:r w:rsidRPr="00FC12E4">
        <w:rPr>
          <w:rFonts w:asciiTheme="minorHAnsi" w:hAnsiTheme="minorHAnsi" w:cstheme="minorHAnsi"/>
          <w:color w:val="231F20"/>
          <w:spacing w:val="1"/>
          <w:w w:val="95"/>
        </w:rPr>
        <w:t>i</w:t>
      </w:r>
      <w:r w:rsidRPr="00FC12E4">
        <w:rPr>
          <w:rFonts w:asciiTheme="minorHAnsi" w:hAnsiTheme="minorHAnsi" w:cstheme="minorHAnsi"/>
          <w:color w:val="231F20"/>
          <w:w w:val="95"/>
        </w:rPr>
        <w:t>ş</w:t>
      </w:r>
      <w:r w:rsidRPr="00FC12E4">
        <w:rPr>
          <w:rFonts w:asciiTheme="minorHAnsi" w:hAnsiTheme="minorHAnsi" w:cstheme="minorHAnsi"/>
          <w:color w:val="231F20"/>
          <w:spacing w:val="1"/>
          <w:w w:val="95"/>
        </w:rPr>
        <w:t>k</w:t>
      </w:r>
      <w:r w:rsidRPr="00FC12E4">
        <w:rPr>
          <w:rFonts w:asciiTheme="minorHAnsi" w:hAnsiTheme="minorHAnsi" w:cstheme="minorHAnsi"/>
          <w:color w:val="231F20"/>
          <w:w w:val="95"/>
        </w:rPr>
        <w:t>in</w:t>
      </w:r>
      <w:r w:rsidRPr="00FC12E4">
        <w:rPr>
          <w:rFonts w:asciiTheme="minorHAnsi" w:hAnsiTheme="minorHAnsi" w:cstheme="minorHAnsi"/>
          <w:color w:val="231F20"/>
          <w:spacing w:val="-36"/>
          <w:w w:val="95"/>
        </w:rPr>
        <w:t xml:space="preserve"> </w:t>
      </w:r>
      <w:r w:rsidRPr="00FC12E4">
        <w:rPr>
          <w:rFonts w:asciiTheme="minorHAnsi" w:hAnsiTheme="minorHAnsi" w:cstheme="minorHAnsi"/>
          <w:color w:val="231F20"/>
          <w:spacing w:val="2"/>
          <w:w w:val="95"/>
        </w:rPr>
        <w:t>i</w:t>
      </w:r>
      <w:r w:rsidRPr="00FC12E4">
        <w:rPr>
          <w:rFonts w:asciiTheme="minorHAnsi" w:hAnsiTheme="minorHAnsi" w:cstheme="minorHAnsi"/>
          <w:color w:val="231F20"/>
          <w:spacing w:val="1"/>
          <w:w w:val="95"/>
        </w:rPr>
        <w:t>k</w:t>
      </w:r>
      <w:r w:rsidRPr="00FC12E4">
        <w:rPr>
          <w:rFonts w:asciiTheme="minorHAnsi" w:hAnsiTheme="minorHAnsi" w:cstheme="minorHAnsi"/>
          <w:color w:val="231F20"/>
          <w:w w:val="95"/>
        </w:rPr>
        <w:t>in</w:t>
      </w:r>
      <w:r w:rsidRPr="00FC12E4">
        <w:rPr>
          <w:rFonts w:asciiTheme="minorHAnsi" w:hAnsiTheme="minorHAnsi" w:cstheme="minorHAnsi"/>
          <w:color w:val="231F20"/>
          <w:spacing w:val="1"/>
          <w:w w:val="95"/>
        </w:rPr>
        <w:t>c</w:t>
      </w:r>
      <w:r w:rsidRPr="00FC12E4">
        <w:rPr>
          <w:rFonts w:asciiTheme="minorHAnsi" w:hAnsiTheme="minorHAnsi" w:cstheme="minorHAnsi"/>
          <w:color w:val="231F20"/>
          <w:w w:val="95"/>
        </w:rPr>
        <w:t>i</w:t>
      </w:r>
      <w:r w:rsidRPr="00FC12E4">
        <w:rPr>
          <w:rFonts w:asciiTheme="minorHAnsi" w:hAnsiTheme="minorHAnsi" w:cstheme="minorHAnsi"/>
          <w:color w:val="231F20"/>
          <w:spacing w:val="-35"/>
          <w:w w:val="95"/>
        </w:rPr>
        <w:t xml:space="preserve"> </w:t>
      </w:r>
      <w:r w:rsidRPr="00FC12E4">
        <w:rPr>
          <w:rFonts w:asciiTheme="minorHAnsi" w:hAnsiTheme="minorHAnsi" w:cstheme="minorHAnsi"/>
          <w:color w:val="231F20"/>
          <w:w w:val="95"/>
        </w:rPr>
        <w:t>i</w:t>
      </w:r>
      <w:r w:rsidRPr="00FC12E4">
        <w:rPr>
          <w:rFonts w:asciiTheme="minorHAnsi" w:hAnsiTheme="minorHAnsi" w:cstheme="minorHAnsi"/>
          <w:color w:val="231F20"/>
          <w:spacing w:val="1"/>
          <w:w w:val="95"/>
        </w:rPr>
        <w:t>z</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w:t>
      </w:r>
      <w:r w:rsidRPr="00FC12E4">
        <w:rPr>
          <w:rFonts w:asciiTheme="minorHAnsi" w:hAnsiTheme="minorHAnsi" w:cstheme="minorHAnsi"/>
          <w:color w:val="231F20"/>
          <w:w w:val="95"/>
        </w:rPr>
        <w:t>me</w:t>
      </w:r>
      <w:r w:rsidRPr="00FC12E4">
        <w:rPr>
          <w:rFonts w:asciiTheme="minorHAnsi" w:hAnsiTheme="minorHAnsi" w:cstheme="minorHAnsi"/>
          <w:color w:val="231F20"/>
          <w:spacing w:val="-36"/>
          <w:w w:val="95"/>
        </w:rPr>
        <w:t xml:space="preserve"> </w:t>
      </w:r>
      <w:r w:rsidRPr="00FC12E4">
        <w:rPr>
          <w:rFonts w:asciiTheme="minorHAnsi" w:hAnsiTheme="minorHAnsi" w:cstheme="minorHAnsi"/>
          <w:color w:val="231F20"/>
          <w:spacing w:val="2"/>
          <w:w w:val="95"/>
        </w:rPr>
        <w:t>k</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p</w:t>
      </w:r>
      <w:r w:rsidRPr="00FC12E4">
        <w:rPr>
          <w:rFonts w:asciiTheme="minorHAnsi" w:hAnsiTheme="minorHAnsi" w:cstheme="minorHAnsi"/>
          <w:color w:val="231F20"/>
          <w:spacing w:val="-1"/>
          <w:w w:val="95"/>
        </w:rPr>
        <w:t>s</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mın</w:t>
      </w:r>
      <w:r w:rsidRPr="00FC12E4">
        <w:rPr>
          <w:rFonts w:asciiTheme="minorHAnsi" w:hAnsiTheme="minorHAnsi" w:cstheme="minorHAnsi"/>
          <w:color w:val="231F20"/>
          <w:spacing w:val="-1"/>
          <w:w w:val="95"/>
        </w:rPr>
        <w:t>d</w:t>
      </w:r>
      <w:r w:rsidRPr="00FC12E4">
        <w:rPr>
          <w:rFonts w:asciiTheme="minorHAnsi" w:hAnsiTheme="minorHAnsi" w:cstheme="minorHAnsi"/>
          <w:color w:val="231F20"/>
          <w:w w:val="95"/>
        </w:rPr>
        <w:t>a</w:t>
      </w:r>
      <w:r w:rsidRPr="00FC12E4">
        <w:rPr>
          <w:rFonts w:asciiTheme="minorHAnsi" w:hAnsiTheme="minorHAnsi" w:cstheme="minorHAnsi"/>
          <w:color w:val="231F20"/>
          <w:spacing w:val="-35"/>
          <w:w w:val="95"/>
        </w:rPr>
        <w:t xml:space="preserve"> </w:t>
      </w:r>
      <w:r w:rsidRPr="00FC12E4">
        <w:rPr>
          <w:rFonts w:asciiTheme="minorHAnsi" w:hAnsiTheme="minorHAnsi" w:cstheme="minorHAnsi"/>
          <w:color w:val="231F20"/>
          <w:spacing w:val="1"/>
          <w:w w:val="95"/>
        </w:rPr>
        <w:t>i</w:t>
      </w:r>
      <w:r w:rsidRPr="00FC12E4">
        <w:rPr>
          <w:rFonts w:asciiTheme="minorHAnsi" w:hAnsiTheme="minorHAnsi" w:cstheme="minorHAnsi"/>
          <w:color w:val="231F20"/>
          <w:spacing w:val="-2"/>
          <w:w w:val="95"/>
        </w:rPr>
        <w:t>s</w:t>
      </w:r>
      <w:r w:rsidRPr="00FC12E4">
        <w:rPr>
          <w:rFonts w:asciiTheme="minorHAnsi" w:hAnsiTheme="minorHAnsi" w:cstheme="minorHAnsi"/>
          <w:color w:val="231F20"/>
          <w:w w:val="95"/>
        </w:rPr>
        <w:t>e</w:t>
      </w:r>
      <w:r w:rsidRPr="00FC12E4">
        <w:rPr>
          <w:rFonts w:asciiTheme="minorHAnsi" w:hAnsiTheme="minorHAnsi" w:cstheme="minorHAnsi"/>
          <w:color w:val="231F20"/>
          <w:spacing w:val="-35"/>
          <w:w w:val="95"/>
        </w:rPr>
        <w:t xml:space="preserve"> </w:t>
      </w:r>
      <w:r w:rsidRPr="00FC12E4">
        <w:rPr>
          <w:rFonts w:asciiTheme="minorHAnsi" w:hAnsiTheme="minorHAnsi" w:cstheme="minorHAnsi"/>
          <w:color w:val="231F20"/>
          <w:w w:val="95"/>
        </w:rPr>
        <w:t>Manisa İl Millî Eğitim Müdürlüğü</w:t>
      </w:r>
      <w:r w:rsidR="007F2F1F">
        <w:rPr>
          <w:rFonts w:asciiTheme="minorHAnsi" w:hAnsiTheme="minorHAnsi" w:cstheme="minorHAnsi"/>
          <w:color w:val="231F20"/>
          <w:w w:val="95"/>
        </w:rPr>
        <w:t xml:space="preserve"> </w:t>
      </w:r>
      <w:r w:rsidRPr="00FC12E4">
        <w:rPr>
          <w:rFonts w:asciiTheme="minorHAnsi" w:hAnsiTheme="minorHAnsi" w:cstheme="minorHAnsi"/>
          <w:color w:val="231F20"/>
          <w:spacing w:val="-4"/>
          <w:w w:val="95"/>
        </w:rPr>
        <w:t>S</w:t>
      </w:r>
      <w:r w:rsidRPr="00FC12E4">
        <w:rPr>
          <w:rFonts w:asciiTheme="minorHAnsi" w:hAnsiTheme="minorHAnsi" w:cstheme="minorHAnsi"/>
          <w:color w:val="231F20"/>
          <w:w w:val="95"/>
        </w:rPr>
        <w:t>t</w:t>
      </w:r>
      <w:r w:rsidRPr="00FC12E4">
        <w:rPr>
          <w:rFonts w:asciiTheme="minorHAnsi" w:hAnsiTheme="minorHAnsi" w:cstheme="minorHAnsi"/>
          <w:color w:val="231F20"/>
          <w:spacing w:val="-2"/>
          <w:w w:val="95"/>
        </w:rPr>
        <w:t>r</w:t>
      </w:r>
      <w:r w:rsidRPr="00FC12E4">
        <w:rPr>
          <w:rFonts w:asciiTheme="minorHAnsi" w:hAnsiTheme="minorHAnsi" w:cstheme="minorHAnsi"/>
          <w:color w:val="231F20"/>
          <w:spacing w:val="-4"/>
          <w:w w:val="95"/>
        </w:rPr>
        <w:t>at</w:t>
      </w:r>
      <w:r w:rsidRPr="00FC12E4">
        <w:rPr>
          <w:rFonts w:asciiTheme="minorHAnsi" w:hAnsiTheme="minorHAnsi" w:cstheme="minorHAnsi"/>
          <w:color w:val="231F20"/>
          <w:w w:val="95"/>
        </w:rPr>
        <w:t>ej</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k</w:t>
      </w:r>
      <w:r w:rsidRPr="00FC12E4">
        <w:rPr>
          <w:rFonts w:asciiTheme="minorHAnsi" w:hAnsiTheme="minorHAnsi" w:cstheme="minorHAnsi"/>
          <w:color w:val="231F20"/>
          <w:spacing w:val="-35"/>
          <w:w w:val="95"/>
        </w:rPr>
        <w:t xml:space="preserve"> </w:t>
      </w:r>
      <w:r w:rsidRPr="00FC12E4">
        <w:rPr>
          <w:rFonts w:asciiTheme="minorHAnsi" w:hAnsiTheme="minorHAnsi" w:cstheme="minorHAnsi"/>
          <w:color w:val="231F20"/>
          <w:spacing w:val="-2"/>
          <w:w w:val="95"/>
        </w:rPr>
        <w:t>Pl</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n</w:t>
      </w:r>
      <w:r w:rsidRPr="00FC12E4">
        <w:rPr>
          <w:rFonts w:asciiTheme="minorHAnsi" w:hAnsiTheme="minorHAnsi" w:cstheme="minorHAnsi"/>
          <w:color w:val="231F20"/>
          <w:spacing w:val="-36"/>
          <w:w w:val="95"/>
        </w:rPr>
        <w:t xml:space="preserve"> </w:t>
      </w:r>
      <w:r w:rsidRPr="00FC12E4">
        <w:rPr>
          <w:rFonts w:asciiTheme="minorHAnsi" w:hAnsiTheme="minorHAnsi" w:cstheme="minorHAnsi"/>
          <w:color w:val="231F20"/>
          <w:spacing w:val="-2"/>
          <w:w w:val="95"/>
        </w:rPr>
        <w:t>İ</w:t>
      </w:r>
      <w:r w:rsidRPr="00FC12E4">
        <w:rPr>
          <w:rFonts w:asciiTheme="minorHAnsi" w:hAnsiTheme="minorHAnsi" w:cstheme="minorHAnsi"/>
          <w:color w:val="231F20"/>
          <w:spacing w:val="1"/>
          <w:w w:val="95"/>
        </w:rPr>
        <w:t>z</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w:t>
      </w:r>
      <w:r w:rsidRPr="00FC12E4">
        <w:rPr>
          <w:rFonts w:asciiTheme="minorHAnsi" w:hAnsiTheme="minorHAnsi" w:cstheme="minorHAnsi"/>
          <w:color w:val="231F20"/>
          <w:w w:val="95"/>
        </w:rPr>
        <w:t>me</w:t>
      </w:r>
      <w:r w:rsidRPr="00FC12E4">
        <w:rPr>
          <w:rFonts w:asciiTheme="minorHAnsi" w:hAnsiTheme="minorHAnsi" w:cstheme="minorHAnsi"/>
          <w:color w:val="231F20"/>
          <w:spacing w:val="-35"/>
          <w:w w:val="95"/>
        </w:rPr>
        <w:t xml:space="preserve"> </w:t>
      </w:r>
      <w:r w:rsidRPr="00FC12E4">
        <w:rPr>
          <w:rFonts w:asciiTheme="minorHAnsi" w:hAnsiTheme="minorHAnsi" w:cstheme="minorHAnsi"/>
          <w:color w:val="231F20"/>
          <w:spacing w:val="-3"/>
          <w:w w:val="95"/>
        </w:rPr>
        <w:t>v</w:t>
      </w:r>
      <w:r w:rsidRPr="00FC12E4">
        <w:rPr>
          <w:rFonts w:asciiTheme="minorHAnsi" w:hAnsiTheme="minorHAnsi" w:cstheme="minorHAnsi"/>
          <w:color w:val="231F20"/>
          <w:w w:val="95"/>
        </w:rPr>
        <w:t>e</w:t>
      </w:r>
      <w:r w:rsidRPr="00FC12E4">
        <w:rPr>
          <w:rFonts w:asciiTheme="minorHAnsi" w:hAnsiTheme="minorHAnsi" w:cstheme="minorHAnsi"/>
          <w:color w:val="231F20"/>
          <w:spacing w:val="-35"/>
          <w:w w:val="95"/>
        </w:rPr>
        <w:t xml:space="preserve"> </w:t>
      </w:r>
      <w:r w:rsidRPr="00FC12E4">
        <w:rPr>
          <w:rFonts w:asciiTheme="minorHAnsi" w:hAnsiTheme="minorHAnsi" w:cstheme="minorHAnsi"/>
          <w:color w:val="231F20"/>
          <w:spacing w:val="-2"/>
          <w:w w:val="95"/>
        </w:rPr>
        <w:t>De</w:t>
      </w:r>
      <w:r w:rsidRPr="00FC12E4">
        <w:rPr>
          <w:rFonts w:asciiTheme="minorHAnsi" w:hAnsiTheme="minorHAnsi" w:cstheme="minorHAnsi"/>
          <w:color w:val="231F20"/>
          <w:spacing w:val="-4"/>
          <w:w w:val="95"/>
        </w:rPr>
        <w:t>ğ</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rl</w:t>
      </w:r>
      <w:r w:rsidRPr="00FC12E4">
        <w:rPr>
          <w:rFonts w:asciiTheme="minorHAnsi" w:hAnsiTheme="minorHAnsi" w:cstheme="minorHAnsi"/>
          <w:color w:val="231F20"/>
          <w:spacing w:val="-3"/>
          <w:w w:val="95"/>
        </w:rPr>
        <w:t>e</w:t>
      </w:r>
      <w:r w:rsidRPr="00FC12E4">
        <w:rPr>
          <w:rFonts w:asciiTheme="minorHAnsi" w:hAnsiTheme="minorHAnsi" w:cstheme="minorHAnsi"/>
          <w:color w:val="231F20"/>
          <w:w w:val="95"/>
        </w:rPr>
        <w:t>ndi</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me</w:t>
      </w:r>
      <w:r w:rsidRPr="00FC12E4">
        <w:rPr>
          <w:rFonts w:asciiTheme="minorHAnsi" w:hAnsiTheme="minorHAnsi" w:cstheme="minorHAnsi"/>
          <w:color w:val="231F20"/>
          <w:spacing w:val="-36"/>
          <w:w w:val="95"/>
        </w:rPr>
        <w:t xml:space="preserve"> </w:t>
      </w:r>
      <w:r w:rsidRPr="00FC12E4">
        <w:rPr>
          <w:rFonts w:asciiTheme="minorHAnsi" w:hAnsiTheme="minorHAnsi" w:cstheme="minorHAnsi"/>
          <w:color w:val="231F20"/>
          <w:spacing w:val="-5"/>
          <w:w w:val="95"/>
        </w:rPr>
        <w:t>M</w:t>
      </w:r>
      <w:r w:rsidRPr="00FC12E4">
        <w:rPr>
          <w:rFonts w:asciiTheme="minorHAnsi" w:hAnsiTheme="minorHAnsi" w:cstheme="minorHAnsi"/>
          <w:color w:val="231F20"/>
          <w:w w:val="95"/>
        </w:rPr>
        <w:t>odülü</w:t>
      </w:r>
      <w:r w:rsidRPr="00FC12E4">
        <w:rPr>
          <w:rFonts w:asciiTheme="minorHAnsi" w:hAnsiTheme="minorHAnsi" w:cstheme="minorHAnsi"/>
          <w:color w:val="231F20"/>
          <w:spacing w:val="-35"/>
          <w:w w:val="95"/>
        </w:rPr>
        <w:t xml:space="preserve"> </w:t>
      </w:r>
      <w:r w:rsidRPr="00FC12E4">
        <w:rPr>
          <w:rFonts w:asciiTheme="minorHAnsi" w:hAnsiTheme="minorHAnsi" w:cstheme="minorHAnsi"/>
          <w:color w:val="231F20"/>
          <w:spacing w:val="-2"/>
          <w:w w:val="95"/>
        </w:rPr>
        <w:t>v</w:t>
      </w:r>
      <w:r w:rsidRPr="00FC12E4">
        <w:rPr>
          <w:rFonts w:asciiTheme="minorHAnsi" w:hAnsiTheme="minorHAnsi" w:cstheme="minorHAnsi"/>
          <w:color w:val="231F20"/>
          <w:w w:val="95"/>
        </w:rPr>
        <w:t>ası</w:t>
      </w:r>
      <w:r w:rsidRPr="00FC12E4">
        <w:rPr>
          <w:rFonts w:asciiTheme="minorHAnsi" w:hAnsiTheme="minorHAnsi" w:cstheme="minorHAnsi"/>
          <w:color w:val="231F20"/>
          <w:spacing w:val="-2"/>
          <w:w w:val="95"/>
        </w:rPr>
        <w:t>t</w:t>
      </w:r>
      <w:r w:rsidRPr="00FC12E4">
        <w:rPr>
          <w:rFonts w:asciiTheme="minorHAnsi" w:hAnsiTheme="minorHAnsi" w:cstheme="minorHAnsi"/>
          <w:color w:val="231F20"/>
          <w:w w:val="95"/>
        </w:rPr>
        <w:t>ası</w:t>
      </w:r>
      <w:r w:rsidRPr="00FC12E4">
        <w:rPr>
          <w:rFonts w:asciiTheme="minorHAnsi" w:hAnsiTheme="minorHAnsi" w:cstheme="minorHAnsi"/>
          <w:color w:val="231F20"/>
          <w:spacing w:val="2"/>
          <w:w w:val="95"/>
        </w:rPr>
        <w:t>y</w:t>
      </w:r>
      <w:r w:rsidRPr="00FC12E4">
        <w:rPr>
          <w:rFonts w:asciiTheme="minorHAnsi" w:hAnsiTheme="minorHAnsi" w:cstheme="minorHAnsi"/>
          <w:color w:val="231F20"/>
          <w:spacing w:val="-2"/>
          <w:w w:val="95"/>
        </w:rPr>
        <w:t>l</w:t>
      </w:r>
      <w:r w:rsidRPr="00FC12E4">
        <w:rPr>
          <w:rFonts w:asciiTheme="minorHAnsi" w:hAnsiTheme="minorHAnsi" w:cstheme="minorHAnsi"/>
          <w:color w:val="231F20"/>
          <w:w w:val="95"/>
        </w:rPr>
        <w:t>a</w:t>
      </w:r>
      <w:r w:rsidRPr="00FC12E4">
        <w:rPr>
          <w:rFonts w:asciiTheme="minorHAnsi" w:hAnsiTheme="minorHAnsi" w:cstheme="minorHAnsi"/>
          <w:color w:val="231F20"/>
          <w:w w:val="91"/>
        </w:rPr>
        <w:t xml:space="preserve"> </w:t>
      </w:r>
      <w:r w:rsidRPr="00FC12E4">
        <w:rPr>
          <w:rFonts w:asciiTheme="minorHAnsi" w:hAnsiTheme="minorHAnsi" w:cstheme="minorHAnsi"/>
          <w:color w:val="231F20"/>
          <w:spacing w:val="-4"/>
          <w:w w:val="95"/>
        </w:rPr>
        <w:t>S</w:t>
      </w:r>
      <w:r w:rsidRPr="00FC12E4">
        <w:rPr>
          <w:rFonts w:asciiTheme="minorHAnsi" w:hAnsiTheme="minorHAnsi" w:cstheme="minorHAnsi"/>
          <w:color w:val="231F20"/>
          <w:w w:val="95"/>
        </w:rPr>
        <w:t>t</w:t>
      </w:r>
      <w:r w:rsidRPr="00FC12E4">
        <w:rPr>
          <w:rFonts w:asciiTheme="minorHAnsi" w:hAnsiTheme="minorHAnsi" w:cstheme="minorHAnsi"/>
          <w:color w:val="231F20"/>
          <w:spacing w:val="-2"/>
          <w:w w:val="95"/>
        </w:rPr>
        <w:t>r</w:t>
      </w:r>
      <w:r w:rsidRPr="00FC12E4">
        <w:rPr>
          <w:rFonts w:asciiTheme="minorHAnsi" w:hAnsiTheme="minorHAnsi" w:cstheme="minorHAnsi"/>
          <w:color w:val="231F20"/>
          <w:spacing w:val="-4"/>
          <w:w w:val="95"/>
        </w:rPr>
        <w:t>at</w:t>
      </w:r>
      <w:r w:rsidRPr="00FC12E4">
        <w:rPr>
          <w:rFonts w:asciiTheme="minorHAnsi" w:hAnsiTheme="minorHAnsi" w:cstheme="minorHAnsi"/>
          <w:color w:val="231F20"/>
          <w:w w:val="95"/>
        </w:rPr>
        <w:t>eji</w:t>
      </w:r>
      <w:r w:rsidRPr="00FC12E4">
        <w:rPr>
          <w:rFonts w:asciiTheme="minorHAnsi" w:hAnsiTheme="minorHAnsi" w:cstheme="minorHAnsi"/>
          <w:color w:val="231F20"/>
          <w:spacing w:val="19"/>
          <w:w w:val="95"/>
        </w:rPr>
        <w:t xml:space="preserve"> </w:t>
      </w:r>
      <w:r w:rsidRPr="00FC12E4">
        <w:rPr>
          <w:rFonts w:asciiTheme="minorHAnsi" w:hAnsiTheme="minorHAnsi" w:cstheme="minorHAnsi"/>
          <w:color w:val="231F20"/>
          <w:w w:val="95"/>
        </w:rPr>
        <w:t>G</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l</w:t>
      </w:r>
      <w:r w:rsidRPr="00FC12E4">
        <w:rPr>
          <w:rFonts w:asciiTheme="minorHAnsi" w:hAnsiTheme="minorHAnsi" w:cstheme="minorHAnsi"/>
          <w:color w:val="231F20"/>
          <w:spacing w:val="1"/>
          <w:w w:val="95"/>
        </w:rPr>
        <w:t>i</w:t>
      </w:r>
      <w:r w:rsidRPr="00FC12E4">
        <w:rPr>
          <w:rFonts w:asciiTheme="minorHAnsi" w:hAnsiTheme="minorHAnsi" w:cstheme="minorHAnsi"/>
          <w:color w:val="231F20"/>
          <w:spacing w:val="-3"/>
          <w:w w:val="95"/>
        </w:rPr>
        <w:t>ş</w:t>
      </w:r>
      <w:r w:rsidRPr="00FC12E4">
        <w:rPr>
          <w:rFonts w:asciiTheme="minorHAnsi" w:hAnsiTheme="minorHAnsi" w:cstheme="minorHAnsi"/>
          <w:color w:val="231F20"/>
          <w:w w:val="95"/>
        </w:rPr>
        <w:t>ti</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me</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3"/>
          <w:w w:val="95"/>
        </w:rPr>
        <w:t xml:space="preserve">Hizmetleri Şubesi </w:t>
      </w:r>
      <w:r w:rsidRPr="00FC12E4">
        <w:rPr>
          <w:rFonts w:asciiTheme="minorHAnsi" w:hAnsiTheme="minorHAnsi" w:cstheme="minorHAnsi"/>
          <w:color w:val="231F20"/>
          <w:spacing w:val="-1"/>
          <w:w w:val="95"/>
        </w:rPr>
        <w:t>t</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ra</w:t>
      </w:r>
      <w:r w:rsidRPr="00FC12E4">
        <w:rPr>
          <w:rFonts w:asciiTheme="minorHAnsi" w:hAnsiTheme="minorHAnsi" w:cstheme="minorHAnsi"/>
          <w:color w:val="231F20"/>
          <w:spacing w:val="3"/>
          <w:w w:val="95"/>
        </w:rPr>
        <w:t>f</w:t>
      </w:r>
      <w:r w:rsidRPr="00FC12E4">
        <w:rPr>
          <w:rFonts w:asciiTheme="minorHAnsi" w:hAnsiTheme="minorHAnsi" w:cstheme="minorHAnsi"/>
          <w:color w:val="231F20"/>
          <w:w w:val="95"/>
        </w:rPr>
        <w:t>ın</w:t>
      </w:r>
      <w:r w:rsidRPr="00FC12E4">
        <w:rPr>
          <w:rFonts w:asciiTheme="minorHAnsi" w:hAnsiTheme="minorHAnsi" w:cstheme="minorHAnsi"/>
          <w:color w:val="231F20"/>
          <w:spacing w:val="-1"/>
          <w:w w:val="95"/>
        </w:rPr>
        <w:t>d</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n</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2"/>
          <w:w w:val="95"/>
        </w:rPr>
        <w:t>h</w:t>
      </w:r>
      <w:r w:rsidRPr="00FC12E4">
        <w:rPr>
          <w:rFonts w:asciiTheme="minorHAnsi" w:hAnsiTheme="minorHAnsi" w:cstheme="minorHAnsi"/>
          <w:color w:val="231F20"/>
          <w:spacing w:val="-3"/>
          <w:w w:val="95"/>
        </w:rPr>
        <w:t>ar</w:t>
      </w:r>
      <w:r w:rsidRPr="00FC12E4">
        <w:rPr>
          <w:rFonts w:asciiTheme="minorHAnsi" w:hAnsiTheme="minorHAnsi" w:cstheme="minorHAnsi"/>
          <w:color w:val="231F20"/>
          <w:w w:val="95"/>
        </w:rPr>
        <w:t>c</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m</w:t>
      </w:r>
      <w:r w:rsidRPr="00FC12E4">
        <w:rPr>
          <w:rFonts w:asciiTheme="minorHAnsi" w:hAnsiTheme="minorHAnsi" w:cstheme="minorHAnsi"/>
          <w:color w:val="231F20"/>
          <w:w w:val="95"/>
        </w:rPr>
        <w:t>a</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w w:val="95"/>
        </w:rPr>
        <w:t>bi</w:t>
      </w:r>
      <w:r w:rsidRPr="00FC12E4">
        <w:rPr>
          <w:rFonts w:asciiTheme="minorHAnsi" w:hAnsiTheme="minorHAnsi" w:cstheme="minorHAnsi"/>
          <w:color w:val="231F20"/>
          <w:spacing w:val="2"/>
          <w:w w:val="95"/>
        </w:rPr>
        <w:t>r</w:t>
      </w:r>
      <w:r w:rsidRPr="00FC12E4">
        <w:rPr>
          <w:rFonts w:asciiTheme="minorHAnsi" w:hAnsiTheme="minorHAnsi" w:cstheme="minorHAnsi"/>
          <w:color w:val="231F20"/>
          <w:w w:val="95"/>
        </w:rPr>
        <w:t>iml</w:t>
      </w:r>
      <w:r w:rsidRPr="00FC12E4">
        <w:rPr>
          <w:rFonts w:asciiTheme="minorHAnsi" w:hAnsiTheme="minorHAnsi" w:cstheme="minorHAnsi"/>
          <w:color w:val="231F20"/>
          <w:spacing w:val="-3"/>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ind</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n</w:t>
      </w:r>
      <w:r w:rsidRPr="00FC12E4">
        <w:rPr>
          <w:rFonts w:asciiTheme="minorHAnsi" w:hAnsiTheme="minorHAnsi" w:cstheme="minorHAnsi"/>
          <w:color w:val="231F20"/>
          <w:spacing w:val="19"/>
          <w:w w:val="95"/>
        </w:rPr>
        <w:t xml:space="preserve"> </w:t>
      </w:r>
      <w:r w:rsidRPr="00FC12E4">
        <w:rPr>
          <w:rFonts w:asciiTheme="minorHAnsi" w:hAnsiTheme="minorHAnsi" w:cstheme="minorHAnsi"/>
          <w:color w:val="231F20"/>
          <w:spacing w:val="-2"/>
          <w:w w:val="95"/>
        </w:rPr>
        <w:t>s</w:t>
      </w:r>
      <w:r w:rsidRPr="00FC12E4">
        <w:rPr>
          <w:rFonts w:asciiTheme="minorHAnsi" w:hAnsiTheme="minorHAnsi" w:cstheme="minorHAnsi"/>
          <w:color w:val="231F20"/>
          <w:w w:val="95"/>
        </w:rPr>
        <w:t>o</w:t>
      </w:r>
      <w:r w:rsidRPr="00FC12E4">
        <w:rPr>
          <w:rFonts w:asciiTheme="minorHAnsi" w:hAnsiTheme="minorHAnsi" w:cstheme="minorHAnsi"/>
          <w:color w:val="231F20"/>
          <w:spacing w:val="3"/>
          <w:w w:val="95"/>
        </w:rPr>
        <w:t>r</w:t>
      </w:r>
      <w:r w:rsidRPr="00FC12E4">
        <w:rPr>
          <w:rFonts w:asciiTheme="minorHAnsi" w:hAnsiTheme="minorHAnsi" w:cstheme="minorHAnsi"/>
          <w:color w:val="231F20"/>
          <w:w w:val="95"/>
        </w:rPr>
        <w:t>umlu</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1"/>
          <w:w w:val="95"/>
        </w:rPr>
        <w:t>o</w:t>
      </w:r>
      <w:r w:rsidRPr="00FC12E4">
        <w:rPr>
          <w:rFonts w:asciiTheme="minorHAnsi" w:hAnsiTheme="minorHAnsi" w:cstheme="minorHAnsi"/>
          <w:color w:val="231F20"/>
          <w:w w:val="95"/>
        </w:rPr>
        <w:t>ldu</w:t>
      </w:r>
      <w:r w:rsidRPr="00FC12E4">
        <w:rPr>
          <w:rFonts w:asciiTheme="minorHAnsi" w:hAnsiTheme="minorHAnsi" w:cstheme="minorHAnsi"/>
          <w:color w:val="231F20"/>
          <w:spacing w:val="1"/>
          <w:w w:val="95"/>
        </w:rPr>
        <w:t>k</w:t>
      </w:r>
      <w:r w:rsidRPr="00FC12E4">
        <w:rPr>
          <w:rFonts w:asciiTheme="minorHAnsi" w:hAnsiTheme="minorHAnsi" w:cstheme="minorHAnsi"/>
          <w:color w:val="231F20"/>
          <w:spacing w:val="-2"/>
          <w:w w:val="95"/>
        </w:rPr>
        <w:t>l</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ı</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w w:val="95"/>
        </w:rPr>
        <w:t>p</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fo</w:t>
      </w:r>
      <w:r w:rsidRPr="00FC12E4">
        <w:rPr>
          <w:rFonts w:asciiTheme="minorHAnsi" w:hAnsiTheme="minorHAnsi" w:cstheme="minorHAnsi"/>
          <w:color w:val="231F20"/>
          <w:spacing w:val="1"/>
          <w:w w:val="95"/>
        </w:rPr>
        <w:t>r</w:t>
      </w:r>
      <w:r w:rsidRPr="00FC12E4">
        <w:rPr>
          <w:rFonts w:asciiTheme="minorHAnsi" w:hAnsiTheme="minorHAnsi" w:cstheme="minorHAnsi"/>
          <w:color w:val="231F20"/>
          <w:spacing w:val="-2"/>
          <w:w w:val="95"/>
        </w:rPr>
        <w:t>m</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1"/>
          <w:w w:val="95"/>
        </w:rPr>
        <w:t>n</w:t>
      </w:r>
      <w:r w:rsidRPr="00FC12E4">
        <w:rPr>
          <w:rFonts w:asciiTheme="minorHAnsi" w:hAnsiTheme="minorHAnsi" w:cstheme="minorHAnsi"/>
          <w:color w:val="231F20"/>
          <w:w w:val="95"/>
        </w:rPr>
        <w:t>s</w:t>
      </w:r>
      <w:r w:rsidRPr="00FC12E4">
        <w:rPr>
          <w:rFonts w:asciiTheme="minorHAnsi" w:hAnsiTheme="minorHAnsi" w:cstheme="minorHAnsi"/>
          <w:color w:val="231F20"/>
          <w:spacing w:val="19"/>
          <w:w w:val="95"/>
        </w:rPr>
        <w:t xml:space="preserve"> </w:t>
      </w:r>
      <w:r w:rsidRPr="00FC12E4">
        <w:rPr>
          <w:rFonts w:asciiTheme="minorHAnsi" w:hAnsiTheme="minorHAnsi" w:cstheme="minorHAnsi"/>
          <w:color w:val="231F20"/>
          <w:spacing w:val="-4"/>
          <w:w w:val="95"/>
        </w:rPr>
        <w:t>g</w:t>
      </w:r>
      <w:r w:rsidRPr="00FC12E4">
        <w:rPr>
          <w:rFonts w:asciiTheme="minorHAnsi" w:hAnsiTheme="minorHAnsi" w:cstheme="minorHAnsi"/>
          <w:color w:val="231F20"/>
          <w:w w:val="95"/>
        </w:rPr>
        <w:t>ö</w:t>
      </w:r>
      <w:r w:rsidRPr="00FC12E4">
        <w:rPr>
          <w:rFonts w:asciiTheme="minorHAnsi" w:hAnsiTheme="minorHAnsi" w:cstheme="minorHAnsi"/>
          <w:color w:val="231F20"/>
          <w:spacing w:val="-2"/>
          <w:w w:val="95"/>
        </w:rPr>
        <w:t>s</w:t>
      </w:r>
      <w:r w:rsidRPr="00FC12E4">
        <w:rPr>
          <w:rFonts w:asciiTheme="minorHAnsi" w:hAnsiTheme="minorHAnsi" w:cstheme="minorHAnsi"/>
          <w:color w:val="231F20"/>
          <w:spacing w:val="-4"/>
          <w:w w:val="95"/>
        </w:rPr>
        <w:t>t</w:t>
      </w:r>
      <w:r w:rsidRPr="00FC12E4">
        <w:rPr>
          <w:rFonts w:asciiTheme="minorHAnsi" w:hAnsiTheme="minorHAnsi" w:cstheme="minorHAnsi"/>
          <w:color w:val="231F20"/>
          <w:spacing w:val="-2"/>
          <w:w w:val="95"/>
        </w:rPr>
        <w:t>er</w:t>
      </w:r>
      <w:r w:rsidRPr="00FC12E4">
        <w:rPr>
          <w:rFonts w:asciiTheme="minorHAnsi" w:hAnsiTheme="minorHAnsi" w:cstheme="minorHAnsi"/>
          <w:color w:val="231F20"/>
          <w:spacing w:val="-4"/>
          <w:w w:val="95"/>
        </w:rPr>
        <w:t>g</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i</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3"/>
          <w:w w:val="95"/>
        </w:rPr>
        <w:t>v</w:t>
      </w:r>
      <w:r w:rsidRPr="00FC12E4">
        <w:rPr>
          <w:rFonts w:asciiTheme="minorHAnsi" w:hAnsiTheme="minorHAnsi" w:cstheme="minorHAnsi"/>
          <w:color w:val="231F20"/>
          <w:w w:val="95"/>
        </w:rPr>
        <w:t>e</w:t>
      </w:r>
      <w:r w:rsidRPr="00FC12E4">
        <w:rPr>
          <w:rFonts w:asciiTheme="minorHAnsi" w:hAnsiTheme="minorHAnsi" w:cstheme="minorHAnsi"/>
          <w:color w:val="231F20"/>
          <w:w w:val="94"/>
        </w:rPr>
        <w:t xml:space="preserve"> </w:t>
      </w:r>
      <w:r w:rsidRPr="00FC12E4">
        <w:rPr>
          <w:rFonts w:asciiTheme="minorHAnsi" w:hAnsiTheme="minorHAnsi" w:cstheme="minorHAnsi"/>
          <w:color w:val="231F20"/>
          <w:spacing w:val="-3"/>
          <w:w w:val="95"/>
        </w:rPr>
        <w:t>s</w:t>
      </w:r>
      <w:r w:rsidRPr="00FC12E4">
        <w:rPr>
          <w:rFonts w:asciiTheme="minorHAnsi" w:hAnsiTheme="minorHAnsi" w:cstheme="minorHAnsi"/>
          <w:color w:val="231F20"/>
          <w:w w:val="95"/>
        </w:rPr>
        <w:t>t</w:t>
      </w:r>
      <w:r w:rsidRPr="00FC12E4">
        <w:rPr>
          <w:rFonts w:asciiTheme="minorHAnsi" w:hAnsiTheme="minorHAnsi" w:cstheme="minorHAnsi"/>
          <w:color w:val="231F20"/>
          <w:spacing w:val="-2"/>
          <w:w w:val="95"/>
        </w:rPr>
        <w:t>r</w:t>
      </w:r>
      <w:r w:rsidRPr="00FC12E4">
        <w:rPr>
          <w:rFonts w:asciiTheme="minorHAnsi" w:hAnsiTheme="minorHAnsi" w:cstheme="minorHAnsi"/>
          <w:color w:val="231F20"/>
          <w:spacing w:val="-4"/>
          <w:w w:val="95"/>
        </w:rPr>
        <w:t>at</w:t>
      </w:r>
      <w:r w:rsidRPr="00FC12E4">
        <w:rPr>
          <w:rFonts w:asciiTheme="minorHAnsi" w:hAnsiTheme="minorHAnsi" w:cstheme="minorHAnsi"/>
          <w:color w:val="231F20"/>
          <w:w w:val="95"/>
        </w:rPr>
        <w:t>ej</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w:t>
      </w:r>
      <w:r w:rsidRPr="00FC12E4">
        <w:rPr>
          <w:rFonts w:asciiTheme="minorHAnsi" w:hAnsiTheme="minorHAnsi" w:cstheme="minorHAnsi"/>
          <w:color w:val="231F20"/>
          <w:w w:val="95"/>
        </w:rPr>
        <w:t>r</w:t>
      </w:r>
      <w:r w:rsidRPr="00FC12E4">
        <w:rPr>
          <w:rFonts w:asciiTheme="minorHAnsi" w:hAnsiTheme="minorHAnsi" w:cstheme="minorHAnsi"/>
          <w:color w:val="231F20"/>
          <w:spacing w:val="-28"/>
          <w:w w:val="95"/>
        </w:rPr>
        <w:t xml:space="preserve"> </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le</w:t>
      </w:r>
      <w:r w:rsidRPr="00FC12E4">
        <w:rPr>
          <w:rFonts w:asciiTheme="minorHAnsi" w:hAnsiTheme="minorHAnsi" w:cstheme="minorHAnsi"/>
          <w:color w:val="231F20"/>
          <w:spacing w:val="-27"/>
          <w:w w:val="95"/>
        </w:rPr>
        <w:t xml:space="preserve"> </w:t>
      </w:r>
      <w:r w:rsidRPr="00FC12E4">
        <w:rPr>
          <w:rFonts w:asciiTheme="minorHAnsi" w:hAnsiTheme="minorHAnsi" w:cstheme="minorHAnsi"/>
          <w:color w:val="231F20"/>
          <w:spacing w:val="2"/>
          <w:w w:val="95"/>
        </w:rPr>
        <w:t>i</w:t>
      </w:r>
      <w:r w:rsidRPr="00FC12E4">
        <w:rPr>
          <w:rFonts w:asciiTheme="minorHAnsi" w:hAnsiTheme="minorHAnsi" w:cstheme="minorHAnsi"/>
          <w:color w:val="231F20"/>
          <w:spacing w:val="-3"/>
          <w:w w:val="95"/>
        </w:rPr>
        <w:t>l</w:t>
      </w:r>
      <w:r w:rsidRPr="00FC12E4">
        <w:rPr>
          <w:rFonts w:asciiTheme="minorHAnsi" w:hAnsiTheme="minorHAnsi" w:cstheme="minorHAnsi"/>
          <w:color w:val="231F20"/>
          <w:spacing w:val="1"/>
          <w:w w:val="95"/>
        </w:rPr>
        <w:t>g</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li</w:t>
      </w:r>
      <w:r w:rsidRPr="00FC12E4">
        <w:rPr>
          <w:rFonts w:asciiTheme="minorHAnsi" w:hAnsiTheme="minorHAnsi" w:cstheme="minorHAnsi"/>
          <w:color w:val="231F20"/>
          <w:spacing w:val="-27"/>
          <w:w w:val="95"/>
        </w:rPr>
        <w:t xml:space="preserve"> </w:t>
      </w:r>
      <w:r w:rsidRPr="00FC12E4">
        <w:rPr>
          <w:rFonts w:asciiTheme="minorHAnsi" w:hAnsiTheme="minorHAnsi" w:cstheme="minorHAnsi"/>
          <w:color w:val="231F20"/>
          <w:spacing w:val="5"/>
          <w:w w:val="95"/>
        </w:rPr>
        <w:t>y</w:t>
      </w:r>
      <w:r w:rsidRPr="00FC12E4">
        <w:rPr>
          <w:rFonts w:asciiTheme="minorHAnsi" w:hAnsiTheme="minorHAnsi" w:cstheme="minorHAnsi"/>
          <w:color w:val="231F20"/>
          <w:spacing w:val="2"/>
          <w:w w:val="95"/>
        </w:rPr>
        <w:t>ı</w:t>
      </w:r>
      <w:r w:rsidRPr="00FC12E4">
        <w:rPr>
          <w:rFonts w:asciiTheme="minorHAnsi" w:hAnsiTheme="minorHAnsi" w:cstheme="minorHAnsi"/>
          <w:color w:val="231F20"/>
          <w:w w:val="95"/>
        </w:rPr>
        <w:t>l</w:t>
      </w:r>
      <w:r w:rsidRPr="00FC12E4">
        <w:rPr>
          <w:rFonts w:asciiTheme="minorHAnsi" w:hAnsiTheme="minorHAnsi" w:cstheme="minorHAnsi"/>
          <w:color w:val="231F20"/>
          <w:spacing w:val="-28"/>
          <w:w w:val="95"/>
        </w:rPr>
        <w:t xml:space="preserve"> </w:t>
      </w:r>
      <w:r w:rsidRPr="00FC12E4">
        <w:rPr>
          <w:rFonts w:asciiTheme="minorHAnsi" w:hAnsiTheme="minorHAnsi" w:cstheme="minorHAnsi"/>
          <w:color w:val="231F20"/>
          <w:spacing w:val="-2"/>
          <w:w w:val="95"/>
        </w:rPr>
        <w:t>s</w:t>
      </w:r>
      <w:r w:rsidRPr="00FC12E4">
        <w:rPr>
          <w:rFonts w:asciiTheme="minorHAnsi" w:hAnsiTheme="minorHAnsi" w:cstheme="minorHAnsi"/>
          <w:color w:val="231F20"/>
          <w:w w:val="95"/>
        </w:rPr>
        <w:t>o</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u</w:t>
      </w:r>
      <w:r w:rsidRPr="00FC12E4">
        <w:rPr>
          <w:rFonts w:asciiTheme="minorHAnsi" w:hAnsiTheme="minorHAnsi" w:cstheme="minorHAnsi"/>
          <w:color w:val="231F20"/>
          <w:spacing w:val="-27"/>
          <w:w w:val="95"/>
        </w:rPr>
        <w:t xml:space="preserve"> </w:t>
      </w:r>
      <w:r w:rsidRPr="00FC12E4">
        <w:rPr>
          <w:rFonts w:asciiTheme="minorHAnsi" w:hAnsiTheme="minorHAnsi" w:cstheme="minorHAnsi"/>
          <w:color w:val="231F20"/>
          <w:spacing w:val="-4"/>
          <w:w w:val="95"/>
        </w:rPr>
        <w:t>g</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3"/>
          <w:w w:val="95"/>
        </w:rPr>
        <w:t>rç</w:t>
      </w:r>
      <w:r w:rsidRPr="00FC12E4">
        <w:rPr>
          <w:rFonts w:asciiTheme="minorHAnsi" w:hAnsiTheme="minorHAnsi" w:cstheme="minorHAnsi"/>
          <w:color w:val="231F20"/>
          <w:spacing w:val="-1"/>
          <w:w w:val="95"/>
        </w:rPr>
        <w:t>e</w:t>
      </w:r>
      <w:r w:rsidRPr="00FC12E4">
        <w:rPr>
          <w:rFonts w:asciiTheme="minorHAnsi" w:hAnsiTheme="minorHAnsi" w:cstheme="minorHAnsi"/>
          <w:color w:val="231F20"/>
          <w:spacing w:val="1"/>
          <w:w w:val="95"/>
        </w:rPr>
        <w:t>k</w:t>
      </w:r>
      <w:r w:rsidRPr="00FC12E4">
        <w:rPr>
          <w:rFonts w:asciiTheme="minorHAnsi" w:hAnsiTheme="minorHAnsi" w:cstheme="minorHAnsi"/>
          <w:color w:val="231F20"/>
          <w:w w:val="95"/>
        </w:rPr>
        <w:t>l</w:t>
      </w:r>
      <w:r w:rsidRPr="00FC12E4">
        <w:rPr>
          <w:rFonts w:asciiTheme="minorHAnsi" w:hAnsiTheme="minorHAnsi" w:cstheme="minorHAnsi"/>
          <w:color w:val="231F20"/>
          <w:spacing w:val="-2"/>
          <w:w w:val="95"/>
        </w:rPr>
        <w:t>eş</w:t>
      </w:r>
      <w:r w:rsidRPr="00FC12E4">
        <w:rPr>
          <w:rFonts w:asciiTheme="minorHAnsi" w:hAnsiTheme="minorHAnsi" w:cstheme="minorHAnsi"/>
          <w:color w:val="231F20"/>
          <w:w w:val="95"/>
        </w:rPr>
        <w:t>me</w:t>
      </w:r>
      <w:r w:rsidRPr="00FC12E4">
        <w:rPr>
          <w:rFonts w:asciiTheme="minorHAnsi" w:hAnsiTheme="minorHAnsi" w:cstheme="minorHAnsi"/>
          <w:color w:val="231F20"/>
          <w:spacing w:val="-27"/>
          <w:w w:val="95"/>
        </w:rPr>
        <w:t xml:space="preserve"> </w:t>
      </w:r>
      <w:r w:rsidRPr="00FC12E4">
        <w:rPr>
          <w:rFonts w:asciiTheme="minorHAnsi" w:hAnsiTheme="minorHAnsi" w:cstheme="minorHAnsi"/>
          <w:color w:val="231F20"/>
          <w:w w:val="95"/>
        </w:rPr>
        <w:t>du</w:t>
      </w:r>
      <w:r w:rsidRPr="00FC12E4">
        <w:rPr>
          <w:rFonts w:asciiTheme="minorHAnsi" w:hAnsiTheme="minorHAnsi" w:cstheme="minorHAnsi"/>
          <w:color w:val="231F20"/>
          <w:spacing w:val="3"/>
          <w:w w:val="95"/>
        </w:rPr>
        <w:t>r</w:t>
      </w:r>
      <w:r w:rsidRPr="00FC12E4">
        <w:rPr>
          <w:rFonts w:asciiTheme="minorHAnsi" w:hAnsiTheme="minorHAnsi" w:cstheme="minorHAnsi"/>
          <w:color w:val="231F20"/>
          <w:w w:val="95"/>
        </w:rPr>
        <w:t>um</w:t>
      </w:r>
      <w:r w:rsidRPr="00FC12E4">
        <w:rPr>
          <w:rFonts w:asciiTheme="minorHAnsi" w:hAnsiTheme="minorHAnsi" w:cstheme="minorHAnsi"/>
          <w:color w:val="231F20"/>
          <w:spacing w:val="-1"/>
          <w:w w:val="95"/>
        </w:rPr>
        <w:t>l</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ı</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a</w:t>
      </w:r>
      <w:r w:rsidRPr="00FC12E4">
        <w:rPr>
          <w:rFonts w:asciiTheme="minorHAnsi" w:hAnsiTheme="minorHAnsi" w:cstheme="minorHAnsi"/>
          <w:color w:val="231F20"/>
          <w:spacing w:val="-28"/>
          <w:w w:val="95"/>
        </w:rPr>
        <w:t xml:space="preserve"> </w:t>
      </w:r>
      <w:r w:rsidRPr="00FC12E4">
        <w:rPr>
          <w:rFonts w:asciiTheme="minorHAnsi" w:hAnsiTheme="minorHAnsi" w:cstheme="minorHAnsi"/>
          <w:color w:val="231F20"/>
          <w:w w:val="95"/>
        </w:rPr>
        <w:t>ait</w:t>
      </w:r>
      <w:r w:rsidRPr="00FC12E4">
        <w:rPr>
          <w:rFonts w:asciiTheme="minorHAnsi" w:hAnsiTheme="minorHAnsi" w:cstheme="minorHAnsi"/>
          <w:color w:val="231F20"/>
          <w:spacing w:val="-27"/>
          <w:w w:val="95"/>
        </w:rPr>
        <w:t xml:space="preserve"> </w:t>
      </w:r>
      <w:r w:rsidRPr="00FC12E4">
        <w:rPr>
          <w:rFonts w:asciiTheme="minorHAnsi" w:hAnsiTheme="minorHAnsi" w:cstheme="minorHAnsi"/>
          <w:color w:val="231F20"/>
          <w:spacing w:val="-3"/>
          <w:w w:val="95"/>
        </w:rPr>
        <w:t>v</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w:t>
      </w:r>
      <w:r w:rsidRPr="00FC12E4">
        <w:rPr>
          <w:rFonts w:asciiTheme="minorHAnsi" w:hAnsiTheme="minorHAnsi" w:cstheme="minorHAnsi"/>
          <w:color w:val="231F20"/>
          <w:w w:val="95"/>
        </w:rPr>
        <w:t>r</w:t>
      </w:r>
      <w:r w:rsidRPr="00FC12E4">
        <w:rPr>
          <w:rFonts w:asciiTheme="minorHAnsi" w:hAnsiTheme="minorHAnsi" w:cstheme="minorHAnsi"/>
          <w:color w:val="231F20"/>
          <w:spacing w:val="-27"/>
          <w:w w:val="95"/>
        </w:rPr>
        <w:t xml:space="preserve"> </w:t>
      </w:r>
      <w:r w:rsidRPr="00FC12E4">
        <w:rPr>
          <w:rFonts w:asciiTheme="minorHAnsi" w:hAnsiTheme="minorHAnsi" w:cstheme="minorHAnsi"/>
          <w:color w:val="231F20"/>
          <w:spacing w:val="-4"/>
          <w:w w:val="95"/>
        </w:rPr>
        <w:t>t</w:t>
      </w:r>
      <w:r w:rsidRPr="00FC12E4">
        <w:rPr>
          <w:rFonts w:asciiTheme="minorHAnsi" w:hAnsiTheme="minorHAnsi" w:cstheme="minorHAnsi"/>
          <w:color w:val="231F20"/>
          <w:w w:val="95"/>
        </w:rPr>
        <w:t>o</w:t>
      </w:r>
      <w:r w:rsidRPr="00FC12E4">
        <w:rPr>
          <w:rFonts w:asciiTheme="minorHAnsi" w:hAnsiTheme="minorHAnsi" w:cstheme="minorHAnsi"/>
          <w:color w:val="231F20"/>
          <w:spacing w:val="-1"/>
          <w:w w:val="95"/>
        </w:rPr>
        <w:t>p</w:t>
      </w:r>
      <w:r w:rsidRPr="00FC12E4">
        <w:rPr>
          <w:rFonts w:asciiTheme="minorHAnsi" w:hAnsiTheme="minorHAnsi" w:cstheme="minorHAnsi"/>
          <w:color w:val="231F20"/>
          <w:spacing w:val="-2"/>
          <w:w w:val="95"/>
        </w:rPr>
        <w:t>l</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n</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r</w:t>
      </w:r>
      <w:r w:rsidRPr="00FC12E4">
        <w:rPr>
          <w:rFonts w:asciiTheme="minorHAnsi" w:hAnsiTheme="minorHAnsi" w:cstheme="minorHAnsi"/>
          <w:color w:val="231F20"/>
          <w:w w:val="95"/>
        </w:rPr>
        <w:t>ak</w:t>
      </w:r>
      <w:r w:rsidRPr="00FC12E4">
        <w:rPr>
          <w:rFonts w:asciiTheme="minorHAnsi" w:hAnsiTheme="minorHAnsi" w:cstheme="minorHAnsi"/>
          <w:color w:val="231F20"/>
          <w:spacing w:val="-28"/>
          <w:w w:val="95"/>
        </w:rPr>
        <w:t xml:space="preserve"> </w:t>
      </w:r>
      <w:proofErr w:type="gramStart"/>
      <w:r w:rsidRPr="00FC12E4">
        <w:rPr>
          <w:rFonts w:asciiTheme="minorHAnsi" w:hAnsiTheme="minorHAnsi" w:cstheme="minorHAnsi"/>
          <w:color w:val="231F20"/>
          <w:spacing w:val="-3"/>
          <w:w w:val="95"/>
        </w:rPr>
        <w:t>k</w:t>
      </w:r>
      <w:r w:rsidRPr="00FC12E4">
        <w:rPr>
          <w:rFonts w:asciiTheme="minorHAnsi" w:hAnsiTheme="minorHAnsi" w:cstheme="minorHAnsi"/>
          <w:color w:val="231F20"/>
          <w:w w:val="95"/>
        </w:rPr>
        <w:t>o</w:t>
      </w:r>
      <w:r w:rsidRPr="00FC12E4">
        <w:rPr>
          <w:rFonts w:asciiTheme="minorHAnsi" w:hAnsiTheme="minorHAnsi" w:cstheme="minorHAnsi"/>
          <w:color w:val="231F20"/>
          <w:spacing w:val="-1"/>
          <w:w w:val="95"/>
        </w:rPr>
        <w:t>n</w:t>
      </w:r>
      <w:r w:rsidRPr="00FC12E4">
        <w:rPr>
          <w:rFonts w:asciiTheme="minorHAnsi" w:hAnsiTheme="minorHAnsi" w:cstheme="minorHAnsi"/>
          <w:color w:val="231F20"/>
          <w:spacing w:val="-2"/>
          <w:w w:val="95"/>
        </w:rPr>
        <w:t>s</w:t>
      </w:r>
      <w:r w:rsidRPr="00FC12E4">
        <w:rPr>
          <w:rFonts w:asciiTheme="minorHAnsi" w:hAnsiTheme="minorHAnsi" w:cstheme="minorHAnsi"/>
          <w:color w:val="231F20"/>
          <w:spacing w:val="-1"/>
          <w:w w:val="95"/>
        </w:rPr>
        <w:t>o</w:t>
      </w:r>
      <w:r w:rsidRPr="00FC12E4">
        <w:rPr>
          <w:rFonts w:asciiTheme="minorHAnsi" w:hAnsiTheme="minorHAnsi" w:cstheme="minorHAnsi"/>
          <w:color w:val="231F20"/>
          <w:w w:val="95"/>
        </w:rPr>
        <w:t>lide</w:t>
      </w:r>
      <w:proofErr w:type="gramEnd"/>
      <w:r w:rsidRPr="00FC12E4">
        <w:rPr>
          <w:rFonts w:asciiTheme="minorHAnsi" w:hAnsiTheme="minorHAnsi" w:cstheme="minorHAnsi"/>
          <w:color w:val="231F20"/>
          <w:spacing w:val="-27"/>
          <w:w w:val="95"/>
        </w:rPr>
        <w:t xml:space="preserve"> </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d</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ec</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k</w:t>
      </w:r>
      <w:r w:rsidRPr="00FC12E4">
        <w:rPr>
          <w:rFonts w:asciiTheme="minorHAnsi" w:hAnsiTheme="minorHAnsi" w:cstheme="minorHAnsi"/>
          <w:color w:val="231F20"/>
          <w:spacing w:val="1"/>
          <w:w w:val="95"/>
        </w:rPr>
        <w:t>t</w:t>
      </w:r>
      <w:r w:rsidRPr="00FC12E4">
        <w:rPr>
          <w:rFonts w:asciiTheme="minorHAnsi" w:hAnsiTheme="minorHAnsi" w:cstheme="minorHAnsi"/>
          <w:color w:val="231F20"/>
          <w:w w:val="95"/>
        </w:rPr>
        <w:t>i</w:t>
      </w:r>
      <w:r w:rsidRPr="00FC12E4">
        <w:rPr>
          <w:rFonts w:asciiTheme="minorHAnsi" w:hAnsiTheme="minorHAnsi" w:cstheme="minorHAnsi"/>
          <w:color w:val="231F20"/>
          <w:spacing w:val="-12"/>
          <w:w w:val="95"/>
        </w:rPr>
        <w:t>r</w:t>
      </w:r>
      <w:r w:rsidRPr="00FC12E4">
        <w:rPr>
          <w:rFonts w:asciiTheme="minorHAnsi" w:hAnsiTheme="minorHAnsi" w:cstheme="minorHAnsi"/>
          <w:color w:val="231F20"/>
          <w:w w:val="95"/>
        </w:rPr>
        <w:t>.</w:t>
      </w:r>
    </w:p>
    <w:p w:rsidR="00203287" w:rsidRPr="00FC12E4" w:rsidRDefault="00203287" w:rsidP="00203287">
      <w:pPr>
        <w:pStyle w:val="GvdeMetni"/>
        <w:spacing w:after="120"/>
        <w:ind w:right="109"/>
        <w:jc w:val="both"/>
        <w:rPr>
          <w:rFonts w:asciiTheme="minorHAnsi" w:hAnsiTheme="minorHAnsi" w:cstheme="minorHAnsi"/>
          <w:color w:val="231F20"/>
          <w:w w:val="95"/>
        </w:rPr>
      </w:pPr>
      <w:r w:rsidRPr="00FC12E4">
        <w:rPr>
          <w:rFonts w:asciiTheme="minorHAnsi" w:hAnsiTheme="minorHAnsi" w:cstheme="minorHAnsi"/>
          <w:color w:val="231F20"/>
          <w:spacing w:val="-4"/>
          <w:w w:val="95"/>
        </w:rPr>
        <w:lastRenderedPageBreak/>
        <w:t>S</w:t>
      </w:r>
      <w:r w:rsidRPr="00FC12E4">
        <w:rPr>
          <w:rFonts w:asciiTheme="minorHAnsi" w:hAnsiTheme="minorHAnsi" w:cstheme="minorHAnsi"/>
          <w:color w:val="231F20"/>
          <w:w w:val="95"/>
        </w:rPr>
        <w:t>t</w:t>
      </w:r>
      <w:r w:rsidRPr="00FC12E4">
        <w:rPr>
          <w:rFonts w:asciiTheme="minorHAnsi" w:hAnsiTheme="minorHAnsi" w:cstheme="minorHAnsi"/>
          <w:color w:val="231F20"/>
          <w:spacing w:val="-2"/>
          <w:w w:val="95"/>
        </w:rPr>
        <w:t>r</w:t>
      </w:r>
      <w:r w:rsidRPr="00FC12E4">
        <w:rPr>
          <w:rFonts w:asciiTheme="minorHAnsi" w:hAnsiTheme="minorHAnsi" w:cstheme="minorHAnsi"/>
          <w:color w:val="231F20"/>
          <w:spacing w:val="-4"/>
          <w:w w:val="95"/>
        </w:rPr>
        <w:t>at</w:t>
      </w:r>
      <w:r w:rsidRPr="00FC12E4">
        <w:rPr>
          <w:rFonts w:asciiTheme="minorHAnsi" w:hAnsiTheme="minorHAnsi" w:cstheme="minorHAnsi"/>
          <w:color w:val="231F20"/>
          <w:w w:val="95"/>
        </w:rPr>
        <w:t>ej</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k</w:t>
      </w:r>
      <w:r w:rsidRPr="00FC12E4">
        <w:rPr>
          <w:rFonts w:asciiTheme="minorHAnsi" w:hAnsiTheme="minorHAnsi" w:cstheme="minorHAnsi"/>
          <w:color w:val="231F20"/>
          <w:spacing w:val="17"/>
          <w:w w:val="95"/>
        </w:rPr>
        <w:t xml:space="preserve"> </w:t>
      </w:r>
      <w:r w:rsidRPr="00FC12E4">
        <w:rPr>
          <w:rFonts w:asciiTheme="minorHAnsi" w:hAnsiTheme="minorHAnsi" w:cstheme="minorHAnsi"/>
          <w:color w:val="231F20"/>
          <w:spacing w:val="-2"/>
          <w:w w:val="95"/>
        </w:rPr>
        <w:t>Pl</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n</w:t>
      </w:r>
      <w:r w:rsidRPr="00FC12E4">
        <w:rPr>
          <w:rFonts w:asciiTheme="minorHAnsi" w:hAnsiTheme="minorHAnsi" w:cstheme="minorHAnsi"/>
          <w:color w:val="231F20"/>
          <w:spacing w:val="17"/>
          <w:w w:val="95"/>
        </w:rPr>
        <w:t xml:space="preserve"> </w:t>
      </w:r>
      <w:r w:rsidRPr="00FC12E4">
        <w:rPr>
          <w:rFonts w:asciiTheme="minorHAnsi" w:hAnsiTheme="minorHAnsi" w:cstheme="minorHAnsi"/>
          <w:color w:val="231F20"/>
          <w:spacing w:val="-2"/>
          <w:w w:val="95"/>
        </w:rPr>
        <w:t>De</w:t>
      </w:r>
      <w:r w:rsidRPr="00FC12E4">
        <w:rPr>
          <w:rFonts w:asciiTheme="minorHAnsi" w:hAnsiTheme="minorHAnsi" w:cstheme="minorHAnsi"/>
          <w:color w:val="231F20"/>
          <w:spacing w:val="-4"/>
          <w:w w:val="95"/>
        </w:rPr>
        <w:t>ğ</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rl</w:t>
      </w:r>
      <w:r w:rsidRPr="00FC12E4">
        <w:rPr>
          <w:rFonts w:asciiTheme="minorHAnsi" w:hAnsiTheme="minorHAnsi" w:cstheme="minorHAnsi"/>
          <w:color w:val="231F20"/>
          <w:spacing w:val="-3"/>
          <w:w w:val="95"/>
        </w:rPr>
        <w:t>e</w:t>
      </w:r>
      <w:r w:rsidRPr="00FC12E4">
        <w:rPr>
          <w:rFonts w:asciiTheme="minorHAnsi" w:hAnsiTheme="minorHAnsi" w:cstheme="minorHAnsi"/>
          <w:color w:val="231F20"/>
          <w:w w:val="95"/>
        </w:rPr>
        <w:t>ndi</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me</w:t>
      </w:r>
      <w:r w:rsidRPr="00FC12E4">
        <w:rPr>
          <w:rFonts w:asciiTheme="minorHAnsi" w:hAnsiTheme="minorHAnsi" w:cstheme="minorHAnsi"/>
          <w:color w:val="231F20"/>
          <w:spacing w:val="18"/>
          <w:w w:val="95"/>
        </w:rPr>
        <w:t xml:space="preserve"> </w:t>
      </w:r>
      <w:r w:rsidRPr="00FC12E4">
        <w:rPr>
          <w:rFonts w:asciiTheme="minorHAnsi" w:hAnsiTheme="minorHAnsi" w:cstheme="minorHAnsi"/>
          <w:color w:val="231F20"/>
          <w:spacing w:val="7"/>
          <w:w w:val="95"/>
        </w:rPr>
        <w:t>R</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po</w:t>
      </w:r>
      <w:r w:rsidRPr="00FC12E4">
        <w:rPr>
          <w:rFonts w:asciiTheme="minorHAnsi" w:hAnsiTheme="minorHAnsi" w:cstheme="minorHAnsi"/>
          <w:color w:val="231F20"/>
          <w:spacing w:val="3"/>
          <w:w w:val="95"/>
        </w:rPr>
        <w:t>r</w:t>
      </w:r>
      <w:r w:rsidRPr="00FC12E4">
        <w:rPr>
          <w:rFonts w:asciiTheme="minorHAnsi" w:hAnsiTheme="minorHAnsi" w:cstheme="minorHAnsi"/>
          <w:color w:val="231F20"/>
          <w:w w:val="95"/>
        </w:rPr>
        <w:t>u,</w:t>
      </w:r>
      <w:r w:rsidRPr="00FC12E4">
        <w:rPr>
          <w:rFonts w:asciiTheme="minorHAnsi" w:hAnsiTheme="minorHAnsi" w:cstheme="minorHAnsi"/>
          <w:color w:val="231F20"/>
          <w:spacing w:val="17"/>
          <w:w w:val="95"/>
        </w:rPr>
        <w:t xml:space="preserve"> </w:t>
      </w:r>
      <w:r w:rsidRPr="00FC12E4">
        <w:rPr>
          <w:rFonts w:asciiTheme="minorHAnsi" w:hAnsiTheme="minorHAnsi" w:cstheme="minorHAnsi"/>
          <w:color w:val="231F20"/>
          <w:w w:val="95"/>
        </w:rPr>
        <w:t>ü</w:t>
      </w:r>
      <w:r w:rsidRPr="00FC12E4">
        <w:rPr>
          <w:rFonts w:asciiTheme="minorHAnsi" w:hAnsiTheme="minorHAnsi" w:cstheme="minorHAnsi"/>
          <w:color w:val="231F20"/>
          <w:spacing w:val="-3"/>
          <w:w w:val="95"/>
        </w:rPr>
        <w:t>s</w:t>
      </w:r>
      <w:r w:rsidRPr="00FC12E4">
        <w:rPr>
          <w:rFonts w:asciiTheme="minorHAnsi" w:hAnsiTheme="minorHAnsi" w:cstheme="minorHAnsi"/>
          <w:color w:val="231F20"/>
          <w:w w:val="95"/>
        </w:rPr>
        <w:t>t</w:t>
      </w:r>
      <w:r w:rsidRPr="00FC12E4">
        <w:rPr>
          <w:rFonts w:asciiTheme="minorHAnsi" w:hAnsiTheme="minorHAnsi" w:cstheme="minorHAnsi"/>
          <w:color w:val="231F20"/>
          <w:spacing w:val="17"/>
          <w:w w:val="95"/>
        </w:rPr>
        <w:t xml:space="preserve"> </w:t>
      </w:r>
      <w:r w:rsidRPr="00FC12E4">
        <w:rPr>
          <w:rFonts w:asciiTheme="minorHAnsi" w:hAnsiTheme="minorHAnsi" w:cstheme="minorHAnsi"/>
          <w:color w:val="231F20"/>
          <w:spacing w:val="-3"/>
          <w:w w:val="95"/>
        </w:rPr>
        <w:t>y</w:t>
      </w:r>
      <w:r w:rsidRPr="00FC12E4">
        <w:rPr>
          <w:rFonts w:asciiTheme="minorHAnsi" w:hAnsiTheme="minorHAnsi" w:cstheme="minorHAnsi"/>
          <w:color w:val="231F20"/>
          <w:w w:val="95"/>
        </w:rPr>
        <w:t>ön</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ti</w:t>
      </w:r>
      <w:r w:rsidRPr="00FC12E4">
        <w:rPr>
          <w:rFonts w:asciiTheme="minorHAnsi" w:hAnsiTheme="minorHAnsi" w:cstheme="minorHAnsi"/>
          <w:color w:val="231F20"/>
          <w:spacing w:val="1"/>
          <w:w w:val="95"/>
        </w:rPr>
        <w:t>c</w:t>
      </w:r>
      <w:r w:rsidRPr="00FC12E4">
        <w:rPr>
          <w:rFonts w:asciiTheme="minorHAnsi" w:hAnsiTheme="minorHAnsi" w:cstheme="minorHAnsi"/>
          <w:color w:val="231F20"/>
          <w:w w:val="95"/>
        </w:rPr>
        <w:t>i</w:t>
      </w:r>
      <w:r w:rsidRPr="00FC12E4">
        <w:rPr>
          <w:rFonts w:asciiTheme="minorHAnsi" w:hAnsiTheme="minorHAnsi" w:cstheme="minorHAnsi"/>
          <w:color w:val="231F20"/>
          <w:spacing w:val="18"/>
          <w:w w:val="95"/>
        </w:rPr>
        <w:t xml:space="preserve"> </w:t>
      </w:r>
      <w:r w:rsidRPr="00FC12E4">
        <w:rPr>
          <w:rFonts w:asciiTheme="minorHAnsi" w:hAnsiTheme="minorHAnsi" w:cstheme="minorHAnsi"/>
          <w:color w:val="231F20"/>
          <w:spacing w:val="-3"/>
          <w:w w:val="95"/>
        </w:rPr>
        <w:t>b</w:t>
      </w:r>
      <w:r w:rsidRPr="00FC12E4">
        <w:rPr>
          <w:rFonts w:asciiTheme="minorHAnsi" w:hAnsiTheme="minorHAnsi" w:cstheme="minorHAnsi"/>
          <w:color w:val="231F20"/>
          <w:w w:val="95"/>
        </w:rPr>
        <w:t>aş</w:t>
      </w:r>
      <w:r w:rsidRPr="00FC12E4">
        <w:rPr>
          <w:rFonts w:asciiTheme="minorHAnsi" w:hAnsiTheme="minorHAnsi" w:cstheme="minorHAnsi"/>
          <w:color w:val="231F20"/>
          <w:spacing w:val="2"/>
          <w:w w:val="95"/>
        </w:rPr>
        <w:t>k</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nl</w:t>
      </w:r>
      <w:r w:rsidRPr="00FC12E4">
        <w:rPr>
          <w:rFonts w:asciiTheme="minorHAnsi" w:hAnsiTheme="minorHAnsi" w:cstheme="minorHAnsi"/>
          <w:color w:val="231F20"/>
          <w:spacing w:val="-3"/>
          <w:w w:val="95"/>
        </w:rPr>
        <w:t>ı</w:t>
      </w:r>
      <w:r w:rsidRPr="00FC12E4">
        <w:rPr>
          <w:rFonts w:asciiTheme="minorHAnsi" w:hAnsiTheme="minorHAnsi" w:cstheme="minorHAnsi"/>
          <w:color w:val="231F20"/>
          <w:spacing w:val="1"/>
          <w:w w:val="95"/>
        </w:rPr>
        <w:t>ğ</w:t>
      </w:r>
      <w:r w:rsidRPr="00FC12E4">
        <w:rPr>
          <w:rFonts w:asciiTheme="minorHAnsi" w:hAnsiTheme="minorHAnsi" w:cstheme="minorHAnsi"/>
          <w:color w:val="231F20"/>
          <w:w w:val="95"/>
        </w:rPr>
        <w:t>ın</w:t>
      </w:r>
      <w:r w:rsidRPr="00FC12E4">
        <w:rPr>
          <w:rFonts w:asciiTheme="minorHAnsi" w:hAnsiTheme="minorHAnsi" w:cstheme="minorHAnsi"/>
          <w:color w:val="231F20"/>
          <w:spacing w:val="-1"/>
          <w:w w:val="95"/>
        </w:rPr>
        <w:t>d</w:t>
      </w:r>
      <w:r w:rsidRPr="00FC12E4">
        <w:rPr>
          <w:rFonts w:asciiTheme="minorHAnsi" w:hAnsiTheme="minorHAnsi" w:cstheme="minorHAnsi"/>
          <w:color w:val="231F20"/>
          <w:w w:val="95"/>
        </w:rPr>
        <w:t>a</w:t>
      </w:r>
      <w:r w:rsidRPr="00FC12E4">
        <w:rPr>
          <w:rFonts w:asciiTheme="minorHAnsi" w:hAnsiTheme="minorHAnsi" w:cstheme="minorHAnsi"/>
          <w:color w:val="231F20"/>
          <w:spacing w:val="17"/>
          <w:w w:val="95"/>
        </w:rPr>
        <w:t xml:space="preserve"> </w:t>
      </w:r>
      <w:r w:rsidRPr="00FC12E4">
        <w:rPr>
          <w:rFonts w:asciiTheme="minorHAnsi" w:hAnsiTheme="minorHAnsi" w:cstheme="minorHAnsi"/>
          <w:color w:val="231F20"/>
          <w:w w:val="95"/>
        </w:rPr>
        <w:t>y</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p</w:t>
      </w:r>
      <w:r w:rsidRPr="00FC12E4">
        <w:rPr>
          <w:rFonts w:asciiTheme="minorHAnsi" w:hAnsiTheme="minorHAnsi" w:cstheme="minorHAnsi"/>
          <w:color w:val="231F20"/>
          <w:spacing w:val="2"/>
          <w:w w:val="95"/>
        </w:rPr>
        <w:t>ı</w:t>
      </w:r>
      <w:r w:rsidRPr="00FC12E4">
        <w:rPr>
          <w:rFonts w:asciiTheme="minorHAnsi" w:hAnsiTheme="minorHAnsi" w:cstheme="minorHAnsi"/>
          <w:color w:val="231F20"/>
          <w:spacing w:val="-2"/>
          <w:w w:val="95"/>
        </w:rPr>
        <w:t>l</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n</w:t>
      </w:r>
      <w:r w:rsidRPr="00FC12E4">
        <w:rPr>
          <w:rFonts w:asciiTheme="minorHAnsi" w:hAnsiTheme="minorHAnsi" w:cstheme="minorHAnsi"/>
          <w:color w:val="231F20"/>
          <w:spacing w:val="18"/>
          <w:w w:val="95"/>
        </w:rPr>
        <w:t xml:space="preserve"> </w:t>
      </w:r>
      <w:r w:rsidRPr="00FC12E4">
        <w:rPr>
          <w:rFonts w:asciiTheme="minorHAnsi" w:hAnsiTheme="minorHAnsi" w:cstheme="minorHAnsi"/>
          <w:color w:val="231F20"/>
          <w:w w:val="95"/>
        </w:rPr>
        <w:t>d</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4"/>
          <w:w w:val="95"/>
        </w:rPr>
        <w:t>ğ</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rl</w:t>
      </w:r>
      <w:r w:rsidRPr="00FC12E4">
        <w:rPr>
          <w:rFonts w:asciiTheme="minorHAnsi" w:hAnsiTheme="minorHAnsi" w:cstheme="minorHAnsi"/>
          <w:color w:val="231F20"/>
          <w:spacing w:val="-3"/>
          <w:w w:val="95"/>
        </w:rPr>
        <w:t>e</w:t>
      </w:r>
      <w:r w:rsidRPr="00FC12E4">
        <w:rPr>
          <w:rFonts w:asciiTheme="minorHAnsi" w:hAnsiTheme="minorHAnsi" w:cstheme="minorHAnsi"/>
          <w:color w:val="231F20"/>
          <w:w w:val="95"/>
        </w:rPr>
        <w:t>ndi</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me</w:t>
      </w:r>
      <w:r w:rsidRPr="00FC12E4">
        <w:rPr>
          <w:rFonts w:asciiTheme="minorHAnsi" w:hAnsiTheme="minorHAnsi" w:cstheme="minorHAnsi"/>
          <w:color w:val="231F20"/>
          <w:spacing w:val="17"/>
          <w:w w:val="95"/>
        </w:rPr>
        <w:t xml:space="preserve"> </w:t>
      </w:r>
      <w:r w:rsidRPr="00FC12E4">
        <w:rPr>
          <w:rFonts w:asciiTheme="minorHAnsi" w:hAnsiTheme="minorHAnsi" w:cstheme="minorHAnsi"/>
          <w:color w:val="231F20"/>
          <w:spacing w:val="-4"/>
          <w:w w:val="95"/>
        </w:rPr>
        <w:t>t</w:t>
      </w:r>
      <w:r w:rsidRPr="00FC12E4">
        <w:rPr>
          <w:rFonts w:asciiTheme="minorHAnsi" w:hAnsiTheme="minorHAnsi" w:cstheme="minorHAnsi"/>
          <w:color w:val="231F20"/>
          <w:w w:val="95"/>
        </w:rPr>
        <w:t>o</w:t>
      </w:r>
      <w:r w:rsidRPr="00FC12E4">
        <w:rPr>
          <w:rFonts w:asciiTheme="minorHAnsi" w:hAnsiTheme="minorHAnsi" w:cstheme="minorHAnsi"/>
          <w:color w:val="231F20"/>
          <w:spacing w:val="-1"/>
          <w:w w:val="95"/>
        </w:rPr>
        <w:t>p</w:t>
      </w:r>
      <w:r w:rsidRPr="00FC12E4">
        <w:rPr>
          <w:rFonts w:asciiTheme="minorHAnsi" w:hAnsiTheme="minorHAnsi" w:cstheme="minorHAnsi"/>
          <w:color w:val="231F20"/>
          <w:spacing w:val="-2"/>
          <w:w w:val="95"/>
        </w:rPr>
        <w:t>l</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t</w:t>
      </w:r>
      <w:r w:rsidRPr="00FC12E4">
        <w:rPr>
          <w:rFonts w:asciiTheme="minorHAnsi" w:hAnsiTheme="minorHAnsi" w:cstheme="minorHAnsi"/>
          <w:color w:val="231F20"/>
          <w:spacing w:val="1"/>
          <w:w w:val="95"/>
        </w:rPr>
        <w:t>ı</w:t>
      </w:r>
      <w:r w:rsidRPr="00FC12E4">
        <w:rPr>
          <w:rFonts w:asciiTheme="minorHAnsi" w:hAnsiTheme="minorHAnsi" w:cstheme="minorHAnsi"/>
          <w:color w:val="231F20"/>
          <w:w w:val="95"/>
        </w:rPr>
        <w:t>sın</w:t>
      </w:r>
      <w:r w:rsidRPr="00FC12E4">
        <w:rPr>
          <w:rFonts w:asciiTheme="minorHAnsi" w:hAnsiTheme="minorHAnsi" w:cstheme="minorHAnsi"/>
          <w:color w:val="231F20"/>
          <w:spacing w:val="-1"/>
          <w:w w:val="95"/>
        </w:rPr>
        <w:t>d</w:t>
      </w:r>
      <w:r w:rsidRPr="00FC12E4">
        <w:rPr>
          <w:rFonts w:asciiTheme="minorHAnsi" w:hAnsiTheme="minorHAnsi" w:cstheme="minorHAnsi"/>
          <w:color w:val="231F20"/>
          <w:w w:val="95"/>
        </w:rPr>
        <w:t>a</w:t>
      </w:r>
      <w:r w:rsidRPr="00FC12E4">
        <w:rPr>
          <w:rFonts w:asciiTheme="minorHAnsi" w:hAnsiTheme="minorHAnsi" w:cstheme="minorHAnsi"/>
          <w:color w:val="231F20"/>
          <w:spacing w:val="17"/>
          <w:w w:val="95"/>
        </w:rPr>
        <w:t xml:space="preserve"> </w:t>
      </w:r>
      <w:r w:rsidRPr="00FC12E4">
        <w:rPr>
          <w:rFonts w:asciiTheme="minorHAnsi" w:hAnsiTheme="minorHAnsi" w:cstheme="minorHAnsi"/>
          <w:color w:val="231F20"/>
          <w:spacing w:val="-3"/>
          <w:w w:val="95"/>
        </w:rPr>
        <w:t>s</w:t>
      </w:r>
      <w:r w:rsidRPr="00FC12E4">
        <w:rPr>
          <w:rFonts w:asciiTheme="minorHAnsi" w:hAnsiTheme="minorHAnsi" w:cstheme="minorHAnsi"/>
          <w:color w:val="231F20"/>
          <w:w w:val="95"/>
        </w:rPr>
        <w:t>t</w:t>
      </w:r>
      <w:r w:rsidRPr="00FC12E4">
        <w:rPr>
          <w:rFonts w:asciiTheme="minorHAnsi" w:hAnsiTheme="minorHAnsi" w:cstheme="minorHAnsi"/>
          <w:color w:val="231F20"/>
          <w:spacing w:val="-2"/>
          <w:w w:val="95"/>
        </w:rPr>
        <w:t>r</w:t>
      </w:r>
      <w:r w:rsidRPr="00FC12E4">
        <w:rPr>
          <w:rFonts w:asciiTheme="minorHAnsi" w:hAnsiTheme="minorHAnsi" w:cstheme="minorHAnsi"/>
          <w:color w:val="231F20"/>
          <w:spacing w:val="-4"/>
          <w:w w:val="95"/>
        </w:rPr>
        <w:t>at</w:t>
      </w:r>
      <w:r w:rsidRPr="00FC12E4">
        <w:rPr>
          <w:rFonts w:asciiTheme="minorHAnsi" w:hAnsiTheme="minorHAnsi" w:cstheme="minorHAnsi"/>
          <w:color w:val="231F20"/>
          <w:w w:val="95"/>
        </w:rPr>
        <w:t>ej</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k</w:t>
      </w:r>
      <w:r w:rsidRPr="00FC12E4">
        <w:rPr>
          <w:rFonts w:asciiTheme="minorHAnsi" w:hAnsiTheme="minorHAnsi" w:cstheme="minorHAnsi"/>
          <w:color w:val="231F20"/>
          <w:w w:val="89"/>
        </w:rPr>
        <w:t xml:space="preserve"> </w:t>
      </w:r>
      <w:r w:rsidRPr="00FC12E4">
        <w:rPr>
          <w:rFonts w:asciiTheme="minorHAnsi" w:hAnsiTheme="minorHAnsi" w:cstheme="minorHAnsi"/>
          <w:color w:val="231F20"/>
          <w:spacing w:val="-1"/>
          <w:w w:val="95"/>
        </w:rPr>
        <w:t>p</w:t>
      </w:r>
      <w:r w:rsidRPr="00FC12E4">
        <w:rPr>
          <w:rFonts w:asciiTheme="minorHAnsi" w:hAnsiTheme="minorHAnsi" w:cstheme="minorHAnsi"/>
          <w:color w:val="231F20"/>
          <w:spacing w:val="-2"/>
          <w:w w:val="95"/>
        </w:rPr>
        <w:t>l</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nın</w:t>
      </w:r>
      <w:r w:rsidRPr="00FC12E4">
        <w:rPr>
          <w:rFonts w:asciiTheme="minorHAnsi" w:hAnsiTheme="minorHAnsi" w:cstheme="minorHAnsi"/>
          <w:color w:val="231F20"/>
          <w:spacing w:val="-21"/>
          <w:w w:val="95"/>
        </w:rPr>
        <w:t xml:space="preserve"> </w:t>
      </w:r>
      <w:r w:rsidRPr="00FC12E4">
        <w:rPr>
          <w:rFonts w:asciiTheme="minorHAnsi" w:hAnsiTheme="minorHAnsi" w:cstheme="minorHAnsi"/>
          <w:color w:val="231F20"/>
          <w:spacing w:val="2"/>
          <w:w w:val="95"/>
        </w:rPr>
        <w:t>k</w:t>
      </w:r>
      <w:r w:rsidRPr="00FC12E4">
        <w:rPr>
          <w:rFonts w:asciiTheme="minorHAnsi" w:hAnsiTheme="minorHAnsi" w:cstheme="minorHAnsi"/>
          <w:color w:val="231F20"/>
          <w:w w:val="95"/>
        </w:rPr>
        <w:t>a</w:t>
      </w:r>
      <w:r w:rsidRPr="00FC12E4">
        <w:rPr>
          <w:rFonts w:asciiTheme="minorHAnsi" w:hAnsiTheme="minorHAnsi" w:cstheme="minorHAnsi"/>
          <w:color w:val="231F20"/>
          <w:spacing w:val="-2"/>
          <w:w w:val="95"/>
        </w:rPr>
        <w:t>l</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n</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3"/>
          <w:w w:val="95"/>
        </w:rPr>
        <w:t>s</w:t>
      </w:r>
      <w:r w:rsidRPr="00FC12E4">
        <w:rPr>
          <w:rFonts w:asciiTheme="minorHAnsi" w:hAnsiTheme="minorHAnsi" w:cstheme="minorHAnsi"/>
          <w:color w:val="231F20"/>
          <w:w w:val="95"/>
        </w:rPr>
        <w:t>ü</w:t>
      </w:r>
      <w:r w:rsidRPr="00FC12E4">
        <w:rPr>
          <w:rFonts w:asciiTheme="minorHAnsi" w:hAnsiTheme="minorHAnsi" w:cstheme="minorHAnsi"/>
          <w:color w:val="231F20"/>
          <w:spacing w:val="-3"/>
          <w:w w:val="95"/>
        </w:rPr>
        <w:t>r</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si</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w w:val="95"/>
        </w:rPr>
        <w:t>i</w:t>
      </w:r>
      <w:r w:rsidRPr="00FC12E4">
        <w:rPr>
          <w:rFonts w:asciiTheme="minorHAnsi" w:hAnsiTheme="minorHAnsi" w:cstheme="minorHAnsi"/>
          <w:color w:val="231F20"/>
          <w:spacing w:val="1"/>
          <w:w w:val="95"/>
        </w:rPr>
        <w:t>ç</w:t>
      </w:r>
      <w:r w:rsidRPr="00FC12E4">
        <w:rPr>
          <w:rFonts w:asciiTheme="minorHAnsi" w:hAnsiTheme="minorHAnsi" w:cstheme="minorHAnsi"/>
          <w:color w:val="231F20"/>
          <w:w w:val="95"/>
        </w:rPr>
        <w:t>in</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w w:val="95"/>
        </w:rPr>
        <w:t>h</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defl</w:t>
      </w:r>
      <w:r w:rsidRPr="00FC12E4">
        <w:rPr>
          <w:rFonts w:asciiTheme="minorHAnsi" w:hAnsiTheme="minorHAnsi" w:cstheme="minorHAnsi"/>
          <w:color w:val="231F20"/>
          <w:spacing w:val="-3"/>
          <w:w w:val="95"/>
        </w:rPr>
        <w:t>er</w:t>
      </w:r>
      <w:r w:rsidRPr="00FC12E4">
        <w:rPr>
          <w:rFonts w:asciiTheme="minorHAnsi" w:hAnsiTheme="minorHAnsi" w:cstheme="minorHAnsi"/>
          <w:color w:val="231F20"/>
          <w:w w:val="95"/>
        </w:rPr>
        <w:t>e</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as</w:t>
      </w:r>
      <w:r w:rsidRPr="00FC12E4">
        <w:rPr>
          <w:rFonts w:asciiTheme="minorHAnsi" w:hAnsiTheme="minorHAnsi" w:cstheme="minorHAnsi"/>
          <w:color w:val="231F20"/>
          <w:spacing w:val="2"/>
          <w:w w:val="95"/>
        </w:rPr>
        <w:t>ı</w:t>
      </w:r>
      <w:r w:rsidRPr="00FC12E4">
        <w:rPr>
          <w:rFonts w:asciiTheme="minorHAnsi" w:hAnsiTheme="minorHAnsi" w:cstheme="minorHAnsi"/>
          <w:color w:val="231F20"/>
          <w:w w:val="95"/>
        </w:rPr>
        <w:t>l</w:t>
      </w:r>
      <w:r w:rsidRPr="00FC12E4">
        <w:rPr>
          <w:rFonts w:asciiTheme="minorHAnsi" w:hAnsiTheme="minorHAnsi" w:cstheme="minorHAnsi"/>
          <w:color w:val="231F20"/>
          <w:spacing w:val="-21"/>
          <w:w w:val="95"/>
        </w:rPr>
        <w:t xml:space="preserve"> </w:t>
      </w:r>
      <w:r w:rsidRPr="00FC12E4">
        <w:rPr>
          <w:rFonts w:asciiTheme="minorHAnsi" w:hAnsiTheme="minorHAnsi" w:cstheme="minorHAnsi"/>
          <w:color w:val="231F20"/>
          <w:w w:val="95"/>
        </w:rPr>
        <w:t>u</w:t>
      </w:r>
      <w:r w:rsidRPr="00FC12E4">
        <w:rPr>
          <w:rFonts w:asciiTheme="minorHAnsi" w:hAnsiTheme="minorHAnsi" w:cstheme="minorHAnsi"/>
          <w:color w:val="231F20"/>
          <w:spacing w:val="-2"/>
          <w:w w:val="95"/>
        </w:rPr>
        <w:t>l</w:t>
      </w:r>
      <w:r w:rsidRPr="00FC12E4">
        <w:rPr>
          <w:rFonts w:asciiTheme="minorHAnsi" w:hAnsiTheme="minorHAnsi" w:cstheme="minorHAnsi"/>
          <w:color w:val="231F20"/>
          <w:w w:val="95"/>
        </w:rPr>
        <w:t>aş</w:t>
      </w:r>
      <w:r w:rsidRPr="00FC12E4">
        <w:rPr>
          <w:rFonts w:asciiTheme="minorHAnsi" w:hAnsiTheme="minorHAnsi" w:cstheme="minorHAnsi"/>
          <w:color w:val="231F20"/>
          <w:spacing w:val="2"/>
          <w:w w:val="95"/>
        </w:rPr>
        <w:t>ı</w:t>
      </w:r>
      <w:r w:rsidRPr="00FC12E4">
        <w:rPr>
          <w:rFonts w:asciiTheme="minorHAnsi" w:hAnsiTheme="minorHAnsi" w:cstheme="minorHAnsi"/>
          <w:color w:val="231F20"/>
          <w:spacing w:val="-2"/>
          <w:w w:val="95"/>
        </w:rPr>
        <w:t>l</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c</w:t>
      </w:r>
      <w:r w:rsidRPr="00FC12E4">
        <w:rPr>
          <w:rFonts w:asciiTheme="minorHAnsi" w:hAnsiTheme="minorHAnsi" w:cstheme="minorHAnsi"/>
          <w:color w:val="231F20"/>
          <w:spacing w:val="-4"/>
          <w:w w:val="95"/>
        </w:rPr>
        <w:t>a</w:t>
      </w:r>
      <w:r w:rsidRPr="00FC12E4">
        <w:rPr>
          <w:rFonts w:asciiTheme="minorHAnsi" w:hAnsiTheme="minorHAnsi" w:cstheme="minorHAnsi"/>
          <w:color w:val="231F20"/>
          <w:spacing w:val="1"/>
          <w:w w:val="95"/>
        </w:rPr>
        <w:t>ğ</w:t>
      </w:r>
      <w:r w:rsidRPr="00FC12E4">
        <w:rPr>
          <w:rFonts w:asciiTheme="minorHAnsi" w:hAnsiTheme="minorHAnsi" w:cstheme="minorHAnsi"/>
          <w:color w:val="231F20"/>
          <w:w w:val="95"/>
        </w:rPr>
        <w:t>ı</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a</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w:t>
      </w:r>
      <w:r w:rsidRPr="00FC12E4">
        <w:rPr>
          <w:rFonts w:asciiTheme="minorHAnsi" w:hAnsiTheme="minorHAnsi" w:cstheme="minorHAnsi"/>
          <w:color w:val="231F20"/>
          <w:spacing w:val="1"/>
          <w:w w:val="95"/>
        </w:rPr>
        <w:t>i</w:t>
      </w:r>
      <w:r w:rsidRPr="00FC12E4">
        <w:rPr>
          <w:rFonts w:asciiTheme="minorHAnsi" w:hAnsiTheme="minorHAnsi" w:cstheme="minorHAnsi"/>
          <w:color w:val="231F20"/>
          <w:w w:val="95"/>
        </w:rPr>
        <w:t>ş</w:t>
      </w:r>
      <w:r w:rsidRPr="00FC12E4">
        <w:rPr>
          <w:rFonts w:asciiTheme="minorHAnsi" w:hAnsiTheme="minorHAnsi" w:cstheme="minorHAnsi"/>
          <w:color w:val="231F20"/>
          <w:spacing w:val="1"/>
          <w:w w:val="95"/>
        </w:rPr>
        <w:t>k</w:t>
      </w:r>
      <w:r w:rsidRPr="00FC12E4">
        <w:rPr>
          <w:rFonts w:asciiTheme="minorHAnsi" w:hAnsiTheme="minorHAnsi" w:cstheme="minorHAnsi"/>
          <w:color w:val="231F20"/>
          <w:w w:val="95"/>
        </w:rPr>
        <w:t>in</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w w:val="95"/>
        </w:rPr>
        <w:t>alı</w:t>
      </w:r>
      <w:r w:rsidRPr="00FC12E4">
        <w:rPr>
          <w:rFonts w:asciiTheme="minorHAnsi" w:hAnsiTheme="minorHAnsi" w:cstheme="minorHAnsi"/>
          <w:color w:val="231F20"/>
          <w:spacing w:val="-2"/>
          <w:w w:val="95"/>
        </w:rPr>
        <w:t>n</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cak</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4"/>
          <w:w w:val="95"/>
        </w:rPr>
        <w:t>g</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3"/>
          <w:w w:val="95"/>
        </w:rPr>
        <w:t>r</w:t>
      </w:r>
      <w:r w:rsidRPr="00FC12E4">
        <w:rPr>
          <w:rFonts w:asciiTheme="minorHAnsi" w:hAnsiTheme="minorHAnsi" w:cstheme="minorHAnsi"/>
          <w:color w:val="231F20"/>
          <w:spacing w:val="-1"/>
          <w:w w:val="95"/>
        </w:rPr>
        <w:t>e</w:t>
      </w:r>
      <w:r w:rsidRPr="00FC12E4">
        <w:rPr>
          <w:rFonts w:asciiTheme="minorHAnsi" w:hAnsiTheme="minorHAnsi" w:cstheme="minorHAnsi"/>
          <w:color w:val="231F20"/>
          <w:spacing w:val="1"/>
          <w:w w:val="95"/>
        </w:rPr>
        <w:t>k</w:t>
      </w:r>
      <w:r w:rsidRPr="00FC12E4">
        <w:rPr>
          <w:rFonts w:asciiTheme="minorHAnsi" w:hAnsiTheme="minorHAnsi" w:cstheme="minorHAnsi"/>
          <w:color w:val="231F20"/>
          <w:w w:val="95"/>
        </w:rPr>
        <w:t>li</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w w:val="95"/>
        </w:rPr>
        <w:t>önl</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ml</w:t>
      </w:r>
      <w:r w:rsidRPr="00FC12E4">
        <w:rPr>
          <w:rFonts w:asciiTheme="minorHAnsi" w:hAnsiTheme="minorHAnsi" w:cstheme="minorHAnsi"/>
          <w:color w:val="231F20"/>
          <w:spacing w:val="-3"/>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i</w:t>
      </w:r>
      <w:r w:rsidRPr="00FC12E4">
        <w:rPr>
          <w:rFonts w:asciiTheme="minorHAnsi" w:hAnsiTheme="minorHAnsi" w:cstheme="minorHAnsi"/>
          <w:color w:val="231F20"/>
          <w:spacing w:val="-21"/>
          <w:w w:val="95"/>
        </w:rPr>
        <w:t xml:space="preserve"> </w:t>
      </w:r>
      <w:r w:rsidRPr="00FC12E4">
        <w:rPr>
          <w:rFonts w:asciiTheme="minorHAnsi" w:hAnsiTheme="minorHAnsi" w:cstheme="minorHAnsi"/>
          <w:color w:val="231F20"/>
          <w:w w:val="95"/>
        </w:rPr>
        <w:t>de</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w w:val="95"/>
        </w:rPr>
        <w:t>i</w:t>
      </w:r>
      <w:r w:rsidRPr="00FC12E4">
        <w:rPr>
          <w:rFonts w:asciiTheme="minorHAnsi" w:hAnsiTheme="minorHAnsi" w:cstheme="minorHAnsi"/>
          <w:color w:val="231F20"/>
          <w:spacing w:val="-3"/>
          <w:w w:val="95"/>
        </w:rPr>
        <w:t>ç</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3"/>
          <w:w w:val="95"/>
        </w:rPr>
        <w:t>r</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3"/>
          <w:w w:val="95"/>
        </w:rPr>
        <w:t>c</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k</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2"/>
          <w:w w:val="95"/>
        </w:rPr>
        <w:t>ş</w:t>
      </w:r>
      <w:r w:rsidRPr="00FC12E4">
        <w:rPr>
          <w:rFonts w:asciiTheme="minorHAnsi" w:hAnsiTheme="minorHAnsi" w:cstheme="minorHAnsi"/>
          <w:color w:val="231F20"/>
          <w:spacing w:val="-1"/>
          <w:w w:val="95"/>
        </w:rPr>
        <w:t>e</w:t>
      </w:r>
      <w:r w:rsidRPr="00FC12E4">
        <w:rPr>
          <w:rFonts w:asciiTheme="minorHAnsi" w:hAnsiTheme="minorHAnsi" w:cstheme="minorHAnsi"/>
          <w:color w:val="231F20"/>
          <w:spacing w:val="1"/>
          <w:w w:val="95"/>
        </w:rPr>
        <w:t>k</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lde</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w w:val="95"/>
        </w:rPr>
        <w:t>n</w:t>
      </w:r>
      <w:r w:rsidRPr="00FC12E4">
        <w:rPr>
          <w:rFonts w:asciiTheme="minorHAnsi" w:hAnsiTheme="minorHAnsi" w:cstheme="minorHAnsi"/>
          <w:color w:val="231F20"/>
          <w:spacing w:val="2"/>
          <w:w w:val="95"/>
        </w:rPr>
        <w:t>i</w:t>
      </w:r>
      <w:r w:rsidRPr="00FC12E4">
        <w:rPr>
          <w:rFonts w:asciiTheme="minorHAnsi" w:hAnsiTheme="minorHAnsi" w:cstheme="minorHAnsi"/>
          <w:color w:val="231F20"/>
          <w:spacing w:val="-2"/>
          <w:w w:val="95"/>
        </w:rPr>
        <w:t>h</w:t>
      </w:r>
      <w:r w:rsidRPr="00FC12E4">
        <w:rPr>
          <w:rFonts w:asciiTheme="minorHAnsi" w:hAnsiTheme="minorHAnsi" w:cstheme="minorHAnsi"/>
          <w:color w:val="231F20"/>
          <w:w w:val="95"/>
        </w:rPr>
        <w:t>ai</w:t>
      </w:r>
      <w:r w:rsidRPr="00FC12E4">
        <w:rPr>
          <w:rFonts w:asciiTheme="minorHAnsi" w:hAnsiTheme="minorHAnsi" w:cstheme="minorHAnsi"/>
          <w:color w:val="231F20"/>
          <w:spacing w:val="-20"/>
          <w:w w:val="95"/>
        </w:rPr>
        <w:t xml:space="preserve"> </w:t>
      </w:r>
      <w:r w:rsidRPr="00FC12E4">
        <w:rPr>
          <w:rFonts w:asciiTheme="minorHAnsi" w:hAnsiTheme="minorHAnsi" w:cstheme="minorHAnsi"/>
          <w:color w:val="231F20"/>
          <w:spacing w:val="-2"/>
          <w:w w:val="95"/>
        </w:rPr>
        <w:t>h</w:t>
      </w:r>
      <w:r w:rsidRPr="00FC12E4">
        <w:rPr>
          <w:rFonts w:asciiTheme="minorHAnsi" w:hAnsiTheme="minorHAnsi" w:cstheme="minorHAnsi"/>
          <w:color w:val="231F20"/>
          <w:w w:val="95"/>
        </w:rPr>
        <w:t>âle</w:t>
      </w:r>
      <w:r w:rsidRPr="00FC12E4">
        <w:rPr>
          <w:rFonts w:asciiTheme="minorHAnsi" w:hAnsiTheme="minorHAnsi" w:cstheme="minorHAnsi"/>
          <w:color w:val="231F20"/>
          <w:w w:val="90"/>
        </w:rPr>
        <w:t xml:space="preserve"> </w:t>
      </w:r>
      <w:r w:rsidRPr="00FC12E4">
        <w:rPr>
          <w:rFonts w:asciiTheme="minorHAnsi" w:hAnsiTheme="minorHAnsi" w:cstheme="minorHAnsi"/>
          <w:color w:val="231F20"/>
          <w:spacing w:val="-4"/>
          <w:w w:val="95"/>
        </w:rPr>
        <w:t>g</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ti</w:t>
      </w:r>
      <w:r w:rsidRPr="00FC12E4">
        <w:rPr>
          <w:rFonts w:asciiTheme="minorHAnsi" w:hAnsiTheme="minorHAnsi" w:cstheme="minorHAnsi"/>
          <w:color w:val="231F20"/>
          <w:spacing w:val="2"/>
          <w:w w:val="95"/>
        </w:rPr>
        <w:t>ri</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er</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k</w:t>
      </w:r>
      <w:r w:rsidRPr="00FC12E4">
        <w:rPr>
          <w:rFonts w:asciiTheme="minorHAnsi" w:hAnsiTheme="minorHAnsi" w:cstheme="minorHAnsi"/>
          <w:color w:val="231F20"/>
          <w:spacing w:val="11"/>
          <w:w w:val="95"/>
        </w:rPr>
        <w:t xml:space="preserve"> </w:t>
      </w:r>
      <w:r w:rsidRPr="00FC12E4">
        <w:rPr>
          <w:rFonts w:asciiTheme="minorHAnsi" w:hAnsiTheme="minorHAnsi" w:cstheme="minorHAnsi"/>
          <w:color w:val="231F20"/>
          <w:spacing w:val="-2"/>
          <w:w w:val="95"/>
        </w:rPr>
        <w:t>m</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3"/>
          <w:w w:val="95"/>
        </w:rPr>
        <w:t>r</w:t>
      </w:r>
      <w:r w:rsidRPr="00FC12E4">
        <w:rPr>
          <w:rFonts w:asciiTheme="minorHAnsi" w:hAnsiTheme="minorHAnsi" w:cstheme="minorHAnsi"/>
          <w:color w:val="231F20"/>
          <w:w w:val="95"/>
        </w:rPr>
        <w:t>t</w:t>
      </w:r>
      <w:r w:rsidRPr="00FC12E4">
        <w:rPr>
          <w:rFonts w:asciiTheme="minorHAnsi" w:hAnsiTheme="minorHAnsi" w:cstheme="minorHAnsi"/>
          <w:color w:val="231F20"/>
          <w:spacing w:val="11"/>
          <w:w w:val="95"/>
        </w:rPr>
        <w:t xml:space="preserve"> </w:t>
      </w:r>
      <w:r w:rsidRPr="00FC12E4">
        <w:rPr>
          <w:rFonts w:asciiTheme="minorHAnsi" w:hAnsiTheme="minorHAnsi" w:cstheme="minorHAnsi"/>
          <w:color w:val="231F20"/>
          <w:spacing w:val="-6"/>
          <w:w w:val="95"/>
        </w:rPr>
        <w:t>a</w:t>
      </w:r>
      <w:r w:rsidRPr="00FC12E4">
        <w:rPr>
          <w:rFonts w:asciiTheme="minorHAnsi" w:hAnsiTheme="minorHAnsi" w:cstheme="minorHAnsi"/>
          <w:color w:val="231F20"/>
          <w:spacing w:val="5"/>
          <w:w w:val="95"/>
        </w:rPr>
        <w:t>y</w:t>
      </w:r>
      <w:r w:rsidRPr="00FC12E4">
        <w:rPr>
          <w:rFonts w:asciiTheme="minorHAnsi" w:hAnsiTheme="minorHAnsi" w:cstheme="minorHAnsi"/>
          <w:color w:val="231F20"/>
          <w:w w:val="95"/>
        </w:rPr>
        <w:t>ı</w:t>
      </w:r>
      <w:r w:rsidRPr="00FC12E4">
        <w:rPr>
          <w:rFonts w:asciiTheme="minorHAnsi" w:hAnsiTheme="minorHAnsi" w:cstheme="minorHAnsi"/>
          <w:color w:val="231F20"/>
          <w:spacing w:val="11"/>
          <w:w w:val="95"/>
        </w:rPr>
        <w:t xml:space="preserve"> </w:t>
      </w:r>
      <w:r w:rsidRPr="00FC12E4">
        <w:rPr>
          <w:rFonts w:asciiTheme="minorHAnsi" w:hAnsiTheme="minorHAnsi" w:cstheme="minorHAnsi"/>
          <w:color w:val="231F20"/>
          <w:spacing w:val="-2"/>
          <w:w w:val="95"/>
        </w:rPr>
        <w:t>s</w:t>
      </w:r>
      <w:r w:rsidRPr="00FC12E4">
        <w:rPr>
          <w:rFonts w:asciiTheme="minorHAnsi" w:hAnsiTheme="minorHAnsi" w:cstheme="minorHAnsi"/>
          <w:color w:val="231F20"/>
          <w:w w:val="95"/>
        </w:rPr>
        <w:t>o</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u</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a</w:t>
      </w:r>
      <w:r w:rsidRPr="00FC12E4">
        <w:rPr>
          <w:rFonts w:asciiTheme="minorHAnsi" w:hAnsiTheme="minorHAnsi" w:cstheme="minorHAnsi"/>
          <w:color w:val="231F20"/>
          <w:spacing w:val="11"/>
          <w:w w:val="95"/>
        </w:rPr>
        <w:t xml:space="preserve"> </w:t>
      </w:r>
      <w:r w:rsidRPr="00FC12E4">
        <w:rPr>
          <w:rFonts w:asciiTheme="minorHAnsi" w:hAnsiTheme="minorHAnsi" w:cstheme="minorHAnsi"/>
          <w:color w:val="231F20"/>
          <w:spacing w:val="2"/>
          <w:w w:val="95"/>
        </w:rPr>
        <w:t>k</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1"/>
          <w:w w:val="95"/>
        </w:rPr>
        <w:t>d</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r</w:t>
      </w:r>
      <w:r w:rsidRPr="00FC12E4">
        <w:rPr>
          <w:rFonts w:asciiTheme="minorHAnsi" w:hAnsiTheme="minorHAnsi" w:cstheme="minorHAnsi"/>
          <w:color w:val="231F20"/>
          <w:spacing w:val="11"/>
          <w:w w:val="95"/>
        </w:rPr>
        <w:t xml:space="preserve"> </w:t>
      </w:r>
      <w:r w:rsidRPr="00FC12E4">
        <w:rPr>
          <w:rFonts w:asciiTheme="minorHAnsi" w:hAnsiTheme="minorHAnsi" w:cstheme="minorHAnsi"/>
          <w:color w:val="231F20"/>
          <w:spacing w:val="-6"/>
          <w:w w:val="95"/>
        </w:rPr>
        <w:t xml:space="preserve">Strateji Daire Başkanlığına </w:t>
      </w:r>
      <w:r w:rsidRPr="00FC12E4">
        <w:rPr>
          <w:rFonts w:asciiTheme="minorHAnsi" w:hAnsiTheme="minorHAnsi" w:cstheme="minorHAnsi"/>
          <w:color w:val="231F20"/>
          <w:spacing w:val="-4"/>
          <w:w w:val="95"/>
        </w:rPr>
        <w:t>g</w:t>
      </w:r>
      <w:r w:rsidRPr="00FC12E4">
        <w:rPr>
          <w:rFonts w:asciiTheme="minorHAnsi" w:hAnsiTheme="minorHAnsi" w:cstheme="minorHAnsi"/>
          <w:color w:val="231F20"/>
          <w:w w:val="95"/>
        </w:rPr>
        <w:t>önd</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ec</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k</w:t>
      </w:r>
      <w:r w:rsidRPr="00FC12E4">
        <w:rPr>
          <w:rFonts w:asciiTheme="minorHAnsi" w:hAnsiTheme="minorHAnsi" w:cstheme="minorHAnsi"/>
          <w:color w:val="231F20"/>
          <w:spacing w:val="1"/>
          <w:w w:val="95"/>
        </w:rPr>
        <w:t>t</w:t>
      </w:r>
      <w:r w:rsidRPr="00FC12E4">
        <w:rPr>
          <w:rFonts w:asciiTheme="minorHAnsi" w:hAnsiTheme="minorHAnsi" w:cstheme="minorHAnsi"/>
          <w:color w:val="231F20"/>
          <w:w w:val="95"/>
        </w:rPr>
        <w:t>i</w:t>
      </w:r>
      <w:r w:rsidRPr="00FC12E4">
        <w:rPr>
          <w:rFonts w:asciiTheme="minorHAnsi" w:hAnsiTheme="minorHAnsi" w:cstheme="minorHAnsi"/>
          <w:color w:val="231F20"/>
          <w:spacing w:val="-12"/>
          <w:w w:val="95"/>
        </w:rPr>
        <w:t>r</w:t>
      </w:r>
      <w:r w:rsidRPr="00FC12E4">
        <w:rPr>
          <w:rFonts w:asciiTheme="minorHAnsi" w:hAnsiTheme="minorHAnsi" w:cstheme="minorHAnsi"/>
          <w:color w:val="231F20"/>
          <w:w w:val="95"/>
        </w:rPr>
        <w:t>.</w:t>
      </w:r>
      <w:r w:rsidRPr="00FC12E4">
        <w:rPr>
          <w:rFonts w:asciiTheme="minorHAnsi" w:hAnsiTheme="minorHAnsi" w:cstheme="minorHAnsi"/>
          <w:color w:val="231F20"/>
          <w:spacing w:val="12"/>
          <w:w w:val="95"/>
        </w:rPr>
        <w:t xml:space="preserve"> </w:t>
      </w:r>
      <w:r w:rsidRPr="00FC12E4">
        <w:rPr>
          <w:rFonts w:asciiTheme="minorHAnsi" w:hAnsiTheme="minorHAnsi" w:cstheme="minorHAnsi"/>
          <w:color w:val="231F20"/>
          <w:spacing w:val="-6"/>
          <w:w w:val="95"/>
        </w:rPr>
        <w:t>H</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defl</w:t>
      </w:r>
      <w:r w:rsidRPr="00FC12E4">
        <w:rPr>
          <w:rFonts w:asciiTheme="minorHAnsi" w:hAnsiTheme="minorHAnsi" w:cstheme="minorHAnsi"/>
          <w:color w:val="231F20"/>
          <w:spacing w:val="-3"/>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in</w:t>
      </w:r>
      <w:r w:rsidRPr="00FC12E4">
        <w:rPr>
          <w:rFonts w:asciiTheme="minorHAnsi" w:hAnsiTheme="minorHAnsi" w:cstheme="minorHAnsi"/>
          <w:color w:val="231F20"/>
          <w:w w:val="94"/>
        </w:rPr>
        <w:t xml:space="preserve"> </w:t>
      </w:r>
      <w:r w:rsidRPr="00FC12E4">
        <w:rPr>
          <w:rFonts w:asciiTheme="minorHAnsi" w:hAnsiTheme="minorHAnsi" w:cstheme="minorHAnsi"/>
          <w:color w:val="231F20"/>
          <w:spacing w:val="-3"/>
          <w:w w:val="95"/>
        </w:rPr>
        <w:t>v</w:t>
      </w:r>
      <w:r w:rsidRPr="00FC12E4">
        <w:rPr>
          <w:rFonts w:asciiTheme="minorHAnsi" w:hAnsiTheme="minorHAnsi" w:cstheme="minorHAnsi"/>
          <w:color w:val="231F20"/>
          <w:w w:val="95"/>
        </w:rPr>
        <w:t>e</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spacing w:val="2"/>
          <w:w w:val="95"/>
        </w:rPr>
        <w:t>i</w:t>
      </w:r>
      <w:r w:rsidRPr="00FC12E4">
        <w:rPr>
          <w:rFonts w:asciiTheme="minorHAnsi" w:hAnsiTheme="minorHAnsi" w:cstheme="minorHAnsi"/>
          <w:color w:val="231F20"/>
          <w:spacing w:val="-3"/>
          <w:w w:val="95"/>
        </w:rPr>
        <w:t>l</w:t>
      </w:r>
      <w:r w:rsidRPr="00FC12E4">
        <w:rPr>
          <w:rFonts w:asciiTheme="minorHAnsi" w:hAnsiTheme="minorHAnsi" w:cstheme="minorHAnsi"/>
          <w:color w:val="231F20"/>
          <w:spacing w:val="1"/>
          <w:w w:val="95"/>
        </w:rPr>
        <w:t>g</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li</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w w:val="95"/>
        </w:rPr>
        <w:t>p</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fo</w:t>
      </w:r>
      <w:r w:rsidRPr="00FC12E4">
        <w:rPr>
          <w:rFonts w:asciiTheme="minorHAnsi" w:hAnsiTheme="minorHAnsi" w:cstheme="minorHAnsi"/>
          <w:color w:val="231F20"/>
          <w:spacing w:val="1"/>
          <w:w w:val="95"/>
        </w:rPr>
        <w:t>r</w:t>
      </w:r>
      <w:r w:rsidRPr="00FC12E4">
        <w:rPr>
          <w:rFonts w:asciiTheme="minorHAnsi" w:hAnsiTheme="minorHAnsi" w:cstheme="minorHAnsi"/>
          <w:color w:val="231F20"/>
          <w:spacing w:val="-2"/>
          <w:w w:val="95"/>
        </w:rPr>
        <w:t>m</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1"/>
          <w:w w:val="95"/>
        </w:rPr>
        <w:t>n</w:t>
      </w:r>
      <w:r w:rsidRPr="00FC12E4">
        <w:rPr>
          <w:rFonts w:asciiTheme="minorHAnsi" w:hAnsiTheme="minorHAnsi" w:cstheme="minorHAnsi"/>
          <w:color w:val="231F20"/>
          <w:w w:val="95"/>
        </w:rPr>
        <w:t>s</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spacing w:val="-4"/>
          <w:w w:val="95"/>
        </w:rPr>
        <w:t>g</w:t>
      </w:r>
      <w:r w:rsidRPr="00FC12E4">
        <w:rPr>
          <w:rFonts w:asciiTheme="minorHAnsi" w:hAnsiTheme="minorHAnsi" w:cstheme="minorHAnsi"/>
          <w:color w:val="231F20"/>
          <w:w w:val="95"/>
        </w:rPr>
        <w:t>ö</w:t>
      </w:r>
      <w:r w:rsidRPr="00FC12E4">
        <w:rPr>
          <w:rFonts w:asciiTheme="minorHAnsi" w:hAnsiTheme="minorHAnsi" w:cstheme="minorHAnsi"/>
          <w:color w:val="231F20"/>
          <w:spacing w:val="-2"/>
          <w:w w:val="95"/>
        </w:rPr>
        <w:t>s</w:t>
      </w:r>
      <w:r w:rsidRPr="00FC12E4">
        <w:rPr>
          <w:rFonts w:asciiTheme="minorHAnsi" w:hAnsiTheme="minorHAnsi" w:cstheme="minorHAnsi"/>
          <w:color w:val="231F20"/>
          <w:spacing w:val="-4"/>
          <w:w w:val="95"/>
        </w:rPr>
        <w:t>t</w:t>
      </w:r>
      <w:r w:rsidRPr="00FC12E4">
        <w:rPr>
          <w:rFonts w:asciiTheme="minorHAnsi" w:hAnsiTheme="minorHAnsi" w:cstheme="minorHAnsi"/>
          <w:color w:val="231F20"/>
          <w:spacing w:val="-2"/>
          <w:w w:val="95"/>
        </w:rPr>
        <w:t>er</w:t>
      </w:r>
      <w:r w:rsidRPr="00FC12E4">
        <w:rPr>
          <w:rFonts w:asciiTheme="minorHAnsi" w:hAnsiTheme="minorHAnsi" w:cstheme="minorHAnsi"/>
          <w:color w:val="231F20"/>
          <w:spacing w:val="-4"/>
          <w:w w:val="95"/>
        </w:rPr>
        <w:t>g</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i</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le</w:t>
      </w:r>
      <w:r w:rsidRPr="00FC12E4">
        <w:rPr>
          <w:rFonts w:asciiTheme="minorHAnsi" w:hAnsiTheme="minorHAnsi" w:cstheme="minorHAnsi"/>
          <w:color w:val="231F20"/>
          <w:spacing w:val="15"/>
          <w:w w:val="95"/>
        </w:rPr>
        <w:t xml:space="preserve"> </w:t>
      </w:r>
      <w:r w:rsidRPr="00FC12E4">
        <w:rPr>
          <w:rFonts w:asciiTheme="minorHAnsi" w:hAnsiTheme="minorHAnsi" w:cstheme="minorHAnsi"/>
          <w:color w:val="231F20"/>
          <w:spacing w:val="1"/>
          <w:w w:val="95"/>
        </w:rPr>
        <w:t>ri</w:t>
      </w:r>
      <w:r w:rsidRPr="00FC12E4">
        <w:rPr>
          <w:rFonts w:asciiTheme="minorHAnsi" w:hAnsiTheme="minorHAnsi" w:cstheme="minorHAnsi"/>
          <w:color w:val="231F20"/>
          <w:w w:val="95"/>
        </w:rPr>
        <w:t>s</w:t>
      </w:r>
      <w:r w:rsidRPr="00FC12E4">
        <w:rPr>
          <w:rFonts w:asciiTheme="minorHAnsi" w:hAnsiTheme="minorHAnsi" w:cstheme="minorHAnsi"/>
          <w:color w:val="231F20"/>
          <w:spacing w:val="1"/>
          <w:w w:val="95"/>
        </w:rPr>
        <w:t>k</w:t>
      </w:r>
      <w:r w:rsidRPr="00FC12E4">
        <w:rPr>
          <w:rFonts w:asciiTheme="minorHAnsi" w:hAnsiTheme="minorHAnsi" w:cstheme="minorHAnsi"/>
          <w:color w:val="231F20"/>
          <w:w w:val="95"/>
        </w:rPr>
        <w:t>l</w:t>
      </w:r>
      <w:r w:rsidRPr="00FC12E4">
        <w:rPr>
          <w:rFonts w:asciiTheme="minorHAnsi" w:hAnsiTheme="minorHAnsi" w:cstheme="minorHAnsi"/>
          <w:color w:val="231F20"/>
          <w:spacing w:val="-3"/>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in</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spacing w:val="-1"/>
          <w:w w:val="95"/>
        </w:rPr>
        <w:t>t</w:t>
      </w:r>
      <w:r w:rsidRPr="00FC12E4">
        <w:rPr>
          <w:rFonts w:asciiTheme="minorHAnsi" w:hAnsiTheme="minorHAnsi" w:cstheme="minorHAnsi"/>
          <w:color w:val="231F20"/>
          <w:w w:val="95"/>
        </w:rPr>
        <w:t>a</w:t>
      </w:r>
      <w:r w:rsidRPr="00FC12E4">
        <w:rPr>
          <w:rFonts w:asciiTheme="minorHAnsi" w:hAnsiTheme="minorHAnsi" w:cstheme="minorHAnsi"/>
          <w:color w:val="231F20"/>
          <w:spacing w:val="1"/>
          <w:w w:val="95"/>
        </w:rPr>
        <w:t>ki</w:t>
      </w:r>
      <w:r w:rsidRPr="00FC12E4">
        <w:rPr>
          <w:rFonts w:asciiTheme="minorHAnsi" w:hAnsiTheme="minorHAnsi" w:cstheme="minorHAnsi"/>
          <w:color w:val="231F20"/>
          <w:w w:val="95"/>
        </w:rPr>
        <w:t>b</w:t>
      </w:r>
      <w:r w:rsidRPr="00FC12E4">
        <w:rPr>
          <w:rFonts w:asciiTheme="minorHAnsi" w:hAnsiTheme="minorHAnsi" w:cstheme="minorHAnsi"/>
          <w:color w:val="231F20"/>
          <w:spacing w:val="1"/>
          <w:w w:val="95"/>
        </w:rPr>
        <w:t>i</w:t>
      </w:r>
      <w:r w:rsidRPr="00FC12E4">
        <w:rPr>
          <w:rFonts w:asciiTheme="minorHAnsi" w:hAnsiTheme="minorHAnsi" w:cstheme="minorHAnsi"/>
          <w:color w:val="231F20"/>
          <w:w w:val="95"/>
        </w:rPr>
        <w:t>,</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w w:val="95"/>
        </w:rPr>
        <w:t>h</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def</w:t>
      </w:r>
      <w:r w:rsidRPr="00FC12E4">
        <w:rPr>
          <w:rFonts w:asciiTheme="minorHAnsi" w:hAnsiTheme="minorHAnsi" w:cstheme="minorHAnsi"/>
          <w:color w:val="231F20"/>
          <w:spacing w:val="-5"/>
          <w:w w:val="95"/>
        </w:rPr>
        <w:t>t</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n</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spacing w:val="-2"/>
          <w:w w:val="95"/>
        </w:rPr>
        <w:t>s</w:t>
      </w:r>
      <w:r w:rsidRPr="00FC12E4">
        <w:rPr>
          <w:rFonts w:asciiTheme="minorHAnsi" w:hAnsiTheme="minorHAnsi" w:cstheme="minorHAnsi"/>
          <w:color w:val="231F20"/>
          <w:w w:val="95"/>
        </w:rPr>
        <w:t>o</w:t>
      </w:r>
      <w:r w:rsidRPr="00FC12E4">
        <w:rPr>
          <w:rFonts w:asciiTheme="minorHAnsi" w:hAnsiTheme="minorHAnsi" w:cstheme="minorHAnsi"/>
          <w:color w:val="231F20"/>
          <w:spacing w:val="3"/>
          <w:w w:val="95"/>
        </w:rPr>
        <w:t>r</w:t>
      </w:r>
      <w:r w:rsidRPr="00FC12E4">
        <w:rPr>
          <w:rFonts w:asciiTheme="minorHAnsi" w:hAnsiTheme="minorHAnsi" w:cstheme="minorHAnsi"/>
          <w:color w:val="231F20"/>
          <w:w w:val="95"/>
        </w:rPr>
        <w:t>umlu</w:t>
      </w:r>
      <w:r w:rsidRPr="00FC12E4">
        <w:rPr>
          <w:rFonts w:asciiTheme="minorHAnsi" w:hAnsiTheme="minorHAnsi" w:cstheme="minorHAnsi"/>
          <w:color w:val="231F20"/>
          <w:spacing w:val="15"/>
          <w:w w:val="95"/>
        </w:rPr>
        <w:t xml:space="preserve"> </w:t>
      </w:r>
      <w:r w:rsidRPr="00FC12E4">
        <w:rPr>
          <w:rFonts w:asciiTheme="minorHAnsi" w:hAnsiTheme="minorHAnsi" w:cstheme="minorHAnsi"/>
          <w:color w:val="231F20"/>
          <w:w w:val="95"/>
        </w:rPr>
        <w:t>bi</w:t>
      </w:r>
      <w:r w:rsidRPr="00FC12E4">
        <w:rPr>
          <w:rFonts w:asciiTheme="minorHAnsi" w:hAnsiTheme="minorHAnsi" w:cstheme="minorHAnsi"/>
          <w:color w:val="231F20"/>
          <w:spacing w:val="2"/>
          <w:w w:val="95"/>
        </w:rPr>
        <w:t>r</w:t>
      </w:r>
      <w:r w:rsidRPr="00FC12E4">
        <w:rPr>
          <w:rFonts w:asciiTheme="minorHAnsi" w:hAnsiTheme="minorHAnsi" w:cstheme="minorHAnsi"/>
          <w:color w:val="231F20"/>
          <w:w w:val="95"/>
        </w:rPr>
        <w:t>imin</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spacing w:val="-2"/>
          <w:w w:val="95"/>
        </w:rPr>
        <w:t>h</w:t>
      </w:r>
      <w:r w:rsidRPr="00FC12E4">
        <w:rPr>
          <w:rFonts w:asciiTheme="minorHAnsi" w:hAnsiTheme="minorHAnsi" w:cstheme="minorHAnsi"/>
          <w:color w:val="231F20"/>
          <w:spacing w:val="-3"/>
          <w:w w:val="95"/>
        </w:rPr>
        <w:t>ar</w:t>
      </w:r>
      <w:r w:rsidRPr="00FC12E4">
        <w:rPr>
          <w:rFonts w:asciiTheme="minorHAnsi" w:hAnsiTheme="minorHAnsi" w:cstheme="minorHAnsi"/>
          <w:color w:val="231F20"/>
          <w:w w:val="95"/>
        </w:rPr>
        <w:t>c</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m</w:t>
      </w:r>
      <w:r w:rsidRPr="00FC12E4">
        <w:rPr>
          <w:rFonts w:asciiTheme="minorHAnsi" w:hAnsiTheme="minorHAnsi" w:cstheme="minorHAnsi"/>
          <w:color w:val="231F20"/>
          <w:w w:val="95"/>
        </w:rPr>
        <w:t>a</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spacing w:val="-3"/>
          <w:w w:val="95"/>
        </w:rPr>
        <w:t>y</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t</w:t>
      </w:r>
      <w:r w:rsidRPr="00FC12E4">
        <w:rPr>
          <w:rFonts w:asciiTheme="minorHAnsi" w:hAnsiTheme="minorHAnsi" w:cstheme="minorHAnsi"/>
          <w:color w:val="231F20"/>
          <w:spacing w:val="1"/>
          <w:w w:val="95"/>
        </w:rPr>
        <w:t>k</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w:t>
      </w:r>
      <w:r w:rsidRPr="00FC12E4">
        <w:rPr>
          <w:rFonts w:asciiTheme="minorHAnsi" w:hAnsiTheme="minorHAnsi" w:cstheme="minorHAnsi"/>
          <w:color w:val="231F20"/>
          <w:spacing w:val="1"/>
          <w:w w:val="95"/>
        </w:rPr>
        <w:t>i</w:t>
      </w:r>
      <w:r w:rsidRPr="00FC12E4">
        <w:rPr>
          <w:rFonts w:asciiTheme="minorHAnsi" w:hAnsiTheme="minorHAnsi" w:cstheme="minorHAnsi"/>
          <w:color w:val="231F20"/>
          <w:w w:val="95"/>
        </w:rPr>
        <w:t>sini</w:t>
      </w:r>
      <w:r w:rsidRPr="00FC12E4">
        <w:rPr>
          <w:rFonts w:asciiTheme="minorHAnsi" w:hAnsiTheme="minorHAnsi" w:cstheme="minorHAnsi"/>
          <w:color w:val="231F20"/>
          <w:spacing w:val="-1"/>
          <w:w w:val="95"/>
        </w:rPr>
        <w:t>n</w:t>
      </w:r>
      <w:r w:rsidRPr="00FC12E4">
        <w:rPr>
          <w:rFonts w:asciiTheme="minorHAnsi" w:hAnsiTheme="minorHAnsi" w:cstheme="minorHAnsi"/>
          <w:color w:val="231F20"/>
          <w:w w:val="95"/>
        </w:rPr>
        <w:t>;</w:t>
      </w:r>
      <w:r w:rsidRPr="00FC12E4">
        <w:rPr>
          <w:rFonts w:asciiTheme="minorHAnsi" w:hAnsiTheme="minorHAnsi" w:cstheme="minorHAnsi"/>
          <w:color w:val="231F20"/>
          <w:spacing w:val="14"/>
          <w:w w:val="95"/>
        </w:rPr>
        <w:t xml:space="preserve"> </w:t>
      </w:r>
      <w:r w:rsidRPr="00FC12E4">
        <w:rPr>
          <w:rFonts w:asciiTheme="minorHAnsi" w:hAnsiTheme="minorHAnsi" w:cstheme="minorHAnsi"/>
          <w:color w:val="231F20"/>
          <w:w w:val="95"/>
        </w:rPr>
        <w:t>h</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defl</w:t>
      </w:r>
      <w:r w:rsidRPr="00FC12E4">
        <w:rPr>
          <w:rFonts w:asciiTheme="minorHAnsi" w:hAnsiTheme="minorHAnsi" w:cstheme="minorHAnsi"/>
          <w:color w:val="231F20"/>
          <w:spacing w:val="-3"/>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in</w:t>
      </w:r>
      <w:r w:rsidRPr="00FC12E4">
        <w:rPr>
          <w:rFonts w:asciiTheme="minorHAnsi" w:hAnsiTheme="minorHAnsi" w:cstheme="minorHAnsi"/>
          <w:color w:val="231F20"/>
          <w:w w:val="94"/>
        </w:rPr>
        <w:t xml:space="preserve"> </w:t>
      </w:r>
      <w:r w:rsidRPr="00FC12E4">
        <w:rPr>
          <w:rFonts w:asciiTheme="minorHAnsi" w:hAnsiTheme="minorHAnsi" w:cstheme="minorHAnsi"/>
          <w:color w:val="231F20"/>
          <w:spacing w:val="-4"/>
          <w:w w:val="95"/>
        </w:rPr>
        <w:t>g</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3"/>
          <w:w w:val="95"/>
        </w:rPr>
        <w:t>rç</w:t>
      </w:r>
      <w:r w:rsidRPr="00FC12E4">
        <w:rPr>
          <w:rFonts w:asciiTheme="minorHAnsi" w:hAnsiTheme="minorHAnsi" w:cstheme="minorHAnsi"/>
          <w:color w:val="231F20"/>
          <w:spacing w:val="-1"/>
          <w:w w:val="95"/>
        </w:rPr>
        <w:t>e</w:t>
      </w:r>
      <w:r w:rsidRPr="00FC12E4">
        <w:rPr>
          <w:rFonts w:asciiTheme="minorHAnsi" w:hAnsiTheme="minorHAnsi" w:cstheme="minorHAnsi"/>
          <w:color w:val="231F20"/>
          <w:spacing w:val="1"/>
          <w:w w:val="95"/>
        </w:rPr>
        <w:t>k</w:t>
      </w:r>
      <w:r w:rsidRPr="00FC12E4">
        <w:rPr>
          <w:rFonts w:asciiTheme="minorHAnsi" w:hAnsiTheme="minorHAnsi" w:cstheme="minorHAnsi"/>
          <w:color w:val="231F20"/>
          <w:w w:val="95"/>
        </w:rPr>
        <w:t>l</w:t>
      </w:r>
      <w:r w:rsidRPr="00FC12E4">
        <w:rPr>
          <w:rFonts w:asciiTheme="minorHAnsi" w:hAnsiTheme="minorHAnsi" w:cstheme="minorHAnsi"/>
          <w:color w:val="231F20"/>
          <w:spacing w:val="-2"/>
          <w:w w:val="95"/>
        </w:rPr>
        <w:t>eş</w:t>
      </w:r>
      <w:r w:rsidRPr="00FC12E4">
        <w:rPr>
          <w:rFonts w:asciiTheme="minorHAnsi" w:hAnsiTheme="minorHAnsi" w:cstheme="minorHAnsi"/>
          <w:color w:val="231F20"/>
          <w:w w:val="95"/>
        </w:rPr>
        <w:t>me</w:t>
      </w:r>
      <w:r w:rsidRPr="00FC12E4">
        <w:rPr>
          <w:rFonts w:asciiTheme="minorHAnsi" w:hAnsiTheme="minorHAnsi" w:cstheme="minorHAnsi"/>
          <w:color w:val="231F20"/>
          <w:spacing w:val="15"/>
          <w:w w:val="95"/>
        </w:rPr>
        <w:t xml:space="preserve"> </w:t>
      </w:r>
      <w:r w:rsidRPr="00FC12E4">
        <w:rPr>
          <w:rFonts w:asciiTheme="minorHAnsi" w:hAnsiTheme="minorHAnsi" w:cstheme="minorHAnsi"/>
          <w:color w:val="231F20"/>
          <w:spacing w:val="-2"/>
          <w:w w:val="95"/>
        </w:rPr>
        <w:t>s</w:t>
      </w:r>
      <w:r w:rsidRPr="00FC12E4">
        <w:rPr>
          <w:rFonts w:asciiTheme="minorHAnsi" w:hAnsiTheme="minorHAnsi" w:cstheme="minorHAnsi"/>
          <w:color w:val="231F20"/>
          <w:w w:val="95"/>
        </w:rPr>
        <w:t>o</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uç</w:t>
      </w:r>
      <w:r w:rsidRPr="00FC12E4">
        <w:rPr>
          <w:rFonts w:asciiTheme="minorHAnsi" w:hAnsiTheme="minorHAnsi" w:cstheme="minorHAnsi"/>
          <w:color w:val="231F20"/>
          <w:spacing w:val="-2"/>
          <w:w w:val="95"/>
        </w:rPr>
        <w:t>l</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ının</w:t>
      </w:r>
      <w:r w:rsidRPr="00FC12E4">
        <w:rPr>
          <w:rFonts w:asciiTheme="minorHAnsi" w:hAnsiTheme="minorHAnsi" w:cstheme="minorHAnsi"/>
          <w:color w:val="231F20"/>
          <w:spacing w:val="16"/>
          <w:w w:val="95"/>
        </w:rPr>
        <w:t xml:space="preserve"> </w:t>
      </w:r>
      <w:r w:rsidRPr="00FC12E4">
        <w:rPr>
          <w:rFonts w:asciiTheme="minorHAnsi" w:hAnsiTheme="minorHAnsi" w:cstheme="minorHAnsi"/>
          <w:color w:val="231F20"/>
          <w:spacing w:val="-2"/>
          <w:w w:val="95"/>
        </w:rPr>
        <w:t>h</w:t>
      </w:r>
      <w:r w:rsidRPr="00FC12E4">
        <w:rPr>
          <w:rFonts w:asciiTheme="minorHAnsi" w:hAnsiTheme="minorHAnsi" w:cstheme="minorHAnsi"/>
          <w:color w:val="231F20"/>
          <w:spacing w:val="-3"/>
          <w:w w:val="95"/>
        </w:rPr>
        <w:t>ar</w:t>
      </w:r>
      <w:r w:rsidRPr="00FC12E4">
        <w:rPr>
          <w:rFonts w:asciiTheme="minorHAnsi" w:hAnsiTheme="minorHAnsi" w:cstheme="minorHAnsi"/>
          <w:color w:val="231F20"/>
          <w:w w:val="95"/>
        </w:rPr>
        <w:t>c</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m</w:t>
      </w:r>
      <w:r w:rsidRPr="00FC12E4">
        <w:rPr>
          <w:rFonts w:asciiTheme="minorHAnsi" w:hAnsiTheme="minorHAnsi" w:cstheme="minorHAnsi"/>
          <w:color w:val="231F20"/>
          <w:w w:val="95"/>
        </w:rPr>
        <w:t>a</w:t>
      </w:r>
      <w:r w:rsidRPr="00FC12E4">
        <w:rPr>
          <w:rFonts w:asciiTheme="minorHAnsi" w:hAnsiTheme="minorHAnsi" w:cstheme="minorHAnsi"/>
          <w:color w:val="231F20"/>
          <w:spacing w:val="16"/>
          <w:w w:val="95"/>
        </w:rPr>
        <w:t xml:space="preserve"> </w:t>
      </w:r>
      <w:r w:rsidRPr="00FC12E4">
        <w:rPr>
          <w:rFonts w:asciiTheme="minorHAnsi" w:hAnsiTheme="minorHAnsi" w:cstheme="minorHAnsi"/>
          <w:color w:val="231F20"/>
          <w:w w:val="95"/>
        </w:rPr>
        <w:t>bi</w:t>
      </w:r>
      <w:r w:rsidRPr="00FC12E4">
        <w:rPr>
          <w:rFonts w:asciiTheme="minorHAnsi" w:hAnsiTheme="minorHAnsi" w:cstheme="minorHAnsi"/>
          <w:color w:val="231F20"/>
          <w:spacing w:val="2"/>
          <w:w w:val="95"/>
        </w:rPr>
        <w:t>r</w:t>
      </w:r>
      <w:r w:rsidRPr="00FC12E4">
        <w:rPr>
          <w:rFonts w:asciiTheme="minorHAnsi" w:hAnsiTheme="minorHAnsi" w:cstheme="minorHAnsi"/>
          <w:color w:val="231F20"/>
          <w:w w:val="95"/>
        </w:rPr>
        <w:t>iml</w:t>
      </w:r>
      <w:r w:rsidRPr="00FC12E4">
        <w:rPr>
          <w:rFonts w:asciiTheme="minorHAnsi" w:hAnsiTheme="minorHAnsi" w:cstheme="minorHAnsi"/>
          <w:color w:val="231F20"/>
          <w:spacing w:val="-3"/>
          <w:w w:val="95"/>
        </w:rPr>
        <w:t>e</w:t>
      </w:r>
      <w:r w:rsidRPr="00FC12E4">
        <w:rPr>
          <w:rFonts w:asciiTheme="minorHAnsi" w:hAnsiTheme="minorHAnsi" w:cstheme="minorHAnsi"/>
          <w:color w:val="231F20"/>
          <w:spacing w:val="1"/>
          <w:w w:val="95"/>
        </w:rPr>
        <w:t>r</w:t>
      </w:r>
      <w:r w:rsidRPr="00FC12E4">
        <w:rPr>
          <w:rFonts w:asciiTheme="minorHAnsi" w:hAnsiTheme="minorHAnsi" w:cstheme="minorHAnsi"/>
          <w:color w:val="231F20"/>
          <w:w w:val="95"/>
        </w:rPr>
        <w:t>ind</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n</w:t>
      </w:r>
      <w:r w:rsidRPr="00FC12E4">
        <w:rPr>
          <w:rFonts w:asciiTheme="minorHAnsi" w:hAnsiTheme="minorHAnsi" w:cstheme="minorHAnsi"/>
          <w:color w:val="231F20"/>
          <w:spacing w:val="15"/>
          <w:w w:val="95"/>
        </w:rPr>
        <w:t xml:space="preserve"> </w:t>
      </w:r>
      <w:r w:rsidRPr="00FC12E4">
        <w:rPr>
          <w:rFonts w:asciiTheme="minorHAnsi" w:hAnsiTheme="minorHAnsi" w:cstheme="minorHAnsi"/>
          <w:color w:val="231F20"/>
          <w:w w:val="95"/>
        </w:rPr>
        <w:t>alı</w:t>
      </w:r>
      <w:r w:rsidRPr="00FC12E4">
        <w:rPr>
          <w:rFonts w:asciiTheme="minorHAnsi" w:hAnsiTheme="minorHAnsi" w:cstheme="minorHAnsi"/>
          <w:color w:val="231F20"/>
          <w:spacing w:val="-2"/>
          <w:w w:val="95"/>
        </w:rPr>
        <w:t>n</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r</w:t>
      </w:r>
      <w:r w:rsidRPr="00FC12E4">
        <w:rPr>
          <w:rFonts w:asciiTheme="minorHAnsi" w:hAnsiTheme="minorHAnsi" w:cstheme="minorHAnsi"/>
          <w:color w:val="231F20"/>
          <w:w w:val="95"/>
        </w:rPr>
        <w:t>ak</w:t>
      </w:r>
      <w:r w:rsidRPr="00FC12E4">
        <w:rPr>
          <w:rFonts w:asciiTheme="minorHAnsi" w:hAnsiTheme="minorHAnsi" w:cstheme="minorHAnsi"/>
          <w:color w:val="231F20"/>
          <w:spacing w:val="16"/>
          <w:w w:val="95"/>
        </w:rPr>
        <w:t xml:space="preserve"> </w:t>
      </w:r>
      <w:proofErr w:type="gramStart"/>
      <w:r w:rsidRPr="00FC12E4">
        <w:rPr>
          <w:rFonts w:asciiTheme="minorHAnsi" w:hAnsiTheme="minorHAnsi" w:cstheme="minorHAnsi"/>
          <w:color w:val="231F20"/>
          <w:spacing w:val="-3"/>
          <w:w w:val="95"/>
        </w:rPr>
        <w:t>k</w:t>
      </w:r>
      <w:r w:rsidRPr="00FC12E4">
        <w:rPr>
          <w:rFonts w:asciiTheme="minorHAnsi" w:hAnsiTheme="minorHAnsi" w:cstheme="minorHAnsi"/>
          <w:color w:val="231F20"/>
          <w:w w:val="95"/>
        </w:rPr>
        <w:t>o</w:t>
      </w:r>
      <w:r w:rsidRPr="00FC12E4">
        <w:rPr>
          <w:rFonts w:asciiTheme="minorHAnsi" w:hAnsiTheme="minorHAnsi" w:cstheme="minorHAnsi"/>
          <w:color w:val="231F20"/>
          <w:spacing w:val="-1"/>
          <w:w w:val="95"/>
        </w:rPr>
        <w:t>n</w:t>
      </w:r>
      <w:r w:rsidRPr="00FC12E4">
        <w:rPr>
          <w:rFonts w:asciiTheme="minorHAnsi" w:hAnsiTheme="minorHAnsi" w:cstheme="minorHAnsi"/>
          <w:color w:val="231F20"/>
          <w:spacing w:val="-2"/>
          <w:w w:val="95"/>
        </w:rPr>
        <w:t>s</w:t>
      </w:r>
      <w:r w:rsidRPr="00FC12E4">
        <w:rPr>
          <w:rFonts w:asciiTheme="minorHAnsi" w:hAnsiTheme="minorHAnsi" w:cstheme="minorHAnsi"/>
          <w:color w:val="231F20"/>
          <w:spacing w:val="-1"/>
          <w:w w:val="95"/>
        </w:rPr>
        <w:t>o</w:t>
      </w:r>
      <w:r w:rsidRPr="00FC12E4">
        <w:rPr>
          <w:rFonts w:asciiTheme="minorHAnsi" w:hAnsiTheme="minorHAnsi" w:cstheme="minorHAnsi"/>
          <w:color w:val="231F20"/>
          <w:w w:val="95"/>
        </w:rPr>
        <w:t>lide</w:t>
      </w:r>
      <w:proofErr w:type="gramEnd"/>
      <w:r w:rsidRPr="00FC12E4">
        <w:rPr>
          <w:rFonts w:asciiTheme="minorHAnsi" w:hAnsiTheme="minorHAnsi" w:cstheme="minorHAnsi"/>
          <w:color w:val="231F20"/>
          <w:spacing w:val="16"/>
          <w:w w:val="95"/>
        </w:rPr>
        <w:t xml:space="preserve"> </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d</w:t>
      </w:r>
      <w:r w:rsidRPr="00FC12E4">
        <w:rPr>
          <w:rFonts w:asciiTheme="minorHAnsi" w:hAnsiTheme="minorHAnsi" w:cstheme="minorHAnsi"/>
          <w:color w:val="231F20"/>
          <w:spacing w:val="2"/>
          <w:w w:val="95"/>
        </w:rPr>
        <w:t>i</w:t>
      </w:r>
      <w:r w:rsidRPr="00FC12E4">
        <w:rPr>
          <w:rFonts w:asciiTheme="minorHAnsi" w:hAnsiTheme="minorHAnsi" w:cstheme="minorHAnsi"/>
          <w:color w:val="231F20"/>
          <w:w w:val="95"/>
        </w:rPr>
        <w:t>lm</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s</w:t>
      </w:r>
      <w:r w:rsidRPr="00FC12E4">
        <w:rPr>
          <w:rFonts w:asciiTheme="minorHAnsi" w:hAnsiTheme="minorHAnsi" w:cstheme="minorHAnsi"/>
          <w:color w:val="231F20"/>
          <w:spacing w:val="1"/>
          <w:w w:val="95"/>
        </w:rPr>
        <w:t>i</w:t>
      </w:r>
      <w:r w:rsidRPr="00FC12E4">
        <w:rPr>
          <w:rFonts w:asciiTheme="minorHAnsi" w:hAnsiTheme="minorHAnsi" w:cstheme="minorHAnsi"/>
          <w:color w:val="231F20"/>
          <w:w w:val="95"/>
        </w:rPr>
        <w:t>,</w:t>
      </w:r>
      <w:r w:rsidRPr="00FC12E4">
        <w:rPr>
          <w:rFonts w:asciiTheme="minorHAnsi" w:hAnsiTheme="minorHAnsi" w:cstheme="minorHAnsi"/>
          <w:color w:val="231F20"/>
          <w:spacing w:val="15"/>
          <w:w w:val="95"/>
        </w:rPr>
        <w:t xml:space="preserve"> </w:t>
      </w:r>
      <w:r w:rsidRPr="00FC12E4">
        <w:rPr>
          <w:rFonts w:asciiTheme="minorHAnsi" w:hAnsiTheme="minorHAnsi" w:cstheme="minorHAnsi"/>
          <w:color w:val="231F20"/>
          <w:spacing w:val="-3"/>
          <w:w w:val="95"/>
        </w:rPr>
        <w:t>a</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ali</w:t>
      </w:r>
      <w:r w:rsidRPr="00FC12E4">
        <w:rPr>
          <w:rFonts w:asciiTheme="minorHAnsi" w:hAnsiTheme="minorHAnsi" w:cstheme="minorHAnsi"/>
          <w:color w:val="231F20"/>
          <w:spacing w:val="1"/>
          <w:w w:val="95"/>
        </w:rPr>
        <w:t>zi</w:t>
      </w:r>
      <w:r w:rsidRPr="00FC12E4">
        <w:rPr>
          <w:rFonts w:asciiTheme="minorHAnsi" w:hAnsiTheme="minorHAnsi" w:cstheme="minorHAnsi"/>
          <w:color w:val="231F20"/>
          <w:w w:val="95"/>
        </w:rPr>
        <w:t>,</w:t>
      </w:r>
      <w:r w:rsidRPr="00FC12E4">
        <w:rPr>
          <w:rFonts w:asciiTheme="minorHAnsi" w:hAnsiTheme="minorHAnsi" w:cstheme="minorHAnsi"/>
          <w:color w:val="231F20"/>
          <w:spacing w:val="16"/>
          <w:w w:val="95"/>
        </w:rPr>
        <w:t xml:space="preserve"> </w:t>
      </w:r>
      <w:r w:rsidRPr="00FC12E4">
        <w:rPr>
          <w:rFonts w:asciiTheme="minorHAnsi" w:hAnsiTheme="minorHAnsi" w:cstheme="minorHAnsi"/>
          <w:color w:val="231F20"/>
          <w:w w:val="95"/>
        </w:rPr>
        <w:t>d</w:t>
      </w:r>
      <w:r w:rsidRPr="00FC12E4">
        <w:rPr>
          <w:rFonts w:asciiTheme="minorHAnsi" w:hAnsiTheme="minorHAnsi" w:cstheme="minorHAnsi"/>
          <w:color w:val="231F20"/>
          <w:spacing w:val="-2"/>
          <w:w w:val="95"/>
        </w:rPr>
        <w:t>e</w:t>
      </w:r>
      <w:r w:rsidRPr="00FC12E4">
        <w:rPr>
          <w:rFonts w:asciiTheme="minorHAnsi" w:hAnsiTheme="minorHAnsi" w:cstheme="minorHAnsi"/>
          <w:color w:val="231F20"/>
          <w:spacing w:val="-4"/>
          <w:w w:val="95"/>
        </w:rPr>
        <w:t>ğ</w:t>
      </w:r>
      <w:r w:rsidRPr="00FC12E4">
        <w:rPr>
          <w:rFonts w:asciiTheme="minorHAnsi" w:hAnsiTheme="minorHAnsi" w:cstheme="minorHAnsi"/>
          <w:color w:val="231F20"/>
          <w:spacing w:val="-2"/>
          <w:w w:val="95"/>
        </w:rPr>
        <w:t>e</w:t>
      </w:r>
      <w:r w:rsidRPr="00FC12E4">
        <w:rPr>
          <w:rFonts w:asciiTheme="minorHAnsi" w:hAnsiTheme="minorHAnsi" w:cstheme="minorHAnsi"/>
          <w:color w:val="231F20"/>
          <w:w w:val="95"/>
        </w:rPr>
        <w:t>rl</w:t>
      </w:r>
      <w:r w:rsidRPr="00FC12E4">
        <w:rPr>
          <w:rFonts w:asciiTheme="minorHAnsi" w:hAnsiTheme="minorHAnsi" w:cstheme="minorHAnsi"/>
          <w:color w:val="231F20"/>
          <w:spacing w:val="-3"/>
          <w:w w:val="95"/>
        </w:rPr>
        <w:t>e</w:t>
      </w:r>
      <w:r w:rsidRPr="00FC12E4">
        <w:rPr>
          <w:rFonts w:asciiTheme="minorHAnsi" w:hAnsiTheme="minorHAnsi" w:cstheme="minorHAnsi"/>
          <w:color w:val="231F20"/>
          <w:w w:val="95"/>
        </w:rPr>
        <w:t>ndi</w:t>
      </w:r>
      <w:r w:rsidRPr="00FC12E4">
        <w:rPr>
          <w:rFonts w:asciiTheme="minorHAnsi" w:hAnsiTheme="minorHAnsi" w:cstheme="minorHAnsi"/>
          <w:color w:val="231F20"/>
          <w:spacing w:val="2"/>
          <w:w w:val="95"/>
        </w:rPr>
        <w:t>ri</w:t>
      </w:r>
      <w:r w:rsidRPr="00FC12E4">
        <w:rPr>
          <w:rFonts w:asciiTheme="minorHAnsi" w:hAnsiTheme="minorHAnsi" w:cstheme="minorHAnsi"/>
          <w:color w:val="231F20"/>
          <w:w w:val="95"/>
        </w:rPr>
        <w:t>lm</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si</w:t>
      </w:r>
      <w:r w:rsidRPr="00FC12E4">
        <w:rPr>
          <w:rFonts w:asciiTheme="minorHAnsi" w:hAnsiTheme="minorHAnsi" w:cstheme="minorHAnsi"/>
          <w:color w:val="231F20"/>
          <w:spacing w:val="16"/>
          <w:w w:val="95"/>
        </w:rPr>
        <w:t xml:space="preserve"> </w:t>
      </w:r>
      <w:r w:rsidRPr="00FC12E4">
        <w:rPr>
          <w:rFonts w:asciiTheme="minorHAnsi" w:hAnsiTheme="minorHAnsi" w:cstheme="minorHAnsi"/>
          <w:color w:val="231F20"/>
          <w:spacing w:val="-3"/>
          <w:w w:val="95"/>
        </w:rPr>
        <w:t>v</w:t>
      </w:r>
      <w:r w:rsidRPr="00FC12E4">
        <w:rPr>
          <w:rFonts w:asciiTheme="minorHAnsi" w:hAnsiTheme="minorHAnsi" w:cstheme="minorHAnsi"/>
          <w:color w:val="231F20"/>
          <w:w w:val="95"/>
        </w:rPr>
        <w:t>e</w:t>
      </w:r>
      <w:r w:rsidRPr="00FC12E4">
        <w:rPr>
          <w:rFonts w:asciiTheme="minorHAnsi" w:hAnsiTheme="minorHAnsi" w:cstheme="minorHAnsi"/>
          <w:color w:val="231F20"/>
          <w:spacing w:val="15"/>
          <w:w w:val="95"/>
        </w:rPr>
        <w:t xml:space="preserve"> </w:t>
      </w:r>
      <w:r w:rsidRPr="00FC12E4">
        <w:rPr>
          <w:rFonts w:asciiTheme="minorHAnsi" w:hAnsiTheme="minorHAnsi" w:cstheme="minorHAnsi"/>
          <w:color w:val="231F20"/>
          <w:w w:val="95"/>
        </w:rPr>
        <w:t>ü</w:t>
      </w:r>
      <w:r w:rsidRPr="00FC12E4">
        <w:rPr>
          <w:rFonts w:asciiTheme="minorHAnsi" w:hAnsiTheme="minorHAnsi" w:cstheme="minorHAnsi"/>
          <w:color w:val="231F20"/>
          <w:spacing w:val="-3"/>
          <w:w w:val="95"/>
        </w:rPr>
        <w:t>s</w:t>
      </w:r>
      <w:r w:rsidRPr="00FC12E4">
        <w:rPr>
          <w:rFonts w:asciiTheme="minorHAnsi" w:hAnsiTheme="minorHAnsi" w:cstheme="minorHAnsi"/>
          <w:color w:val="231F20"/>
          <w:w w:val="95"/>
        </w:rPr>
        <w:t>t</w:t>
      </w:r>
      <w:r w:rsidRPr="00FC12E4">
        <w:rPr>
          <w:rFonts w:asciiTheme="minorHAnsi" w:hAnsiTheme="minorHAnsi" w:cstheme="minorHAnsi"/>
          <w:color w:val="231F20"/>
          <w:w w:val="105"/>
        </w:rPr>
        <w:t xml:space="preserve"> </w:t>
      </w:r>
      <w:r w:rsidRPr="00FC12E4">
        <w:rPr>
          <w:rFonts w:asciiTheme="minorHAnsi" w:hAnsiTheme="minorHAnsi" w:cstheme="minorHAnsi"/>
          <w:color w:val="231F20"/>
          <w:spacing w:val="-3"/>
          <w:w w:val="95"/>
        </w:rPr>
        <w:t>y</w:t>
      </w:r>
      <w:r w:rsidRPr="00FC12E4">
        <w:rPr>
          <w:rFonts w:asciiTheme="minorHAnsi" w:hAnsiTheme="minorHAnsi" w:cstheme="minorHAnsi"/>
          <w:color w:val="231F20"/>
          <w:w w:val="95"/>
        </w:rPr>
        <w:t>ön</w:t>
      </w:r>
      <w:r w:rsidRPr="00FC12E4">
        <w:rPr>
          <w:rFonts w:asciiTheme="minorHAnsi" w:hAnsiTheme="minorHAnsi" w:cstheme="minorHAnsi"/>
          <w:color w:val="231F20"/>
          <w:spacing w:val="-1"/>
          <w:w w:val="95"/>
        </w:rPr>
        <w:t>e</w:t>
      </w:r>
      <w:r w:rsidRPr="00FC12E4">
        <w:rPr>
          <w:rFonts w:asciiTheme="minorHAnsi" w:hAnsiTheme="minorHAnsi" w:cstheme="minorHAnsi"/>
          <w:color w:val="231F20"/>
          <w:w w:val="95"/>
        </w:rPr>
        <w:t>ti</w:t>
      </w:r>
      <w:r w:rsidRPr="00FC12E4">
        <w:rPr>
          <w:rFonts w:asciiTheme="minorHAnsi" w:hAnsiTheme="minorHAnsi" w:cstheme="minorHAnsi"/>
          <w:color w:val="231F20"/>
          <w:spacing w:val="1"/>
          <w:w w:val="95"/>
        </w:rPr>
        <w:t>c</w:t>
      </w:r>
      <w:r w:rsidRPr="00FC12E4">
        <w:rPr>
          <w:rFonts w:asciiTheme="minorHAnsi" w:hAnsiTheme="minorHAnsi" w:cstheme="minorHAnsi"/>
          <w:color w:val="231F20"/>
          <w:w w:val="95"/>
        </w:rPr>
        <w:t>i</w:t>
      </w:r>
      <w:r w:rsidRPr="00FC12E4">
        <w:rPr>
          <w:rFonts w:asciiTheme="minorHAnsi" w:hAnsiTheme="minorHAnsi" w:cstheme="minorHAnsi"/>
          <w:color w:val="231F20"/>
          <w:spacing w:val="-3"/>
          <w:w w:val="95"/>
        </w:rPr>
        <w:t>y</w:t>
      </w:r>
      <w:r w:rsidRPr="00FC12E4">
        <w:rPr>
          <w:rFonts w:asciiTheme="minorHAnsi" w:hAnsiTheme="minorHAnsi" w:cstheme="minorHAnsi"/>
          <w:color w:val="231F20"/>
          <w:w w:val="95"/>
        </w:rPr>
        <w:t>e</w:t>
      </w:r>
      <w:r w:rsidRPr="00FC12E4">
        <w:rPr>
          <w:rFonts w:asciiTheme="minorHAnsi" w:hAnsiTheme="minorHAnsi" w:cstheme="minorHAnsi"/>
          <w:color w:val="231F20"/>
          <w:spacing w:val="-38"/>
          <w:w w:val="95"/>
        </w:rPr>
        <w:t xml:space="preserve"> </w:t>
      </w:r>
      <w:r w:rsidRPr="00FC12E4">
        <w:rPr>
          <w:rFonts w:asciiTheme="minorHAnsi" w:hAnsiTheme="minorHAnsi" w:cstheme="minorHAnsi"/>
          <w:color w:val="231F20"/>
          <w:spacing w:val="-3"/>
          <w:w w:val="95"/>
        </w:rPr>
        <w:t>s</w:t>
      </w:r>
      <w:r w:rsidRPr="00FC12E4">
        <w:rPr>
          <w:rFonts w:asciiTheme="minorHAnsi" w:hAnsiTheme="minorHAnsi" w:cstheme="minorHAnsi"/>
          <w:color w:val="231F20"/>
          <w:w w:val="95"/>
        </w:rPr>
        <w:t>u</w:t>
      </w:r>
      <w:r w:rsidRPr="00FC12E4">
        <w:rPr>
          <w:rFonts w:asciiTheme="minorHAnsi" w:hAnsiTheme="minorHAnsi" w:cstheme="minorHAnsi"/>
          <w:color w:val="231F20"/>
          <w:spacing w:val="-2"/>
          <w:w w:val="95"/>
        </w:rPr>
        <w:t>n</w:t>
      </w:r>
      <w:r w:rsidRPr="00FC12E4">
        <w:rPr>
          <w:rFonts w:asciiTheme="minorHAnsi" w:hAnsiTheme="minorHAnsi" w:cstheme="minorHAnsi"/>
          <w:color w:val="231F20"/>
          <w:w w:val="95"/>
        </w:rPr>
        <w:t>ul</w:t>
      </w:r>
      <w:r w:rsidRPr="00FC12E4">
        <w:rPr>
          <w:rFonts w:asciiTheme="minorHAnsi" w:hAnsiTheme="minorHAnsi" w:cstheme="minorHAnsi"/>
          <w:color w:val="231F20"/>
          <w:spacing w:val="-2"/>
          <w:w w:val="95"/>
        </w:rPr>
        <w:t>m</w:t>
      </w:r>
      <w:r w:rsidRPr="00FC12E4">
        <w:rPr>
          <w:rFonts w:asciiTheme="minorHAnsi" w:hAnsiTheme="minorHAnsi" w:cstheme="minorHAnsi"/>
          <w:color w:val="231F20"/>
          <w:w w:val="95"/>
        </w:rPr>
        <w:t>ası</w:t>
      </w:r>
      <w:r w:rsidRPr="00FC12E4">
        <w:rPr>
          <w:rFonts w:asciiTheme="minorHAnsi" w:hAnsiTheme="minorHAnsi" w:cstheme="minorHAnsi"/>
          <w:color w:val="231F20"/>
          <w:spacing w:val="-38"/>
          <w:w w:val="95"/>
        </w:rPr>
        <w:t xml:space="preserve"> </w:t>
      </w:r>
      <w:r w:rsidRPr="00FC12E4">
        <w:rPr>
          <w:rFonts w:asciiTheme="minorHAnsi" w:hAnsiTheme="minorHAnsi" w:cstheme="minorHAnsi"/>
          <w:color w:val="231F20"/>
          <w:spacing w:val="1"/>
          <w:w w:val="95"/>
        </w:rPr>
        <w:t>i</w:t>
      </w:r>
      <w:r w:rsidRPr="00FC12E4">
        <w:rPr>
          <w:rFonts w:asciiTheme="minorHAnsi" w:hAnsiTheme="minorHAnsi" w:cstheme="minorHAnsi"/>
          <w:color w:val="231F20"/>
          <w:spacing w:val="-2"/>
          <w:w w:val="95"/>
        </w:rPr>
        <w:t>s</w:t>
      </w:r>
      <w:r w:rsidRPr="00FC12E4">
        <w:rPr>
          <w:rFonts w:asciiTheme="minorHAnsi" w:hAnsiTheme="minorHAnsi" w:cstheme="minorHAnsi"/>
          <w:color w:val="231F20"/>
          <w:w w:val="95"/>
        </w:rPr>
        <w:t>e</w:t>
      </w:r>
      <w:r w:rsidRPr="00FC12E4">
        <w:rPr>
          <w:rFonts w:asciiTheme="minorHAnsi" w:hAnsiTheme="minorHAnsi" w:cstheme="minorHAnsi"/>
          <w:color w:val="231F20"/>
          <w:spacing w:val="-37"/>
          <w:w w:val="95"/>
        </w:rPr>
        <w:t xml:space="preserve"> </w:t>
      </w:r>
      <w:r w:rsidRPr="00FC12E4">
        <w:rPr>
          <w:rFonts w:asciiTheme="minorHAnsi" w:hAnsiTheme="minorHAnsi" w:cstheme="minorHAnsi"/>
          <w:color w:val="231F20"/>
          <w:spacing w:val="-3"/>
          <w:w w:val="95"/>
        </w:rPr>
        <w:t>Strateji Geliştirme Hizmetleri Şubesi</w:t>
      </w:r>
      <w:r w:rsidRPr="00FC12E4">
        <w:rPr>
          <w:rFonts w:asciiTheme="minorHAnsi" w:hAnsiTheme="minorHAnsi" w:cstheme="minorHAnsi"/>
          <w:color w:val="231F20"/>
          <w:spacing w:val="-11"/>
          <w:w w:val="95"/>
        </w:rPr>
        <w:t>’</w:t>
      </w:r>
      <w:r w:rsidRPr="00FC12E4">
        <w:rPr>
          <w:rFonts w:asciiTheme="minorHAnsi" w:hAnsiTheme="minorHAnsi" w:cstheme="minorHAnsi"/>
          <w:color w:val="231F20"/>
          <w:w w:val="95"/>
        </w:rPr>
        <w:t>nin</w:t>
      </w:r>
      <w:r w:rsidRPr="00FC12E4">
        <w:rPr>
          <w:rFonts w:asciiTheme="minorHAnsi" w:hAnsiTheme="minorHAnsi" w:cstheme="minorHAnsi"/>
          <w:color w:val="231F20"/>
          <w:spacing w:val="-38"/>
          <w:w w:val="95"/>
        </w:rPr>
        <w:t xml:space="preserve"> </w:t>
      </w:r>
      <w:r w:rsidRPr="00FC12E4">
        <w:rPr>
          <w:rFonts w:asciiTheme="minorHAnsi" w:hAnsiTheme="minorHAnsi" w:cstheme="minorHAnsi"/>
          <w:color w:val="231F20"/>
          <w:spacing w:val="-2"/>
          <w:w w:val="95"/>
        </w:rPr>
        <w:t>s</w:t>
      </w:r>
      <w:r w:rsidRPr="00FC12E4">
        <w:rPr>
          <w:rFonts w:asciiTheme="minorHAnsi" w:hAnsiTheme="minorHAnsi" w:cstheme="minorHAnsi"/>
          <w:color w:val="231F20"/>
          <w:w w:val="95"/>
        </w:rPr>
        <w:t>o</w:t>
      </w:r>
      <w:r w:rsidRPr="00FC12E4">
        <w:rPr>
          <w:rFonts w:asciiTheme="minorHAnsi" w:hAnsiTheme="minorHAnsi" w:cstheme="minorHAnsi"/>
          <w:color w:val="231F20"/>
          <w:spacing w:val="3"/>
          <w:w w:val="95"/>
        </w:rPr>
        <w:t>r</w:t>
      </w:r>
      <w:r w:rsidRPr="00FC12E4">
        <w:rPr>
          <w:rFonts w:asciiTheme="minorHAnsi" w:hAnsiTheme="minorHAnsi" w:cstheme="minorHAnsi"/>
          <w:color w:val="231F20"/>
          <w:w w:val="95"/>
        </w:rPr>
        <w:t>umlul</w:t>
      </w:r>
      <w:r w:rsidRPr="00FC12E4">
        <w:rPr>
          <w:rFonts w:asciiTheme="minorHAnsi" w:hAnsiTheme="minorHAnsi" w:cstheme="minorHAnsi"/>
          <w:color w:val="231F20"/>
          <w:spacing w:val="-1"/>
          <w:w w:val="95"/>
        </w:rPr>
        <w:t>u</w:t>
      </w:r>
      <w:r w:rsidRPr="00FC12E4">
        <w:rPr>
          <w:rFonts w:asciiTheme="minorHAnsi" w:hAnsiTheme="minorHAnsi" w:cstheme="minorHAnsi"/>
          <w:color w:val="231F20"/>
          <w:spacing w:val="2"/>
          <w:w w:val="95"/>
        </w:rPr>
        <w:t>ğ</w:t>
      </w:r>
      <w:r w:rsidRPr="00FC12E4">
        <w:rPr>
          <w:rFonts w:asciiTheme="minorHAnsi" w:hAnsiTheme="minorHAnsi" w:cstheme="minorHAnsi"/>
          <w:color w:val="231F20"/>
          <w:w w:val="95"/>
        </w:rPr>
        <w:t>un</w:t>
      </w:r>
      <w:r w:rsidRPr="00FC12E4">
        <w:rPr>
          <w:rFonts w:asciiTheme="minorHAnsi" w:hAnsiTheme="minorHAnsi" w:cstheme="minorHAnsi"/>
          <w:color w:val="231F20"/>
          <w:spacing w:val="-1"/>
          <w:w w:val="95"/>
        </w:rPr>
        <w:t>d</w:t>
      </w:r>
      <w:r w:rsidRPr="00FC12E4">
        <w:rPr>
          <w:rFonts w:asciiTheme="minorHAnsi" w:hAnsiTheme="minorHAnsi" w:cstheme="minorHAnsi"/>
          <w:color w:val="231F20"/>
          <w:spacing w:val="-3"/>
          <w:w w:val="95"/>
        </w:rPr>
        <w:t>a</w:t>
      </w:r>
      <w:r w:rsidRPr="00FC12E4">
        <w:rPr>
          <w:rFonts w:asciiTheme="minorHAnsi" w:hAnsiTheme="minorHAnsi" w:cstheme="minorHAnsi"/>
          <w:color w:val="231F20"/>
          <w:w w:val="95"/>
        </w:rPr>
        <w:t>dı</w:t>
      </w:r>
      <w:r w:rsidRPr="00FC12E4">
        <w:rPr>
          <w:rFonts w:asciiTheme="minorHAnsi" w:hAnsiTheme="minorHAnsi" w:cstheme="minorHAnsi"/>
          <w:color w:val="231F20"/>
          <w:spacing w:val="-12"/>
          <w:w w:val="95"/>
        </w:rPr>
        <w:t>r</w:t>
      </w:r>
      <w:r w:rsidRPr="00FC12E4">
        <w:rPr>
          <w:rFonts w:asciiTheme="minorHAnsi" w:hAnsiTheme="minorHAnsi" w:cstheme="minorHAnsi"/>
          <w:color w:val="231F20"/>
          <w:w w:val="95"/>
        </w:rPr>
        <w:t>.</w:t>
      </w:r>
    </w:p>
    <w:p w:rsidR="00E674A4" w:rsidRPr="00E674A4" w:rsidRDefault="00FC12E4" w:rsidP="00E674A4">
      <w:pPr>
        <w:pStyle w:val="Balk1"/>
        <w:rPr>
          <w:color w:val="FF0000"/>
        </w:rPr>
      </w:pPr>
      <w:bookmarkStart w:id="155" w:name="_Toc160247451"/>
      <w:bookmarkStart w:id="156" w:name="_Toc160306421"/>
      <w:r w:rsidRPr="00203287">
        <w:rPr>
          <w:spacing w:val="20"/>
        </w:rPr>
        <w:t>PER</w:t>
      </w:r>
      <w:r w:rsidRPr="00203287">
        <w:rPr>
          <w:spacing w:val="7"/>
        </w:rPr>
        <w:t>F</w:t>
      </w:r>
      <w:r w:rsidRPr="00203287">
        <w:t>ORMA</w:t>
      </w:r>
      <w:r w:rsidRPr="00203287">
        <w:rPr>
          <w:spacing w:val="16"/>
        </w:rPr>
        <w:t>N</w:t>
      </w:r>
      <w:r w:rsidRPr="00203287">
        <w:t>S</w:t>
      </w:r>
      <w:r w:rsidRPr="00203287">
        <w:rPr>
          <w:spacing w:val="49"/>
        </w:rPr>
        <w:t xml:space="preserve"> </w:t>
      </w:r>
      <w:r w:rsidRPr="00203287">
        <w:t>G</w:t>
      </w:r>
      <w:r w:rsidRPr="00203287">
        <w:rPr>
          <w:spacing w:val="10"/>
        </w:rPr>
        <w:t>Ö</w:t>
      </w:r>
      <w:r w:rsidRPr="00203287">
        <w:rPr>
          <w:spacing w:val="7"/>
        </w:rPr>
        <w:t>S</w:t>
      </w:r>
      <w:r w:rsidRPr="00203287">
        <w:rPr>
          <w:spacing w:val="20"/>
        </w:rPr>
        <w:t>TE</w:t>
      </w:r>
      <w:r w:rsidRPr="00203287">
        <w:rPr>
          <w:spacing w:val="13"/>
        </w:rPr>
        <w:t>R</w:t>
      </w:r>
      <w:r w:rsidRPr="00203287">
        <w:t>GELERİ</w:t>
      </w:r>
      <w:bookmarkEnd w:id="155"/>
      <w:bookmarkEnd w:id="156"/>
    </w:p>
    <w:p w:rsidR="00203287" w:rsidRPr="00203287" w:rsidRDefault="00203287" w:rsidP="00967DF6">
      <w:pPr>
        <w:pStyle w:val="Balk1"/>
        <w:rPr>
          <w:bCs/>
        </w:rPr>
      </w:pPr>
    </w:p>
    <w:p w:rsidR="00203287" w:rsidRPr="00FC12E4" w:rsidRDefault="000943C5" w:rsidP="00203287">
      <w:pPr>
        <w:pStyle w:val="GvdeMetni"/>
        <w:spacing w:after="120"/>
        <w:ind w:right="108"/>
        <w:jc w:val="both"/>
        <w:rPr>
          <w:rFonts w:asciiTheme="minorHAnsi" w:hAnsiTheme="minorHAnsi" w:cstheme="minorHAnsi"/>
          <w:color w:val="231F20"/>
          <w:spacing w:val="-3"/>
          <w:w w:val="95"/>
        </w:rPr>
      </w:pPr>
      <w:r>
        <w:rPr>
          <w:rFonts w:asciiTheme="minorHAnsi" w:hAnsiTheme="minorHAnsi" w:cstheme="minorHAnsi"/>
          <w:color w:val="231F20"/>
          <w:spacing w:val="-3"/>
          <w:w w:val="95"/>
        </w:rPr>
        <w:t>Turgutlu</w:t>
      </w:r>
      <w:r w:rsidR="00203287" w:rsidRPr="00FC12E4">
        <w:rPr>
          <w:rFonts w:asciiTheme="minorHAnsi" w:hAnsiTheme="minorHAnsi" w:cstheme="minorHAnsi"/>
          <w:color w:val="231F20"/>
          <w:spacing w:val="-3"/>
          <w:w w:val="95"/>
        </w:rPr>
        <w:t xml:space="preserve"> İl</w:t>
      </w:r>
      <w:r>
        <w:rPr>
          <w:rFonts w:asciiTheme="minorHAnsi" w:hAnsiTheme="minorHAnsi" w:cstheme="minorHAnsi"/>
          <w:color w:val="231F20"/>
          <w:spacing w:val="-3"/>
          <w:w w:val="95"/>
        </w:rPr>
        <w:t>çe</w:t>
      </w:r>
      <w:r w:rsidR="00203287" w:rsidRPr="00FC12E4">
        <w:rPr>
          <w:rFonts w:asciiTheme="minorHAnsi" w:hAnsiTheme="minorHAnsi" w:cstheme="minorHAnsi"/>
          <w:color w:val="231F20"/>
          <w:spacing w:val="-3"/>
          <w:w w:val="95"/>
        </w:rPr>
        <w:t xml:space="preserve"> Millî Eğitim Müdürlüğü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w:t>
      </w:r>
      <w:proofErr w:type="spellStart"/>
      <w:r w:rsidR="00203287" w:rsidRPr="00FC12E4">
        <w:rPr>
          <w:rFonts w:asciiTheme="minorHAnsi" w:hAnsiTheme="minorHAnsi" w:cstheme="minorHAnsi"/>
          <w:color w:val="231F20"/>
          <w:spacing w:val="-3"/>
          <w:w w:val="95"/>
        </w:rPr>
        <w:t>karşılaştırılabilirliğinin</w:t>
      </w:r>
      <w:proofErr w:type="spellEnd"/>
      <w:r w:rsidR="00203287" w:rsidRPr="00FC12E4">
        <w:rPr>
          <w:rFonts w:asciiTheme="minorHAnsi" w:hAnsiTheme="minorHAnsi" w:cstheme="minorHAnsi"/>
          <w:color w:val="231F20"/>
          <w:spacing w:val="-3"/>
          <w:w w:val="95"/>
        </w:rPr>
        <w:t xml:space="preserve"> güvence altına alınması sağlanmıştır.</w:t>
      </w:r>
    </w:p>
    <w:p w:rsidR="00203287" w:rsidRDefault="00203287" w:rsidP="00D83BA5">
      <w:pPr>
        <w:pStyle w:val="ListeParagraf"/>
      </w:pPr>
    </w:p>
    <w:p w:rsidR="00203287" w:rsidRDefault="00203287" w:rsidP="00D83BA5">
      <w:pPr>
        <w:pStyle w:val="ListeParagraf"/>
      </w:pPr>
    </w:p>
    <w:p w:rsidR="00203287" w:rsidRDefault="00203287" w:rsidP="00D83BA5">
      <w:pPr>
        <w:pStyle w:val="ListeParagraf"/>
      </w:pPr>
    </w:p>
    <w:p w:rsidR="00203287" w:rsidRDefault="00203287" w:rsidP="00D83BA5">
      <w:pPr>
        <w:pStyle w:val="ListeParagraf"/>
      </w:pPr>
    </w:p>
    <w:p w:rsidR="00632F37" w:rsidRDefault="00632F37" w:rsidP="00D83BA5">
      <w:pPr>
        <w:pStyle w:val="ListeParagraf"/>
      </w:pPr>
    </w:p>
    <w:p w:rsidR="00762812" w:rsidRDefault="00762812" w:rsidP="00D83BA5">
      <w:pPr>
        <w:pStyle w:val="ListeParagraf"/>
      </w:pPr>
    </w:p>
    <w:p w:rsidR="00762812" w:rsidRDefault="00762812" w:rsidP="00D83BA5">
      <w:pPr>
        <w:pStyle w:val="ListeParagraf"/>
      </w:pPr>
    </w:p>
    <w:p w:rsidR="00632F37" w:rsidRPr="00E674A4" w:rsidRDefault="00632F37" w:rsidP="00632F37">
      <w:pPr>
        <w:widowControl w:val="0"/>
        <w:autoSpaceDE w:val="0"/>
        <w:autoSpaceDN w:val="0"/>
        <w:spacing w:before="58" w:after="0" w:line="1146" w:lineRule="exact"/>
        <w:ind w:right="821"/>
        <w:outlineLvl w:val="0"/>
        <w:rPr>
          <w:rFonts w:ascii="Times New Roman" w:eastAsia="Times New Roman" w:hAnsi="Times New Roman" w:cs="Times New Roman"/>
          <w:b/>
          <w:bCs/>
          <w:color w:val="FF0000"/>
          <w:sz w:val="40"/>
          <w:szCs w:val="40"/>
        </w:rPr>
      </w:pPr>
      <w:bookmarkStart w:id="157" w:name="EKLER"/>
      <w:bookmarkStart w:id="158" w:name="_bookmark58"/>
      <w:bookmarkStart w:id="159" w:name="_bookmark59"/>
      <w:bookmarkEnd w:id="157"/>
      <w:bookmarkEnd w:id="158"/>
      <w:bookmarkEnd w:id="159"/>
      <w:r w:rsidRPr="00632F37">
        <w:rPr>
          <w:rFonts w:ascii="Times New Roman" w:eastAsia="Times New Roman" w:hAnsi="Times New Roman" w:cs="Times New Roman"/>
          <w:b/>
          <w:bCs/>
          <w:color w:val="C00000"/>
          <w:sz w:val="40"/>
          <w:szCs w:val="40"/>
        </w:rPr>
        <w:t>EKLER</w:t>
      </w:r>
      <w:r w:rsidR="00E674A4">
        <w:rPr>
          <w:rFonts w:ascii="Times New Roman" w:eastAsia="Times New Roman" w:hAnsi="Times New Roman" w:cs="Times New Roman"/>
          <w:b/>
          <w:bCs/>
          <w:color w:val="C00000"/>
          <w:sz w:val="40"/>
          <w:szCs w:val="40"/>
        </w:rPr>
        <w:t xml:space="preserve"> </w:t>
      </w:r>
    </w:p>
    <w:tbl>
      <w:tblPr>
        <w:tblStyle w:val="KlavuzTablo6-Renkli-Vurgu4"/>
        <w:tblpPr w:leftFromText="141" w:rightFromText="141" w:vertAnchor="text" w:horzAnchor="margin" w:tblpY="158"/>
        <w:tblW w:w="9209" w:type="dxa"/>
        <w:tblLayout w:type="fixed"/>
        <w:tblLook w:val="01E0" w:firstRow="1" w:lastRow="1" w:firstColumn="1" w:lastColumn="1" w:noHBand="0" w:noVBand="0"/>
      </w:tblPr>
      <w:tblGrid>
        <w:gridCol w:w="605"/>
        <w:gridCol w:w="603"/>
        <w:gridCol w:w="603"/>
        <w:gridCol w:w="605"/>
        <w:gridCol w:w="605"/>
        <w:gridCol w:w="603"/>
        <w:gridCol w:w="606"/>
        <w:gridCol w:w="606"/>
        <w:gridCol w:w="604"/>
        <w:gridCol w:w="606"/>
        <w:gridCol w:w="604"/>
        <w:gridCol w:w="606"/>
        <w:gridCol w:w="606"/>
        <w:gridCol w:w="604"/>
        <w:gridCol w:w="743"/>
      </w:tblGrid>
      <w:tr w:rsidR="00632F37" w:rsidRPr="00632F37" w:rsidTr="00625C0B">
        <w:trPr>
          <w:cnfStyle w:val="100000000000" w:firstRow="1" w:lastRow="0" w:firstColumn="0" w:lastColumn="0" w:oddVBand="0" w:evenVBand="0" w:oddHBand="0"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605" w:type="dxa"/>
            <w:textDirection w:val="btLr"/>
          </w:tcPr>
          <w:p w:rsidR="00632F37" w:rsidRPr="003E5E24" w:rsidRDefault="00632F37" w:rsidP="00632F37">
            <w:pPr>
              <w:widowControl w:val="0"/>
              <w:autoSpaceDE w:val="0"/>
              <w:autoSpaceDN w:val="0"/>
              <w:spacing w:before="107"/>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Hedefler</w:t>
            </w:r>
          </w:p>
        </w:tc>
        <w:tc>
          <w:tcPr>
            <w:cnfStyle w:val="000010000000" w:firstRow="0" w:lastRow="0" w:firstColumn="0" w:lastColumn="0" w:oddVBand="1" w:evenVBand="0" w:oddHBand="0" w:evenHBand="0" w:firstRowFirstColumn="0" w:firstRowLastColumn="0" w:lastRowFirstColumn="0" w:lastRowLastColumn="0"/>
            <w:tcW w:w="603" w:type="dxa"/>
            <w:textDirection w:val="btLr"/>
          </w:tcPr>
          <w:p w:rsidR="00632F37" w:rsidRPr="003E5E24" w:rsidRDefault="00632F37" w:rsidP="00632F37">
            <w:pPr>
              <w:widowControl w:val="0"/>
              <w:autoSpaceDE w:val="0"/>
              <w:autoSpaceDN w:val="0"/>
              <w:spacing w:before="4"/>
              <w:rPr>
                <w:rFonts w:ascii="Times New Roman" w:eastAsia="Times New Roman" w:hAnsi="Times New Roman" w:cs="Times New Roman"/>
                <w:color w:val="000000" w:themeColor="text1"/>
                <w:sz w:val="18"/>
              </w:rPr>
            </w:pPr>
          </w:p>
        </w:tc>
        <w:tc>
          <w:tcPr>
            <w:tcW w:w="603" w:type="dxa"/>
            <w:textDirection w:val="btLr"/>
          </w:tcPr>
          <w:p w:rsidR="00632F37" w:rsidRPr="003E5E24" w:rsidRDefault="00632F37" w:rsidP="00632F37">
            <w:pPr>
              <w:widowControl w:val="0"/>
              <w:autoSpaceDE w:val="0"/>
              <w:autoSpaceDN w:val="0"/>
              <w:spacing w:before="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TEŞM</w:t>
            </w:r>
          </w:p>
        </w:tc>
        <w:tc>
          <w:tcPr>
            <w:cnfStyle w:val="000010000000" w:firstRow="0" w:lastRow="0" w:firstColumn="0" w:lastColumn="0" w:oddVBand="1" w:evenVBand="0" w:oddHBand="0" w:evenHBand="0" w:firstRowFirstColumn="0" w:firstRowLastColumn="0" w:lastRowFirstColumn="0" w:lastRowLastColumn="0"/>
            <w:tcW w:w="605" w:type="dxa"/>
            <w:textDirection w:val="btLr"/>
          </w:tcPr>
          <w:p w:rsidR="00632F37" w:rsidRPr="003E5E24" w:rsidRDefault="00632F37" w:rsidP="00632F37">
            <w:pPr>
              <w:widowControl w:val="0"/>
              <w:autoSpaceDE w:val="0"/>
              <w:autoSpaceDN w:val="0"/>
              <w:spacing w:before="4"/>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İEŞM</w:t>
            </w:r>
          </w:p>
        </w:tc>
        <w:tc>
          <w:tcPr>
            <w:tcW w:w="605" w:type="dxa"/>
            <w:textDirection w:val="btLr"/>
          </w:tcPr>
          <w:p w:rsidR="00632F37" w:rsidRPr="003E5E24" w:rsidRDefault="00632F37" w:rsidP="00632F37">
            <w:pPr>
              <w:widowControl w:val="0"/>
              <w:autoSpaceDE w:val="0"/>
              <w:autoSpaceDN w:val="0"/>
              <w:spacing w:before="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BİETŞM</w:t>
            </w:r>
          </w:p>
        </w:tc>
        <w:tc>
          <w:tcPr>
            <w:cnfStyle w:val="000010000000" w:firstRow="0" w:lastRow="0" w:firstColumn="0" w:lastColumn="0" w:oddVBand="1" w:evenVBand="0" w:oddHBand="0" w:evenHBand="0" w:firstRowFirstColumn="0" w:firstRowLastColumn="0" w:lastRowFirstColumn="0" w:lastRowLastColumn="0"/>
            <w:tcW w:w="603" w:type="dxa"/>
            <w:textDirection w:val="btLr"/>
          </w:tcPr>
          <w:p w:rsidR="00632F37" w:rsidRPr="003E5E24" w:rsidRDefault="00632F37" w:rsidP="00632F37">
            <w:pPr>
              <w:widowControl w:val="0"/>
              <w:autoSpaceDE w:val="0"/>
              <w:autoSpaceDN w:val="0"/>
              <w:spacing w:before="5"/>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DÖŞM</w:t>
            </w:r>
          </w:p>
        </w:tc>
        <w:tc>
          <w:tcPr>
            <w:tcW w:w="606" w:type="dxa"/>
            <w:textDirection w:val="btLr"/>
          </w:tcPr>
          <w:p w:rsidR="00632F37" w:rsidRPr="003E5E24" w:rsidRDefault="00632F37" w:rsidP="00632F37">
            <w:pPr>
              <w:widowControl w:val="0"/>
              <w:autoSpaceDE w:val="0"/>
              <w:autoSpaceDN w:val="0"/>
              <w:spacing w:before="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ÖÖKŞM</w:t>
            </w:r>
          </w:p>
        </w:tc>
        <w:tc>
          <w:tcPr>
            <w:cnfStyle w:val="000010000000" w:firstRow="0" w:lastRow="0" w:firstColumn="0" w:lastColumn="0" w:oddVBand="1" w:evenVBand="0" w:oddHBand="0" w:evenHBand="0" w:firstRowFirstColumn="0" w:firstRowLastColumn="0" w:lastRowFirstColumn="0" w:lastRowLastColumn="0"/>
            <w:tcW w:w="606" w:type="dxa"/>
            <w:textDirection w:val="btLr"/>
          </w:tcPr>
          <w:p w:rsidR="00632F37" w:rsidRPr="003E5E24" w:rsidRDefault="00632F37" w:rsidP="00632F37">
            <w:pPr>
              <w:widowControl w:val="0"/>
              <w:autoSpaceDE w:val="0"/>
              <w:autoSpaceDN w:val="0"/>
              <w:spacing w:before="5"/>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DHŞM</w:t>
            </w:r>
          </w:p>
        </w:tc>
        <w:tc>
          <w:tcPr>
            <w:tcW w:w="604" w:type="dxa"/>
            <w:textDirection w:val="btLr"/>
          </w:tcPr>
          <w:p w:rsidR="00632F37" w:rsidRPr="003E5E24" w:rsidRDefault="00632F37" w:rsidP="00632F37">
            <w:pPr>
              <w:widowControl w:val="0"/>
              <w:autoSpaceDE w:val="0"/>
              <w:autoSpaceDN w:val="0"/>
              <w:spacing w:before="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spacing w:before="1"/>
              <w:ind w:left="11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SGŞM</w:t>
            </w:r>
          </w:p>
        </w:tc>
        <w:tc>
          <w:tcPr>
            <w:cnfStyle w:val="000010000000" w:firstRow="0" w:lastRow="0" w:firstColumn="0" w:lastColumn="0" w:oddVBand="1" w:evenVBand="0" w:oddHBand="0" w:evenHBand="0" w:firstRowFirstColumn="0" w:firstRowLastColumn="0" w:lastRowFirstColumn="0" w:lastRowLastColumn="0"/>
            <w:tcW w:w="606" w:type="dxa"/>
            <w:textDirection w:val="btLr"/>
          </w:tcPr>
          <w:p w:rsidR="00632F37" w:rsidRPr="003E5E24" w:rsidRDefault="00632F37" w:rsidP="00632F37">
            <w:pPr>
              <w:widowControl w:val="0"/>
              <w:autoSpaceDE w:val="0"/>
              <w:autoSpaceDN w:val="0"/>
              <w:spacing w:before="5"/>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spacing w:before="1"/>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HBÖŞM</w:t>
            </w:r>
          </w:p>
        </w:tc>
        <w:tc>
          <w:tcPr>
            <w:tcW w:w="604" w:type="dxa"/>
            <w:textDirection w:val="btLr"/>
          </w:tcPr>
          <w:p w:rsidR="00632F37" w:rsidRPr="003E5E24" w:rsidRDefault="00632F37" w:rsidP="00632F37">
            <w:pPr>
              <w:widowControl w:val="0"/>
              <w:autoSpaceDE w:val="0"/>
              <w:autoSpaceDN w:val="0"/>
              <w:spacing w:before="6"/>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OŞM</w:t>
            </w:r>
          </w:p>
        </w:tc>
        <w:tc>
          <w:tcPr>
            <w:cnfStyle w:val="000010000000" w:firstRow="0" w:lastRow="0" w:firstColumn="0" w:lastColumn="0" w:oddVBand="1" w:evenVBand="0" w:oddHBand="0" w:evenHBand="0" w:firstRowFirstColumn="0" w:firstRowLastColumn="0" w:lastRowFirstColumn="0" w:lastRowLastColumn="0"/>
            <w:tcW w:w="606" w:type="dxa"/>
            <w:textDirection w:val="btLr"/>
          </w:tcPr>
          <w:p w:rsidR="00632F37" w:rsidRPr="003E5E24" w:rsidRDefault="00632F37" w:rsidP="00632F37">
            <w:pPr>
              <w:widowControl w:val="0"/>
              <w:autoSpaceDE w:val="0"/>
              <w:autoSpaceDN w:val="0"/>
              <w:spacing w:before="8"/>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ÖYGŞM</w:t>
            </w:r>
          </w:p>
        </w:tc>
        <w:tc>
          <w:tcPr>
            <w:tcW w:w="606" w:type="dxa"/>
            <w:textDirection w:val="btLr"/>
          </w:tcPr>
          <w:p w:rsidR="00632F37" w:rsidRPr="003E5E24" w:rsidRDefault="00632F37" w:rsidP="00632F37">
            <w:pPr>
              <w:widowControl w:val="0"/>
              <w:autoSpaceDE w:val="0"/>
              <w:autoSpaceDN w:val="0"/>
              <w:spacing w:before="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rPr>
            </w:pPr>
          </w:p>
          <w:p w:rsidR="00632F37" w:rsidRPr="003E5E24" w:rsidRDefault="00632F37" w:rsidP="00632F37">
            <w:pPr>
              <w:widowControl w:val="0"/>
              <w:autoSpaceDE w:val="0"/>
              <w:autoSpaceDN w:val="0"/>
              <w:ind w:left="11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MTEŞM</w:t>
            </w:r>
          </w:p>
        </w:tc>
        <w:tc>
          <w:tcPr>
            <w:cnfStyle w:val="000010000000" w:firstRow="0" w:lastRow="0" w:firstColumn="0" w:lastColumn="0" w:oddVBand="1" w:evenVBand="0" w:oddHBand="0" w:evenHBand="0" w:firstRowFirstColumn="0" w:firstRowLastColumn="0" w:lastRowFirstColumn="0" w:lastRowLastColumn="0"/>
            <w:tcW w:w="604" w:type="dxa"/>
            <w:textDirection w:val="btLr"/>
          </w:tcPr>
          <w:p w:rsidR="00632F37" w:rsidRPr="003E5E24" w:rsidRDefault="00632F37" w:rsidP="00632F37">
            <w:pPr>
              <w:widowControl w:val="0"/>
              <w:autoSpaceDE w:val="0"/>
              <w:autoSpaceDN w:val="0"/>
              <w:spacing w:before="7"/>
              <w:rPr>
                <w:rFonts w:ascii="Times New Roman" w:eastAsia="Times New Roman" w:hAnsi="Times New Roman" w:cs="Times New Roman"/>
                <w:color w:val="000000" w:themeColor="text1"/>
                <w:sz w:val="18"/>
              </w:rPr>
            </w:pPr>
          </w:p>
          <w:p w:rsidR="00632F37" w:rsidRPr="003E5E24" w:rsidRDefault="00632F37" w:rsidP="00632F37">
            <w:pPr>
              <w:widowControl w:val="0"/>
              <w:autoSpaceDE w:val="0"/>
              <w:autoSpaceDN w:val="0"/>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ÖERHŞM</w:t>
            </w:r>
          </w:p>
        </w:tc>
        <w:tc>
          <w:tcPr>
            <w:cnfStyle w:val="000100000000" w:firstRow="0" w:lastRow="0" w:firstColumn="0" w:lastColumn="1" w:oddVBand="0" w:evenVBand="0" w:oddHBand="0" w:evenHBand="0" w:firstRowFirstColumn="0" w:firstRowLastColumn="0" w:lastRowFirstColumn="0" w:lastRowLastColumn="0"/>
            <w:tcW w:w="743" w:type="dxa"/>
            <w:textDirection w:val="btLr"/>
          </w:tcPr>
          <w:p w:rsidR="00632F37" w:rsidRPr="003E5E24" w:rsidRDefault="00632F37" w:rsidP="00632F37">
            <w:pPr>
              <w:widowControl w:val="0"/>
              <w:autoSpaceDE w:val="0"/>
              <w:autoSpaceDN w:val="0"/>
              <w:spacing w:before="2"/>
              <w:rPr>
                <w:rFonts w:ascii="Times New Roman" w:eastAsia="Times New Roman" w:hAnsi="Times New Roman" w:cs="Times New Roman"/>
                <w:color w:val="000000" w:themeColor="text1"/>
                <w:sz w:val="28"/>
              </w:rPr>
            </w:pPr>
          </w:p>
          <w:p w:rsidR="00632F37" w:rsidRPr="003E5E24" w:rsidRDefault="00632F37" w:rsidP="00632F37">
            <w:pPr>
              <w:widowControl w:val="0"/>
              <w:autoSpaceDE w:val="0"/>
              <w:autoSpaceDN w:val="0"/>
              <w:ind w:left="112"/>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İKYŞM</w:t>
            </w:r>
          </w:p>
        </w:tc>
      </w:tr>
      <w:tr w:rsidR="00625C0B" w:rsidRPr="00632F37" w:rsidTr="00625C0B">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before="2"/>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1.1</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left="196"/>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before="2"/>
              <w:ind w:left="1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before="2"/>
              <w:ind w:left="108"/>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632F37" w:rsidRPr="004376C7" w:rsidRDefault="00632F37" w:rsidP="00632F37">
            <w:pPr>
              <w:widowControl w:val="0"/>
              <w:autoSpaceDE w:val="0"/>
              <w:autoSpaceDN w:val="0"/>
              <w:spacing w:before="2"/>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left="106"/>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before="2"/>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before="2"/>
              <w:ind w:left="109"/>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625C0B">
        <w:trPr>
          <w:trHeight w:val="42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1.2</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96"/>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left="19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line="207" w:lineRule="exact"/>
              <w:ind w:left="108"/>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632F37" w:rsidRPr="004376C7" w:rsidRDefault="00632F37" w:rsidP="00632F37">
            <w:pPr>
              <w:widowControl w:val="0"/>
              <w:autoSpaceDE w:val="0"/>
              <w:autoSpaceDN w:val="0"/>
              <w:spacing w:line="207" w:lineRule="exact"/>
              <w:ind w:left="1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left="1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left="10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25C0B" w:rsidRPr="00632F37" w:rsidTr="00625C0B">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before="2"/>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1.3</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left="196"/>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before="2"/>
              <w:ind w:left="1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before="2"/>
              <w:ind w:left="108"/>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632F37" w:rsidRPr="004376C7" w:rsidRDefault="00632F37" w:rsidP="00632F37">
            <w:pPr>
              <w:widowControl w:val="0"/>
              <w:autoSpaceDE w:val="0"/>
              <w:autoSpaceDN w:val="0"/>
              <w:spacing w:before="2"/>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left="106"/>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before="2"/>
              <w:ind w:left="109"/>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625C0B">
        <w:trPr>
          <w:trHeight w:val="44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1.4</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96"/>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left="19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line="207" w:lineRule="exact"/>
              <w:ind w:left="108"/>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06"/>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109"/>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359"/>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25C0B" w:rsidRPr="00632F37" w:rsidTr="00625C0B">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1.5</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96"/>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left="19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line="207" w:lineRule="exact"/>
              <w:ind w:left="108"/>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109"/>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11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625C0B">
        <w:trPr>
          <w:trHeight w:val="44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2.1</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left="15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25C0B" w:rsidRPr="00632F37" w:rsidTr="00625C0B">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2.2</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06"/>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625C0B">
        <w:trPr>
          <w:trHeight w:val="429"/>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before="2"/>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2.3</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before="2"/>
              <w:ind w:right="6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left="406"/>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before="2"/>
              <w:ind w:right="23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before="2"/>
              <w:ind w:right="23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25C0B" w:rsidRPr="00632F37" w:rsidTr="00625C0B">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lastRenderedPageBreak/>
              <w:t>2.4</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left="35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359"/>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spacing w:line="207" w:lineRule="exact"/>
              <w:ind w:right="23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right="239"/>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line="207" w:lineRule="exact"/>
              <w:ind w:right="22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625C0B">
        <w:trPr>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before="2"/>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2.5</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right="119"/>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before="2"/>
              <w:ind w:right="11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before="2"/>
              <w:ind w:right="6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before="2"/>
              <w:ind w:right="13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before="2"/>
              <w:ind w:left="414"/>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spacing w:before="2"/>
              <w:ind w:right="23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before="2"/>
              <w:ind w:right="239"/>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before="2"/>
              <w:ind w:right="22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25C0B" w:rsidRPr="00632F37" w:rsidTr="00625C0B">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3.1</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40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line="207" w:lineRule="exact"/>
              <w:ind w:right="238"/>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625C0B">
        <w:trPr>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3.2</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40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25C0B" w:rsidRPr="00632F37" w:rsidTr="00625C0B">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3.3</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20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40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625C0B">
        <w:trPr>
          <w:trHeight w:val="429"/>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3.4</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12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left="414"/>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25C0B" w:rsidRPr="00632F37" w:rsidTr="00625C0B">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4.1</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119"/>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right="119"/>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line="207" w:lineRule="exact"/>
              <w:ind w:right="147"/>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632F37" w:rsidRPr="004376C7" w:rsidRDefault="00632F37" w:rsidP="00632F37">
            <w:pPr>
              <w:widowControl w:val="0"/>
              <w:autoSpaceDE w:val="0"/>
              <w:autoSpaceDN w:val="0"/>
              <w:spacing w:line="207" w:lineRule="exact"/>
              <w:ind w:right="6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404"/>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line="207" w:lineRule="exact"/>
              <w:ind w:right="139"/>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right="23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line="207" w:lineRule="exact"/>
              <w:ind w:right="223"/>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625C0B">
        <w:trPr>
          <w:trHeight w:val="44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4.2</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119"/>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right="11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404"/>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line="207" w:lineRule="exact"/>
              <w:ind w:right="13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right="23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line="207" w:lineRule="exact"/>
              <w:ind w:right="223"/>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25C0B" w:rsidRPr="00632F37" w:rsidTr="00625C0B">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before="2"/>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4.3</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right="119"/>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before="2"/>
              <w:ind w:right="119"/>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before="2"/>
              <w:ind w:right="6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before="2"/>
              <w:ind w:left="404"/>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before="2"/>
              <w:ind w:right="139"/>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before="2"/>
              <w:ind w:left="414"/>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spacing w:before="2"/>
              <w:ind w:right="23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before="2"/>
              <w:ind w:right="239"/>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before="2"/>
              <w:ind w:right="23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before="2"/>
              <w:ind w:right="223"/>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625C0B">
        <w:trPr>
          <w:trHeight w:val="446"/>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5.1</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106"/>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right="10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right="6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387"/>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right="22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25"/>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25C0B" w:rsidRPr="00632F37" w:rsidTr="00625C0B">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5.2</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106"/>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right="10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left="19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387"/>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6"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right="22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2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625C0B">
        <w:trPr>
          <w:trHeight w:val="448"/>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6.1</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119"/>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right="11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632F37" w:rsidP="00632F37">
            <w:pPr>
              <w:widowControl w:val="0"/>
              <w:autoSpaceDE w:val="0"/>
              <w:autoSpaceDN w:val="0"/>
              <w:spacing w:line="207" w:lineRule="exact"/>
              <w:ind w:left="19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97"/>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line="207" w:lineRule="exact"/>
              <w:ind w:left="15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right="57"/>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spacing w:line="207" w:lineRule="exact"/>
              <w:ind w:right="22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right="239"/>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line="207" w:lineRule="exact"/>
              <w:ind w:right="238"/>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spacing w:line="207" w:lineRule="exact"/>
              <w:ind w:left="78"/>
              <w:jc w:val="center"/>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S</w:t>
            </w:r>
          </w:p>
        </w:tc>
      </w:tr>
      <w:tr w:rsidR="00625C0B" w:rsidRPr="00632F37" w:rsidTr="00625C0B">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6.2</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119"/>
              <w:jc w:val="right"/>
              <w:rPr>
                <w:rFonts w:eastAsia="Times New Roman" w:cs="Times New Roman"/>
                <w:b/>
                <w:color w:val="000000" w:themeColor="text1"/>
                <w:sz w:val="18"/>
              </w:rPr>
            </w:pPr>
          </w:p>
        </w:tc>
        <w:tc>
          <w:tcPr>
            <w:tcW w:w="603" w:type="dxa"/>
          </w:tcPr>
          <w:p w:rsidR="00632F37" w:rsidRPr="004376C7" w:rsidRDefault="00632F37" w:rsidP="00632F37">
            <w:pPr>
              <w:widowControl w:val="0"/>
              <w:autoSpaceDE w:val="0"/>
              <w:autoSpaceDN w:val="0"/>
              <w:spacing w:line="207" w:lineRule="exact"/>
              <w:ind w:right="119"/>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spacing w:line="207" w:lineRule="exact"/>
              <w:ind w:left="153"/>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tcW w:w="605" w:type="dxa"/>
          </w:tcPr>
          <w:p w:rsidR="00632F37" w:rsidRPr="004376C7" w:rsidRDefault="00632F37" w:rsidP="00632F37">
            <w:pPr>
              <w:widowControl w:val="0"/>
              <w:autoSpaceDE w:val="0"/>
              <w:autoSpaceDN w:val="0"/>
              <w:spacing w:line="207" w:lineRule="exact"/>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left="152"/>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line="207" w:lineRule="exact"/>
              <w:ind w:left="15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632F37" w:rsidP="00632F37">
            <w:pPr>
              <w:widowControl w:val="0"/>
              <w:autoSpaceDE w:val="0"/>
              <w:autoSpaceDN w:val="0"/>
              <w:spacing w:line="207" w:lineRule="exact"/>
              <w:ind w:right="55"/>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right="57"/>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spacing w:line="207" w:lineRule="exact"/>
              <w:ind w:right="23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line="207" w:lineRule="exact"/>
              <w:ind w:right="238"/>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32F37" w:rsidRPr="00632F37" w:rsidTr="00625C0B">
        <w:trPr>
          <w:trHeight w:val="429"/>
        </w:trPr>
        <w:tc>
          <w:tcPr>
            <w:cnfStyle w:val="001000000000" w:firstRow="0" w:lastRow="0" w:firstColumn="1" w:lastColumn="0" w:oddVBand="0" w:evenVBand="0" w:oddHBand="0" w:evenHBand="0" w:firstRowFirstColumn="0" w:firstRowLastColumn="0" w:lastRowFirstColumn="0" w:lastRowLastColumn="0"/>
            <w:tcW w:w="605" w:type="dxa"/>
          </w:tcPr>
          <w:p w:rsidR="00632F37" w:rsidRPr="003E5E24" w:rsidRDefault="00632F3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sidRPr="003E5E24">
              <w:rPr>
                <w:rFonts w:ascii="Times New Roman" w:eastAsia="Times New Roman" w:hAnsi="Times New Roman" w:cs="Times New Roman"/>
                <w:color w:val="000000" w:themeColor="text1"/>
                <w:sz w:val="18"/>
              </w:rPr>
              <w:t>6.3</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rPr>
                <w:rFonts w:eastAsia="Times New Roman" w:cs="Times New Roman"/>
                <w:b/>
                <w:color w:val="000000" w:themeColor="text1"/>
                <w:sz w:val="20"/>
              </w:rPr>
            </w:pPr>
          </w:p>
        </w:tc>
        <w:tc>
          <w:tcPr>
            <w:tcW w:w="603" w:type="dxa"/>
          </w:tcPr>
          <w:p w:rsidR="00632F37" w:rsidRPr="004376C7" w:rsidRDefault="00632F3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p>
        </w:tc>
        <w:tc>
          <w:tcPr>
            <w:cnfStyle w:val="000010000000" w:firstRow="0" w:lastRow="0" w:firstColumn="0" w:lastColumn="0" w:oddVBand="1" w:evenVBand="0" w:oddHBand="0" w:evenHBand="0" w:firstRowFirstColumn="0" w:firstRowLastColumn="0" w:lastRowFirstColumn="0" w:lastRowLastColumn="0"/>
            <w:tcW w:w="605"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5" w:type="dxa"/>
          </w:tcPr>
          <w:p w:rsidR="00632F37" w:rsidRPr="004376C7" w:rsidRDefault="004376C7" w:rsidP="00632F37">
            <w:pPr>
              <w:widowControl w:val="0"/>
              <w:autoSpaceDE w:val="0"/>
              <w:autoSpaceDN w:val="0"/>
              <w:spacing w:line="207" w:lineRule="exact"/>
              <w:ind w:right="1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632F37" w:rsidRPr="004376C7" w:rsidRDefault="00632F37" w:rsidP="00632F37">
            <w:pPr>
              <w:widowControl w:val="0"/>
              <w:autoSpaceDE w:val="0"/>
              <w:autoSpaceDN w:val="0"/>
              <w:spacing w:line="207" w:lineRule="exact"/>
              <w:ind w:right="53"/>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632F37" w:rsidRPr="004376C7" w:rsidRDefault="00632F37" w:rsidP="00632F37">
            <w:pPr>
              <w:widowControl w:val="0"/>
              <w:autoSpaceDE w:val="0"/>
              <w:autoSpaceDN w:val="0"/>
              <w:spacing w:line="207" w:lineRule="exact"/>
              <w:ind w:right="5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4" w:type="dxa"/>
          </w:tcPr>
          <w:p w:rsidR="00632F37" w:rsidRPr="004376C7" w:rsidRDefault="004376C7" w:rsidP="00632F37">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spacing w:line="207" w:lineRule="exact"/>
              <w:ind w:right="57"/>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632F37" w:rsidRPr="004376C7" w:rsidRDefault="00632F37" w:rsidP="00632F37">
            <w:pPr>
              <w:widowControl w:val="0"/>
              <w:autoSpaceDE w:val="0"/>
              <w:autoSpaceDN w:val="0"/>
              <w:spacing w:line="207" w:lineRule="exact"/>
              <w:ind w:right="237"/>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632F37" w:rsidRPr="004376C7" w:rsidRDefault="00632F37" w:rsidP="00632F37">
            <w:pPr>
              <w:widowControl w:val="0"/>
              <w:autoSpaceDE w:val="0"/>
              <w:autoSpaceDN w:val="0"/>
              <w:rPr>
                <w:rFonts w:ascii="Times New Roman" w:eastAsia="Times New Roman" w:hAnsi="Times New Roman" w:cs="Times New Roman"/>
                <w:b/>
                <w:color w:val="000000" w:themeColor="text1"/>
                <w:sz w:val="18"/>
                <w:szCs w:val="18"/>
              </w:rPr>
            </w:pPr>
          </w:p>
        </w:tc>
        <w:tc>
          <w:tcPr>
            <w:tcW w:w="606" w:type="dxa"/>
          </w:tcPr>
          <w:p w:rsidR="00632F37" w:rsidRPr="004376C7" w:rsidRDefault="00632F37" w:rsidP="00632F37">
            <w:pPr>
              <w:widowControl w:val="0"/>
              <w:autoSpaceDE w:val="0"/>
              <w:autoSpaceDN w:val="0"/>
              <w:spacing w:line="207" w:lineRule="exact"/>
              <w:ind w:right="23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632F37" w:rsidRPr="004376C7" w:rsidRDefault="00632F37" w:rsidP="00632F37">
            <w:pPr>
              <w:widowControl w:val="0"/>
              <w:autoSpaceDE w:val="0"/>
              <w:autoSpaceDN w:val="0"/>
              <w:spacing w:line="207" w:lineRule="exact"/>
              <w:ind w:right="238"/>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100000000" w:firstRow="0" w:lastRow="0" w:firstColumn="0" w:lastColumn="1" w:oddVBand="0" w:evenVBand="0" w:oddHBand="0" w:evenHBand="0" w:firstRowFirstColumn="0" w:firstRowLastColumn="0" w:lastRowFirstColumn="0" w:lastRowLastColumn="0"/>
            <w:tcW w:w="743" w:type="dxa"/>
          </w:tcPr>
          <w:p w:rsidR="00632F37" w:rsidRPr="004376C7" w:rsidRDefault="00632F37" w:rsidP="00632F37">
            <w:pPr>
              <w:widowControl w:val="0"/>
              <w:autoSpaceDE w:val="0"/>
              <w:autoSpaceDN w:val="0"/>
              <w:rPr>
                <w:rFonts w:ascii="Times New Roman" w:eastAsia="Times New Roman" w:hAnsi="Times New Roman" w:cs="Times New Roman"/>
                <w:color w:val="000000" w:themeColor="text1"/>
                <w:sz w:val="18"/>
                <w:szCs w:val="18"/>
              </w:rPr>
            </w:pPr>
          </w:p>
        </w:tc>
      </w:tr>
      <w:tr w:rsidR="00625C0B" w:rsidRPr="00632F37" w:rsidTr="00625C0B">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605" w:type="dxa"/>
          </w:tcPr>
          <w:p w:rsidR="004376C7" w:rsidRPr="003E5E24" w:rsidRDefault="004376C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Pr>
                <w:rFonts w:ascii="Times New Roman" w:eastAsia="Times New Roman" w:hAnsi="Times New Roman" w:cs="Times New Roman"/>
                <w:color w:val="000000" w:themeColor="text1"/>
                <w:sz w:val="18"/>
              </w:rPr>
              <w:t>6.4</w:t>
            </w:r>
          </w:p>
        </w:tc>
        <w:tc>
          <w:tcPr>
            <w:cnfStyle w:val="000010000000" w:firstRow="0" w:lastRow="0" w:firstColumn="0" w:lastColumn="0" w:oddVBand="1" w:evenVBand="0" w:oddHBand="0" w:evenHBand="0" w:firstRowFirstColumn="0" w:firstRowLastColumn="0" w:lastRowFirstColumn="0" w:lastRowLastColumn="0"/>
            <w:tcW w:w="603" w:type="dxa"/>
          </w:tcPr>
          <w:p w:rsidR="004376C7" w:rsidRPr="004376C7" w:rsidRDefault="004376C7" w:rsidP="00632F37">
            <w:pPr>
              <w:widowControl w:val="0"/>
              <w:autoSpaceDE w:val="0"/>
              <w:autoSpaceDN w:val="0"/>
              <w:rPr>
                <w:rFonts w:eastAsia="Times New Roman" w:cs="Times New Roman"/>
                <w:b/>
                <w:color w:val="000000" w:themeColor="text1"/>
                <w:sz w:val="20"/>
              </w:rPr>
            </w:pPr>
          </w:p>
        </w:tc>
        <w:tc>
          <w:tcPr>
            <w:tcW w:w="603" w:type="dxa"/>
          </w:tcPr>
          <w:p w:rsidR="004376C7" w:rsidRPr="004376C7" w:rsidRDefault="004376C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4376C7" w:rsidRPr="004376C7" w:rsidRDefault="004376C7" w:rsidP="00632F37">
            <w:pPr>
              <w:widowControl w:val="0"/>
              <w:autoSpaceDE w:val="0"/>
              <w:autoSpaceDN w:val="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5" w:type="dxa"/>
          </w:tcPr>
          <w:p w:rsidR="004376C7" w:rsidRPr="004376C7" w:rsidRDefault="004376C7" w:rsidP="00632F37">
            <w:pPr>
              <w:widowControl w:val="0"/>
              <w:autoSpaceDE w:val="0"/>
              <w:autoSpaceDN w:val="0"/>
              <w:spacing w:line="207" w:lineRule="exact"/>
              <w:ind w:right="1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4376C7" w:rsidRPr="004376C7" w:rsidRDefault="004376C7" w:rsidP="00632F37">
            <w:pPr>
              <w:widowControl w:val="0"/>
              <w:autoSpaceDE w:val="0"/>
              <w:autoSpaceDN w:val="0"/>
              <w:spacing w:line="207" w:lineRule="exact"/>
              <w:ind w:right="53"/>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4376C7" w:rsidRPr="004376C7" w:rsidRDefault="004376C7" w:rsidP="00632F37">
            <w:pPr>
              <w:widowControl w:val="0"/>
              <w:autoSpaceDE w:val="0"/>
              <w:autoSpaceDN w:val="0"/>
              <w:spacing w:line="207" w:lineRule="exact"/>
              <w:ind w:right="5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4376C7" w:rsidRPr="004376C7" w:rsidRDefault="004376C7" w:rsidP="00632F37">
            <w:pPr>
              <w:widowControl w:val="0"/>
              <w:autoSpaceDE w:val="0"/>
              <w:autoSpaceDN w:val="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4376C7" w:rsidRPr="004376C7" w:rsidRDefault="004376C7" w:rsidP="00632F37">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4376C7" w:rsidRPr="004376C7" w:rsidRDefault="004376C7" w:rsidP="00632F37">
            <w:pPr>
              <w:widowControl w:val="0"/>
              <w:autoSpaceDE w:val="0"/>
              <w:autoSpaceDN w:val="0"/>
              <w:spacing w:line="207" w:lineRule="exact"/>
              <w:ind w:right="57"/>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4" w:type="dxa"/>
          </w:tcPr>
          <w:p w:rsidR="004376C7" w:rsidRPr="004376C7" w:rsidRDefault="004376C7" w:rsidP="00632F37">
            <w:pPr>
              <w:widowControl w:val="0"/>
              <w:autoSpaceDE w:val="0"/>
              <w:autoSpaceDN w:val="0"/>
              <w:spacing w:line="207" w:lineRule="exact"/>
              <w:ind w:right="23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4376C7" w:rsidRPr="004376C7" w:rsidRDefault="004376C7" w:rsidP="00632F37">
            <w:pPr>
              <w:widowControl w:val="0"/>
              <w:autoSpaceDE w:val="0"/>
              <w:autoSpaceDN w:val="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tcW w:w="606" w:type="dxa"/>
          </w:tcPr>
          <w:p w:rsidR="004376C7" w:rsidRPr="004376C7" w:rsidRDefault="004376C7" w:rsidP="00632F37">
            <w:pPr>
              <w:widowControl w:val="0"/>
              <w:autoSpaceDE w:val="0"/>
              <w:autoSpaceDN w:val="0"/>
              <w:spacing w:line="207" w:lineRule="exact"/>
              <w:ind w:right="23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4376C7" w:rsidRPr="004376C7" w:rsidRDefault="004376C7" w:rsidP="00632F37">
            <w:pPr>
              <w:widowControl w:val="0"/>
              <w:autoSpaceDE w:val="0"/>
              <w:autoSpaceDN w:val="0"/>
              <w:spacing w:line="207" w:lineRule="exact"/>
              <w:ind w:right="238"/>
              <w:jc w:val="right"/>
              <w:rPr>
                <w:rFonts w:ascii="Times New Roman" w:eastAsia="Times New Roman" w:hAnsi="Times New Roman" w:cs="Times New Roman"/>
                <w:b/>
                <w:color w:val="000000" w:themeColor="text1"/>
                <w:sz w:val="18"/>
                <w:szCs w:val="18"/>
              </w:rPr>
            </w:pPr>
            <w:r w:rsidRPr="004376C7">
              <w:rPr>
                <w:rFonts w:ascii="Times New Roman" w:eastAsia="Times New Roman" w:hAnsi="Times New Roman" w:cs="Times New Roman"/>
                <w:b/>
                <w:color w:val="000000" w:themeColor="text1"/>
                <w:sz w:val="18"/>
                <w:szCs w:val="18"/>
              </w:rPr>
              <w:t>İ</w:t>
            </w:r>
          </w:p>
        </w:tc>
        <w:tc>
          <w:tcPr>
            <w:cnfStyle w:val="000100000000" w:firstRow="0" w:lastRow="0" w:firstColumn="0" w:lastColumn="1" w:oddVBand="0" w:evenVBand="0" w:oddHBand="0" w:evenHBand="0" w:firstRowFirstColumn="0" w:firstRowLastColumn="0" w:lastRowFirstColumn="0" w:lastRowLastColumn="0"/>
            <w:tcW w:w="743" w:type="dxa"/>
          </w:tcPr>
          <w:p w:rsidR="004376C7" w:rsidRPr="004376C7" w:rsidRDefault="004376C7" w:rsidP="00632F37">
            <w:pPr>
              <w:widowControl w:val="0"/>
              <w:autoSpaceDE w:val="0"/>
              <w:autoSpaceDN w:val="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r>
      <w:tr w:rsidR="004376C7" w:rsidRPr="00632F37" w:rsidTr="00625C0B">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605" w:type="dxa"/>
          </w:tcPr>
          <w:p w:rsidR="004376C7" w:rsidRPr="003E5E24" w:rsidRDefault="004376C7" w:rsidP="00632F37">
            <w:pPr>
              <w:widowControl w:val="0"/>
              <w:autoSpaceDE w:val="0"/>
              <w:autoSpaceDN w:val="0"/>
              <w:spacing w:line="207" w:lineRule="exact"/>
              <w:ind w:left="107"/>
              <w:rPr>
                <w:rFonts w:ascii="Times New Roman" w:eastAsia="Times New Roman" w:hAnsi="Times New Roman" w:cs="Times New Roman"/>
                <w:color w:val="000000" w:themeColor="text1"/>
                <w:sz w:val="18"/>
              </w:rPr>
            </w:pPr>
            <w:r>
              <w:rPr>
                <w:rFonts w:ascii="Times New Roman" w:eastAsia="Times New Roman" w:hAnsi="Times New Roman" w:cs="Times New Roman"/>
                <w:color w:val="000000" w:themeColor="text1"/>
                <w:sz w:val="18"/>
              </w:rPr>
              <w:t>6.5</w:t>
            </w:r>
          </w:p>
        </w:tc>
        <w:tc>
          <w:tcPr>
            <w:cnfStyle w:val="000010000000" w:firstRow="0" w:lastRow="0" w:firstColumn="0" w:lastColumn="0" w:oddVBand="1" w:evenVBand="0" w:oddHBand="0" w:evenHBand="0" w:firstRowFirstColumn="0" w:firstRowLastColumn="0" w:lastRowFirstColumn="0" w:lastRowLastColumn="0"/>
            <w:tcW w:w="603" w:type="dxa"/>
          </w:tcPr>
          <w:p w:rsidR="004376C7" w:rsidRPr="004376C7" w:rsidRDefault="004376C7" w:rsidP="00632F37">
            <w:pPr>
              <w:widowControl w:val="0"/>
              <w:autoSpaceDE w:val="0"/>
              <w:autoSpaceDN w:val="0"/>
              <w:rPr>
                <w:rFonts w:eastAsia="Times New Roman" w:cs="Times New Roman"/>
                <w:color w:val="000000" w:themeColor="text1"/>
                <w:sz w:val="20"/>
              </w:rPr>
            </w:pPr>
          </w:p>
        </w:tc>
        <w:tc>
          <w:tcPr>
            <w:tcW w:w="603" w:type="dxa"/>
          </w:tcPr>
          <w:p w:rsidR="004376C7" w:rsidRPr="004376C7" w:rsidRDefault="004376C7" w:rsidP="00632F37">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5" w:type="dxa"/>
          </w:tcPr>
          <w:p w:rsidR="004376C7" w:rsidRPr="004376C7" w:rsidRDefault="004376C7" w:rsidP="00632F37">
            <w:pPr>
              <w:widowControl w:val="0"/>
              <w:autoSpaceDE w:val="0"/>
              <w:autoSpaceDN w:val="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tcW w:w="605" w:type="dxa"/>
          </w:tcPr>
          <w:p w:rsidR="004376C7" w:rsidRPr="004376C7" w:rsidRDefault="004376C7" w:rsidP="00632F37">
            <w:pPr>
              <w:widowControl w:val="0"/>
              <w:autoSpaceDE w:val="0"/>
              <w:autoSpaceDN w:val="0"/>
              <w:spacing w:line="207" w:lineRule="exact"/>
              <w:ind w:right="16"/>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3" w:type="dxa"/>
          </w:tcPr>
          <w:p w:rsidR="004376C7" w:rsidRPr="004376C7" w:rsidRDefault="004376C7" w:rsidP="00632F37">
            <w:pPr>
              <w:widowControl w:val="0"/>
              <w:autoSpaceDE w:val="0"/>
              <w:autoSpaceDN w:val="0"/>
              <w:spacing w:line="207" w:lineRule="exact"/>
              <w:ind w:right="53"/>
              <w:jc w:val="right"/>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tcW w:w="606" w:type="dxa"/>
          </w:tcPr>
          <w:p w:rsidR="004376C7" w:rsidRPr="004376C7" w:rsidRDefault="004376C7" w:rsidP="00632F37">
            <w:pPr>
              <w:widowControl w:val="0"/>
              <w:autoSpaceDE w:val="0"/>
              <w:autoSpaceDN w:val="0"/>
              <w:spacing w:line="207" w:lineRule="exact"/>
              <w:ind w:right="58"/>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4376C7" w:rsidRPr="004376C7" w:rsidRDefault="004376C7" w:rsidP="00632F37">
            <w:pPr>
              <w:widowControl w:val="0"/>
              <w:autoSpaceDE w:val="0"/>
              <w:autoSpaceDN w:val="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tcW w:w="604" w:type="dxa"/>
          </w:tcPr>
          <w:p w:rsidR="004376C7" w:rsidRPr="004376C7" w:rsidRDefault="004376C7" w:rsidP="00632F37">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S</w:t>
            </w:r>
          </w:p>
        </w:tc>
        <w:tc>
          <w:tcPr>
            <w:cnfStyle w:val="000010000000" w:firstRow="0" w:lastRow="0" w:firstColumn="0" w:lastColumn="0" w:oddVBand="1" w:evenVBand="0" w:oddHBand="0" w:evenHBand="0" w:firstRowFirstColumn="0" w:firstRowLastColumn="0" w:lastRowFirstColumn="0" w:lastRowLastColumn="0"/>
            <w:tcW w:w="606" w:type="dxa"/>
          </w:tcPr>
          <w:p w:rsidR="004376C7" w:rsidRPr="004376C7" w:rsidRDefault="004376C7" w:rsidP="00632F37">
            <w:pPr>
              <w:widowControl w:val="0"/>
              <w:autoSpaceDE w:val="0"/>
              <w:autoSpaceDN w:val="0"/>
              <w:spacing w:line="207" w:lineRule="exact"/>
              <w:ind w:right="57"/>
              <w:jc w:val="right"/>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tcW w:w="604" w:type="dxa"/>
          </w:tcPr>
          <w:p w:rsidR="004376C7" w:rsidRPr="004376C7" w:rsidRDefault="004376C7" w:rsidP="00632F37">
            <w:pPr>
              <w:widowControl w:val="0"/>
              <w:autoSpaceDE w:val="0"/>
              <w:autoSpaceDN w:val="0"/>
              <w:spacing w:line="207" w:lineRule="exact"/>
              <w:ind w:right="237"/>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6" w:type="dxa"/>
          </w:tcPr>
          <w:p w:rsidR="004376C7" w:rsidRPr="004376C7" w:rsidRDefault="004376C7" w:rsidP="00632F37">
            <w:pPr>
              <w:widowControl w:val="0"/>
              <w:autoSpaceDE w:val="0"/>
              <w:autoSpaceDN w:val="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tcW w:w="606" w:type="dxa"/>
          </w:tcPr>
          <w:p w:rsidR="004376C7" w:rsidRPr="004376C7" w:rsidRDefault="004376C7" w:rsidP="00632F37">
            <w:pPr>
              <w:widowControl w:val="0"/>
              <w:autoSpaceDE w:val="0"/>
              <w:autoSpaceDN w:val="0"/>
              <w:spacing w:line="207" w:lineRule="exact"/>
              <w:ind w:right="238"/>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cnfStyle w:val="000010000000" w:firstRow="0" w:lastRow="0" w:firstColumn="0" w:lastColumn="0" w:oddVBand="1" w:evenVBand="0" w:oddHBand="0" w:evenHBand="0" w:firstRowFirstColumn="0" w:firstRowLastColumn="0" w:lastRowFirstColumn="0" w:lastRowLastColumn="0"/>
            <w:tcW w:w="604" w:type="dxa"/>
          </w:tcPr>
          <w:p w:rsidR="004376C7" w:rsidRPr="004376C7" w:rsidRDefault="004376C7" w:rsidP="00632F37">
            <w:pPr>
              <w:widowControl w:val="0"/>
              <w:autoSpaceDE w:val="0"/>
              <w:autoSpaceDN w:val="0"/>
              <w:spacing w:line="207" w:lineRule="exact"/>
              <w:ind w:right="238"/>
              <w:jc w:val="right"/>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c>
          <w:tcPr>
            <w:cnfStyle w:val="000100000000" w:firstRow="0" w:lastRow="0" w:firstColumn="0" w:lastColumn="1" w:oddVBand="0" w:evenVBand="0" w:oddHBand="0" w:evenHBand="0" w:firstRowFirstColumn="0" w:firstRowLastColumn="0" w:lastRowFirstColumn="0" w:lastRowLastColumn="0"/>
            <w:tcW w:w="743" w:type="dxa"/>
          </w:tcPr>
          <w:p w:rsidR="004376C7" w:rsidRPr="004376C7" w:rsidRDefault="004376C7" w:rsidP="00632F37">
            <w:pPr>
              <w:widowControl w:val="0"/>
              <w:autoSpaceDE w:val="0"/>
              <w:autoSpaceDN w:val="0"/>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color w:val="000000" w:themeColor="text1"/>
                <w:sz w:val="18"/>
                <w:szCs w:val="18"/>
              </w:rPr>
              <w:t>İ</w:t>
            </w:r>
          </w:p>
        </w:tc>
      </w:tr>
    </w:tbl>
    <w:p w:rsidR="00632F37" w:rsidRPr="004376C7" w:rsidRDefault="00632F37" w:rsidP="004376C7">
      <w:pPr>
        <w:widowControl w:val="0"/>
        <w:autoSpaceDE w:val="0"/>
        <w:autoSpaceDN w:val="0"/>
        <w:spacing w:after="9" w:line="272" w:lineRule="exact"/>
        <w:rPr>
          <w:rFonts w:ascii="Times New Roman" w:eastAsia="Times New Roman" w:hAnsi="Times New Roman" w:cs="Times New Roman"/>
          <w:color w:val="000000" w:themeColor="text1"/>
          <w:sz w:val="18"/>
          <w:szCs w:val="18"/>
        </w:rPr>
      </w:pPr>
      <w:r w:rsidRPr="004376C7">
        <w:rPr>
          <w:rFonts w:ascii="Times New Roman" w:eastAsia="Times New Roman" w:hAnsi="Times New Roman" w:cs="Times New Roman"/>
          <w:b/>
          <w:color w:val="000000" w:themeColor="text1"/>
          <w:sz w:val="18"/>
          <w:szCs w:val="18"/>
        </w:rPr>
        <w:lastRenderedPageBreak/>
        <w:t>Tablo</w:t>
      </w:r>
      <w:r w:rsidRPr="004376C7">
        <w:rPr>
          <w:rFonts w:ascii="Times New Roman" w:eastAsia="Times New Roman" w:hAnsi="Times New Roman" w:cs="Times New Roman"/>
          <w:b/>
          <w:color w:val="000000" w:themeColor="text1"/>
          <w:spacing w:val="-2"/>
          <w:sz w:val="18"/>
          <w:szCs w:val="18"/>
        </w:rPr>
        <w:t xml:space="preserve"> </w:t>
      </w:r>
      <w:r w:rsidRPr="004376C7">
        <w:rPr>
          <w:rFonts w:ascii="Times New Roman" w:eastAsia="Times New Roman" w:hAnsi="Times New Roman" w:cs="Times New Roman"/>
          <w:b/>
          <w:color w:val="000000" w:themeColor="text1"/>
          <w:sz w:val="18"/>
          <w:szCs w:val="18"/>
        </w:rPr>
        <w:t>30.</w:t>
      </w:r>
      <w:r w:rsidRPr="004376C7">
        <w:rPr>
          <w:rFonts w:ascii="Times New Roman" w:eastAsia="Times New Roman" w:hAnsi="Times New Roman" w:cs="Times New Roman"/>
          <w:b/>
          <w:color w:val="000000" w:themeColor="text1"/>
          <w:spacing w:val="-2"/>
          <w:sz w:val="18"/>
          <w:szCs w:val="18"/>
        </w:rPr>
        <w:t xml:space="preserve"> </w:t>
      </w:r>
      <w:r w:rsidRPr="004376C7">
        <w:rPr>
          <w:rFonts w:ascii="Times New Roman" w:eastAsia="Times New Roman" w:hAnsi="Times New Roman" w:cs="Times New Roman"/>
          <w:color w:val="000000" w:themeColor="text1"/>
          <w:sz w:val="18"/>
          <w:szCs w:val="18"/>
        </w:rPr>
        <w:t>Hedef</w:t>
      </w:r>
      <w:r w:rsidRPr="004376C7">
        <w:rPr>
          <w:rFonts w:ascii="Times New Roman" w:eastAsia="Times New Roman" w:hAnsi="Times New Roman" w:cs="Times New Roman"/>
          <w:color w:val="000000" w:themeColor="text1"/>
          <w:spacing w:val="-2"/>
          <w:sz w:val="18"/>
          <w:szCs w:val="18"/>
        </w:rPr>
        <w:t xml:space="preserve"> </w:t>
      </w:r>
      <w:r w:rsidRPr="004376C7">
        <w:rPr>
          <w:rFonts w:ascii="Times New Roman" w:eastAsia="Times New Roman" w:hAnsi="Times New Roman" w:cs="Times New Roman"/>
          <w:color w:val="000000" w:themeColor="text1"/>
          <w:sz w:val="18"/>
          <w:szCs w:val="18"/>
        </w:rPr>
        <w:t>Kartı Sorumlulukları</w:t>
      </w:r>
      <w:r w:rsidRPr="004376C7">
        <w:rPr>
          <w:rFonts w:ascii="Times New Roman" w:eastAsia="Times New Roman" w:hAnsi="Times New Roman" w:cs="Times New Roman"/>
          <w:color w:val="000000" w:themeColor="text1"/>
          <w:spacing w:val="-1"/>
          <w:sz w:val="18"/>
          <w:szCs w:val="18"/>
        </w:rPr>
        <w:t xml:space="preserve"> </w:t>
      </w:r>
      <w:r w:rsidR="003E5E24" w:rsidRPr="004376C7">
        <w:rPr>
          <w:rFonts w:ascii="Times New Roman" w:eastAsia="Times New Roman" w:hAnsi="Times New Roman" w:cs="Times New Roman"/>
          <w:color w:val="000000" w:themeColor="text1"/>
          <w:sz w:val="18"/>
          <w:szCs w:val="18"/>
        </w:rPr>
        <w:t>Tablosu</w:t>
      </w:r>
      <w:r w:rsidR="004376C7">
        <w:rPr>
          <w:rFonts w:ascii="Times New Roman" w:eastAsia="Times New Roman" w:hAnsi="Times New Roman" w:cs="Times New Roman"/>
          <w:color w:val="000000" w:themeColor="text1"/>
          <w:sz w:val="18"/>
          <w:szCs w:val="18"/>
        </w:rPr>
        <w:t xml:space="preserve">                         </w:t>
      </w:r>
      <w:r w:rsidRPr="004376C7">
        <w:rPr>
          <w:rFonts w:ascii="Times New Roman" w:eastAsia="Times New Roman" w:hAnsi="Times New Roman" w:cs="Times New Roman"/>
          <w:b/>
          <w:sz w:val="18"/>
          <w:szCs w:val="18"/>
        </w:rPr>
        <w:t>İ:</w:t>
      </w:r>
      <w:r w:rsidRPr="004376C7">
        <w:rPr>
          <w:rFonts w:ascii="Times New Roman" w:eastAsia="Times New Roman" w:hAnsi="Times New Roman" w:cs="Times New Roman"/>
          <w:b/>
          <w:spacing w:val="-2"/>
          <w:sz w:val="18"/>
          <w:szCs w:val="18"/>
        </w:rPr>
        <w:t xml:space="preserve"> </w:t>
      </w:r>
      <w:r w:rsidRPr="004376C7">
        <w:rPr>
          <w:rFonts w:ascii="Times New Roman" w:eastAsia="Times New Roman" w:hAnsi="Times New Roman" w:cs="Times New Roman"/>
          <w:sz w:val="18"/>
          <w:szCs w:val="18"/>
        </w:rPr>
        <w:t>İş Birliği</w:t>
      </w:r>
      <w:r w:rsidRPr="004376C7">
        <w:rPr>
          <w:rFonts w:ascii="Times New Roman" w:eastAsia="Times New Roman" w:hAnsi="Times New Roman" w:cs="Times New Roman"/>
          <w:spacing w:val="-2"/>
          <w:sz w:val="18"/>
          <w:szCs w:val="18"/>
        </w:rPr>
        <w:t xml:space="preserve"> </w:t>
      </w:r>
      <w:r w:rsidRPr="004376C7">
        <w:rPr>
          <w:rFonts w:ascii="Times New Roman" w:eastAsia="Times New Roman" w:hAnsi="Times New Roman" w:cs="Times New Roman"/>
          <w:sz w:val="18"/>
          <w:szCs w:val="18"/>
        </w:rPr>
        <w:t>Yapan</w:t>
      </w:r>
      <w:r w:rsidRPr="004376C7">
        <w:rPr>
          <w:rFonts w:ascii="Times New Roman" w:eastAsia="Times New Roman" w:hAnsi="Times New Roman" w:cs="Times New Roman"/>
          <w:spacing w:val="-2"/>
          <w:sz w:val="18"/>
          <w:szCs w:val="18"/>
        </w:rPr>
        <w:t xml:space="preserve"> </w:t>
      </w:r>
      <w:proofErr w:type="gramStart"/>
      <w:r w:rsidRPr="004376C7">
        <w:rPr>
          <w:rFonts w:ascii="Times New Roman" w:eastAsia="Times New Roman" w:hAnsi="Times New Roman" w:cs="Times New Roman"/>
          <w:sz w:val="18"/>
          <w:szCs w:val="18"/>
        </w:rPr>
        <w:t xml:space="preserve">Birim  </w:t>
      </w:r>
      <w:r w:rsidR="004376C7">
        <w:rPr>
          <w:rFonts w:ascii="Times New Roman" w:eastAsia="Times New Roman" w:hAnsi="Times New Roman" w:cs="Times New Roman"/>
          <w:sz w:val="18"/>
          <w:szCs w:val="18"/>
        </w:rPr>
        <w:t xml:space="preserve">         </w:t>
      </w:r>
      <w:r w:rsidRPr="004376C7">
        <w:rPr>
          <w:rFonts w:ascii="Times New Roman" w:eastAsia="Times New Roman" w:hAnsi="Times New Roman" w:cs="Times New Roman"/>
          <w:sz w:val="18"/>
          <w:szCs w:val="18"/>
        </w:rPr>
        <w:t xml:space="preserve"> </w:t>
      </w:r>
      <w:r w:rsidRPr="004376C7">
        <w:rPr>
          <w:rFonts w:ascii="Times New Roman" w:eastAsia="Times New Roman" w:hAnsi="Times New Roman" w:cs="Times New Roman"/>
          <w:b/>
          <w:sz w:val="18"/>
          <w:szCs w:val="18"/>
        </w:rPr>
        <w:t>S</w:t>
      </w:r>
      <w:proofErr w:type="gramEnd"/>
      <w:r w:rsidRPr="004376C7">
        <w:rPr>
          <w:rFonts w:ascii="Times New Roman" w:eastAsia="Times New Roman" w:hAnsi="Times New Roman" w:cs="Times New Roman"/>
          <w:b/>
          <w:sz w:val="18"/>
          <w:szCs w:val="18"/>
        </w:rPr>
        <w:t>:</w:t>
      </w:r>
      <w:r w:rsidRPr="004376C7">
        <w:rPr>
          <w:rFonts w:ascii="Times New Roman" w:eastAsia="Times New Roman" w:hAnsi="Times New Roman" w:cs="Times New Roman"/>
          <w:b/>
          <w:spacing w:val="-3"/>
          <w:sz w:val="18"/>
          <w:szCs w:val="18"/>
        </w:rPr>
        <w:t xml:space="preserve"> </w:t>
      </w:r>
      <w:r w:rsidRPr="004376C7">
        <w:rPr>
          <w:rFonts w:ascii="Times New Roman" w:eastAsia="Times New Roman" w:hAnsi="Times New Roman" w:cs="Times New Roman"/>
          <w:sz w:val="18"/>
          <w:szCs w:val="18"/>
        </w:rPr>
        <w:t>Sorumlu</w:t>
      </w:r>
      <w:r w:rsidRPr="004376C7">
        <w:rPr>
          <w:rFonts w:ascii="Times New Roman" w:eastAsia="Times New Roman" w:hAnsi="Times New Roman" w:cs="Times New Roman"/>
          <w:spacing w:val="-1"/>
          <w:sz w:val="18"/>
          <w:szCs w:val="18"/>
        </w:rPr>
        <w:t xml:space="preserve"> </w:t>
      </w:r>
      <w:r w:rsidRPr="004376C7">
        <w:rPr>
          <w:rFonts w:ascii="Times New Roman" w:eastAsia="Times New Roman" w:hAnsi="Times New Roman" w:cs="Times New Roman"/>
          <w:sz w:val="18"/>
          <w:szCs w:val="18"/>
        </w:rPr>
        <w:t>Birim</w:t>
      </w:r>
    </w:p>
    <w:p w:rsidR="00632F37" w:rsidRDefault="00632F37" w:rsidP="00D83BA5">
      <w:pPr>
        <w:pStyle w:val="ListeParagraf"/>
      </w:pPr>
    </w:p>
    <w:p w:rsidR="00632F37" w:rsidRDefault="00632F37" w:rsidP="00D83BA5">
      <w:pPr>
        <w:pStyle w:val="ListeParagraf"/>
      </w:pPr>
    </w:p>
    <w:p w:rsidR="0067526B" w:rsidRDefault="0067526B" w:rsidP="00FC12E4">
      <w:pPr>
        <w:jc w:val="center"/>
        <w:rPr>
          <w:b/>
        </w:rPr>
      </w:pPr>
      <w:bookmarkStart w:id="160" w:name="_bookmark60"/>
      <w:bookmarkEnd w:id="160"/>
    </w:p>
    <w:p w:rsidR="00203287" w:rsidRPr="00FC12E4" w:rsidRDefault="00203287" w:rsidP="00FC12E4">
      <w:pPr>
        <w:jc w:val="center"/>
        <w:rPr>
          <w:b/>
        </w:rPr>
      </w:pPr>
      <w:r w:rsidRPr="00FC12E4">
        <w:rPr>
          <w:b/>
        </w:rPr>
        <w:t>T.C.</w:t>
      </w:r>
    </w:p>
    <w:p w:rsidR="00203287" w:rsidRPr="00FC12E4" w:rsidRDefault="00203287" w:rsidP="00FC12E4">
      <w:pPr>
        <w:jc w:val="center"/>
        <w:rPr>
          <w:b/>
        </w:rPr>
      </w:pPr>
      <w:r w:rsidRPr="00FC12E4">
        <w:rPr>
          <w:b/>
        </w:rPr>
        <w:t>MANİSA VALİLİĞİ</w:t>
      </w:r>
    </w:p>
    <w:p w:rsidR="00203287" w:rsidRPr="00FC12E4" w:rsidRDefault="00935429" w:rsidP="00FC12E4">
      <w:pPr>
        <w:jc w:val="center"/>
        <w:rPr>
          <w:b/>
        </w:rPr>
      </w:pPr>
      <w:r>
        <w:rPr>
          <w:b/>
        </w:rPr>
        <w:t xml:space="preserve">TURGUTLU </w:t>
      </w:r>
      <w:r w:rsidR="00203287" w:rsidRPr="00FC12E4">
        <w:rPr>
          <w:b/>
        </w:rPr>
        <w:t>İL</w:t>
      </w:r>
      <w:r w:rsidR="00E674A4">
        <w:rPr>
          <w:b/>
        </w:rPr>
        <w:t>ÇE</w:t>
      </w:r>
      <w:r w:rsidR="00203287" w:rsidRPr="00FC12E4">
        <w:rPr>
          <w:b/>
        </w:rPr>
        <w:t xml:space="preserve"> MİLLİ EĞİTİM MÜDÜRLÜĞÜ</w:t>
      </w:r>
    </w:p>
    <w:p w:rsidR="00203287" w:rsidRPr="00FC12E4" w:rsidRDefault="00203287" w:rsidP="00FC12E4">
      <w:pPr>
        <w:jc w:val="center"/>
        <w:rPr>
          <w:b/>
        </w:rPr>
      </w:pPr>
      <w:r w:rsidRPr="00FC12E4">
        <w:rPr>
          <w:b/>
        </w:rPr>
        <w:t>STRATEJİ GELİŞTİRME HİZMETLERİ ŞUBESİ</w:t>
      </w:r>
    </w:p>
    <w:p w:rsidR="00203287" w:rsidRPr="007F2F1F" w:rsidRDefault="00203287" w:rsidP="007F2F1F">
      <w:pPr>
        <w:spacing w:after="120" w:line="240" w:lineRule="auto"/>
        <w:jc w:val="both"/>
      </w:pPr>
      <w:r w:rsidRPr="007F2F1F">
        <w:t>5018 sayılı Kamu Mali Yönetimi ve Kontrol Kanunu gereğince On İkinci Kalkınma Planı ve diğer üst politika belgeleri esas alınarak Müdürlüğümüzce benimsenen temel politika, öncelik ve ilkeler çerçevesinde Bakanlık taşra teşkilatı birimlerinin katkılarıyla katılımc</w:t>
      </w:r>
      <w:r w:rsidR="00935429">
        <w:t>ı yöntemlerle hazırlanan Manisa/</w:t>
      </w:r>
      <w:proofErr w:type="spellStart"/>
      <w:r w:rsidR="00935429">
        <w:t>Turhutlu</w:t>
      </w:r>
      <w:proofErr w:type="spellEnd"/>
      <w:r w:rsidR="00E674A4">
        <w:t xml:space="preserve"> İlçe </w:t>
      </w:r>
      <w:r w:rsidRPr="007F2F1F">
        <w:t>Millî Eğitim Müdürlüğü 2024-2028 Stratejik Planı tarafımızca uygun görülmüştür.</w:t>
      </w:r>
    </w:p>
    <w:p w:rsidR="00203287" w:rsidRPr="00240BF7" w:rsidRDefault="00203287" w:rsidP="00D83BA5">
      <w:pPr>
        <w:pStyle w:val="ListeParagraf"/>
      </w:pP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2314"/>
        <w:gridCol w:w="5103"/>
      </w:tblGrid>
      <w:tr w:rsidR="008E0869" w:rsidRPr="00FB4F14" w:rsidTr="008E0869">
        <w:trPr>
          <w:trHeight w:val="273"/>
          <w:jc w:val="center"/>
        </w:trPr>
        <w:tc>
          <w:tcPr>
            <w:tcW w:w="516"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S.N.</w:t>
            </w:r>
          </w:p>
        </w:tc>
        <w:tc>
          <w:tcPr>
            <w:tcW w:w="2314"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ADI SOYADI</w:t>
            </w:r>
          </w:p>
        </w:tc>
        <w:tc>
          <w:tcPr>
            <w:tcW w:w="5103"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color w:val="000000"/>
                <w:sz w:val="18"/>
                <w:szCs w:val="18"/>
                <w:lang w:eastAsia="tr-TR"/>
              </w:rPr>
            </w:pPr>
            <w:r w:rsidRPr="00FB4F14">
              <w:rPr>
                <w:rFonts w:eastAsia="Times New Roman" w:cstheme="minorHAnsi"/>
                <w:b/>
                <w:bCs/>
                <w:color w:val="000000"/>
                <w:sz w:val="18"/>
                <w:szCs w:val="18"/>
                <w:lang w:eastAsia="tr-TR"/>
              </w:rPr>
              <w:t xml:space="preserve">GÖREVİ </w:t>
            </w:r>
          </w:p>
        </w:tc>
      </w:tr>
      <w:tr w:rsidR="000943C5" w:rsidRPr="00FB4F14" w:rsidTr="00D22924">
        <w:trPr>
          <w:trHeight w:val="228"/>
          <w:jc w:val="center"/>
        </w:trPr>
        <w:tc>
          <w:tcPr>
            <w:tcW w:w="516" w:type="dxa"/>
            <w:tcBorders>
              <w:top w:val="single" w:sz="4" w:space="0" w:color="000000"/>
              <w:left w:val="single" w:sz="4" w:space="0" w:color="000000"/>
              <w:bottom w:val="single" w:sz="4" w:space="0" w:color="000000"/>
              <w:right w:val="single" w:sz="4" w:space="0" w:color="000000"/>
            </w:tcBorders>
            <w:hideMark/>
          </w:tcPr>
          <w:p w:rsidR="000943C5" w:rsidRPr="00FB4F14" w:rsidRDefault="000943C5" w:rsidP="000943C5">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1</w:t>
            </w:r>
          </w:p>
        </w:tc>
        <w:tc>
          <w:tcPr>
            <w:tcW w:w="2314" w:type="dxa"/>
            <w:tcBorders>
              <w:top w:val="single" w:sz="4" w:space="0" w:color="000000"/>
              <w:left w:val="single" w:sz="4" w:space="0" w:color="000000"/>
              <w:bottom w:val="single" w:sz="4" w:space="0" w:color="000000"/>
              <w:right w:val="single" w:sz="4" w:space="0" w:color="000000"/>
            </w:tcBorders>
          </w:tcPr>
          <w:p w:rsidR="000943C5" w:rsidRPr="00DC73C3" w:rsidRDefault="000943C5" w:rsidP="000943C5">
            <w:pPr>
              <w:autoSpaceDE w:val="0"/>
              <w:autoSpaceDN w:val="0"/>
              <w:adjustRightInd w:val="0"/>
              <w:jc w:val="both"/>
              <w:rPr>
                <w:sz w:val="20"/>
                <w:szCs w:val="20"/>
              </w:rPr>
            </w:pPr>
            <w:r>
              <w:rPr>
                <w:sz w:val="20"/>
                <w:szCs w:val="20"/>
              </w:rPr>
              <w:t>Mehmet ÖLMEZ</w:t>
            </w:r>
          </w:p>
        </w:tc>
        <w:tc>
          <w:tcPr>
            <w:tcW w:w="5103" w:type="dxa"/>
            <w:tcBorders>
              <w:top w:val="single" w:sz="4" w:space="0" w:color="000000"/>
              <w:left w:val="single" w:sz="4" w:space="0" w:color="000000"/>
              <w:bottom w:val="single" w:sz="4" w:space="0" w:color="000000"/>
              <w:right w:val="single" w:sz="4" w:space="0" w:color="000000"/>
            </w:tcBorders>
          </w:tcPr>
          <w:p w:rsidR="000943C5" w:rsidRPr="00DC73C3" w:rsidRDefault="000943C5" w:rsidP="000943C5">
            <w:pPr>
              <w:autoSpaceDE w:val="0"/>
              <w:autoSpaceDN w:val="0"/>
              <w:adjustRightInd w:val="0"/>
              <w:rPr>
                <w:sz w:val="20"/>
                <w:szCs w:val="20"/>
              </w:rPr>
            </w:pPr>
            <w:r>
              <w:rPr>
                <w:sz w:val="20"/>
                <w:szCs w:val="20"/>
              </w:rPr>
              <w:t xml:space="preserve">Turgutlu </w:t>
            </w:r>
            <w:r w:rsidRPr="00DC73C3">
              <w:rPr>
                <w:sz w:val="20"/>
                <w:szCs w:val="20"/>
              </w:rPr>
              <w:t>İlçe Milli Eğitim Müdürlüğü</w:t>
            </w:r>
            <w:r>
              <w:rPr>
                <w:sz w:val="20"/>
                <w:szCs w:val="20"/>
              </w:rPr>
              <w:t>/Müdür</w:t>
            </w:r>
          </w:p>
        </w:tc>
      </w:tr>
      <w:tr w:rsidR="000943C5" w:rsidRPr="00FB4F14" w:rsidTr="00D22924">
        <w:trPr>
          <w:trHeight w:val="184"/>
          <w:jc w:val="center"/>
        </w:trPr>
        <w:tc>
          <w:tcPr>
            <w:tcW w:w="516" w:type="dxa"/>
            <w:tcBorders>
              <w:top w:val="single" w:sz="4" w:space="0" w:color="000000"/>
              <w:left w:val="single" w:sz="4" w:space="0" w:color="000000"/>
              <w:bottom w:val="single" w:sz="4" w:space="0" w:color="000000"/>
              <w:right w:val="single" w:sz="4" w:space="0" w:color="000000"/>
            </w:tcBorders>
            <w:hideMark/>
          </w:tcPr>
          <w:p w:rsidR="000943C5" w:rsidRPr="00FB4F14" w:rsidRDefault="000943C5" w:rsidP="000943C5">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2</w:t>
            </w:r>
          </w:p>
        </w:tc>
        <w:tc>
          <w:tcPr>
            <w:tcW w:w="2314" w:type="dxa"/>
            <w:tcBorders>
              <w:top w:val="single" w:sz="4" w:space="0" w:color="000000"/>
              <w:left w:val="single" w:sz="4" w:space="0" w:color="000000"/>
              <w:bottom w:val="single" w:sz="4" w:space="0" w:color="000000"/>
              <w:right w:val="single" w:sz="4" w:space="0" w:color="000000"/>
            </w:tcBorders>
          </w:tcPr>
          <w:p w:rsidR="000943C5" w:rsidRPr="00DC73C3" w:rsidRDefault="000943C5" w:rsidP="000943C5">
            <w:pPr>
              <w:autoSpaceDE w:val="0"/>
              <w:autoSpaceDN w:val="0"/>
              <w:adjustRightInd w:val="0"/>
              <w:jc w:val="both"/>
              <w:rPr>
                <w:sz w:val="20"/>
                <w:szCs w:val="20"/>
              </w:rPr>
            </w:pPr>
            <w:r>
              <w:rPr>
                <w:sz w:val="20"/>
                <w:szCs w:val="20"/>
              </w:rPr>
              <w:t>Kudret UÇAR</w:t>
            </w:r>
          </w:p>
        </w:tc>
        <w:tc>
          <w:tcPr>
            <w:tcW w:w="5103" w:type="dxa"/>
            <w:tcBorders>
              <w:top w:val="single" w:sz="4" w:space="0" w:color="000000"/>
              <w:left w:val="single" w:sz="4" w:space="0" w:color="000000"/>
              <w:bottom w:val="single" w:sz="4" w:space="0" w:color="000000"/>
              <w:right w:val="single" w:sz="4" w:space="0" w:color="000000"/>
            </w:tcBorders>
          </w:tcPr>
          <w:p w:rsidR="000943C5" w:rsidRPr="00DC73C3" w:rsidRDefault="000943C5" w:rsidP="000943C5">
            <w:pPr>
              <w:autoSpaceDE w:val="0"/>
              <w:autoSpaceDN w:val="0"/>
              <w:adjustRightInd w:val="0"/>
              <w:rPr>
                <w:sz w:val="20"/>
                <w:szCs w:val="20"/>
              </w:rPr>
            </w:pPr>
            <w:r>
              <w:rPr>
                <w:sz w:val="20"/>
                <w:szCs w:val="20"/>
              </w:rPr>
              <w:t>Turgutlu</w:t>
            </w:r>
            <w:r w:rsidRPr="00DC73C3">
              <w:rPr>
                <w:sz w:val="20"/>
                <w:szCs w:val="20"/>
              </w:rPr>
              <w:t xml:space="preserve"> İlçe Milli Eğitim Müdürlüğü</w:t>
            </w:r>
            <w:r>
              <w:rPr>
                <w:sz w:val="20"/>
                <w:szCs w:val="20"/>
              </w:rPr>
              <w:t>/Şube Müdürü</w:t>
            </w:r>
          </w:p>
        </w:tc>
      </w:tr>
      <w:tr w:rsidR="000943C5" w:rsidRPr="00FB4F14" w:rsidTr="00D22924">
        <w:trPr>
          <w:trHeight w:val="261"/>
          <w:jc w:val="center"/>
        </w:trPr>
        <w:tc>
          <w:tcPr>
            <w:tcW w:w="516" w:type="dxa"/>
            <w:tcBorders>
              <w:top w:val="single" w:sz="4" w:space="0" w:color="000000"/>
              <w:left w:val="single" w:sz="4" w:space="0" w:color="000000"/>
              <w:bottom w:val="single" w:sz="4" w:space="0" w:color="000000"/>
              <w:right w:val="single" w:sz="4" w:space="0" w:color="000000"/>
            </w:tcBorders>
            <w:hideMark/>
          </w:tcPr>
          <w:p w:rsidR="000943C5" w:rsidRPr="00FB4F14" w:rsidRDefault="000943C5" w:rsidP="000943C5">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3</w:t>
            </w:r>
          </w:p>
        </w:tc>
        <w:tc>
          <w:tcPr>
            <w:tcW w:w="2314" w:type="dxa"/>
            <w:tcBorders>
              <w:top w:val="single" w:sz="4" w:space="0" w:color="000000"/>
              <w:left w:val="single" w:sz="4" w:space="0" w:color="000000"/>
              <w:bottom w:val="single" w:sz="4" w:space="0" w:color="000000"/>
              <w:right w:val="single" w:sz="4" w:space="0" w:color="000000"/>
            </w:tcBorders>
          </w:tcPr>
          <w:p w:rsidR="000943C5" w:rsidRPr="00DC73C3" w:rsidRDefault="000943C5" w:rsidP="000943C5">
            <w:pPr>
              <w:autoSpaceDE w:val="0"/>
              <w:autoSpaceDN w:val="0"/>
              <w:adjustRightInd w:val="0"/>
              <w:jc w:val="both"/>
              <w:rPr>
                <w:sz w:val="20"/>
                <w:szCs w:val="20"/>
              </w:rPr>
            </w:pPr>
            <w:r>
              <w:rPr>
                <w:sz w:val="20"/>
                <w:szCs w:val="20"/>
              </w:rPr>
              <w:t>Fatih ADIGÜZEL</w:t>
            </w:r>
          </w:p>
        </w:tc>
        <w:tc>
          <w:tcPr>
            <w:tcW w:w="5103" w:type="dxa"/>
            <w:tcBorders>
              <w:top w:val="single" w:sz="4" w:space="0" w:color="000000"/>
              <w:left w:val="single" w:sz="4" w:space="0" w:color="000000"/>
              <w:bottom w:val="single" w:sz="4" w:space="0" w:color="000000"/>
              <w:right w:val="single" w:sz="4" w:space="0" w:color="000000"/>
            </w:tcBorders>
          </w:tcPr>
          <w:p w:rsidR="000943C5" w:rsidRPr="00DC73C3" w:rsidRDefault="00762812" w:rsidP="000943C5">
            <w:pPr>
              <w:autoSpaceDE w:val="0"/>
              <w:autoSpaceDN w:val="0"/>
              <w:adjustRightInd w:val="0"/>
              <w:rPr>
                <w:sz w:val="20"/>
                <w:szCs w:val="20"/>
              </w:rPr>
            </w:pPr>
            <w:r>
              <w:rPr>
                <w:sz w:val="20"/>
                <w:szCs w:val="20"/>
              </w:rPr>
              <w:t>Mehmet Gürel</w:t>
            </w:r>
            <w:r w:rsidR="000943C5">
              <w:rPr>
                <w:sz w:val="20"/>
                <w:szCs w:val="20"/>
              </w:rPr>
              <w:t xml:space="preserve"> İlko</w:t>
            </w:r>
            <w:r w:rsidR="000943C5" w:rsidRPr="00DC73C3">
              <w:rPr>
                <w:sz w:val="20"/>
                <w:szCs w:val="20"/>
              </w:rPr>
              <w:t>kulu Müdürlüğü</w:t>
            </w:r>
            <w:r w:rsidR="000943C5">
              <w:rPr>
                <w:sz w:val="20"/>
                <w:szCs w:val="20"/>
              </w:rPr>
              <w:t xml:space="preserve"> /Okul Müdürü</w:t>
            </w:r>
          </w:p>
        </w:tc>
      </w:tr>
      <w:tr w:rsidR="000943C5" w:rsidRPr="00FB4F14" w:rsidTr="00D22924">
        <w:trPr>
          <w:trHeight w:val="217"/>
          <w:jc w:val="center"/>
        </w:trPr>
        <w:tc>
          <w:tcPr>
            <w:tcW w:w="516" w:type="dxa"/>
            <w:tcBorders>
              <w:top w:val="single" w:sz="4" w:space="0" w:color="000000"/>
              <w:left w:val="single" w:sz="4" w:space="0" w:color="000000"/>
              <w:bottom w:val="single" w:sz="4" w:space="0" w:color="000000"/>
              <w:right w:val="single" w:sz="4" w:space="0" w:color="000000"/>
            </w:tcBorders>
            <w:hideMark/>
          </w:tcPr>
          <w:p w:rsidR="000943C5" w:rsidRPr="00FB4F14" w:rsidRDefault="000943C5" w:rsidP="000943C5">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lastRenderedPageBreak/>
              <w:t>4</w:t>
            </w:r>
          </w:p>
        </w:tc>
        <w:tc>
          <w:tcPr>
            <w:tcW w:w="2314" w:type="dxa"/>
            <w:tcBorders>
              <w:top w:val="single" w:sz="4" w:space="0" w:color="000000"/>
              <w:left w:val="single" w:sz="4" w:space="0" w:color="000000"/>
              <w:bottom w:val="single" w:sz="4" w:space="0" w:color="000000"/>
              <w:right w:val="single" w:sz="4" w:space="0" w:color="000000"/>
            </w:tcBorders>
          </w:tcPr>
          <w:p w:rsidR="000943C5" w:rsidRPr="00DC73C3" w:rsidRDefault="000943C5" w:rsidP="000943C5">
            <w:pPr>
              <w:autoSpaceDE w:val="0"/>
              <w:autoSpaceDN w:val="0"/>
              <w:adjustRightInd w:val="0"/>
              <w:jc w:val="both"/>
              <w:rPr>
                <w:sz w:val="20"/>
                <w:szCs w:val="20"/>
              </w:rPr>
            </w:pPr>
            <w:r>
              <w:rPr>
                <w:sz w:val="20"/>
                <w:szCs w:val="20"/>
              </w:rPr>
              <w:t>Ahmet COŞKUN</w:t>
            </w:r>
          </w:p>
        </w:tc>
        <w:tc>
          <w:tcPr>
            <w:tcW w:w="5103" w:type="dxa"/>
            <w:tcBorders>
              <w:top w:val="single" w:sz="4" w:space="0" w:color="000000"/>
              <w:left w:val="single" w:sz="4" w:space="0" w:color="000000"/>
              <w:bottom w:val="single" w:sz="4" w:space="0" w:color="000000"/>
              <w:right w:val="single" w:sz="4" w:space="0" w:color="000000"/>
            </w:tcBorders>
          </w:tcPr>
          <w:p w:rsidR="000943C5" w:rsidRPr="00DC73C3" w:rsidRDefault="00762812" w:rsidP="00762812">
            <w:pPr>
              <w:autoSpaceDE w:val="0"/>
              <w:autoSpaceDN w:val="0"/>
              <w:adjustRightInd w:val="0"/>
              <w:rPr>
                <w:sz w:val="20"/>
                <w:szCs w:val="20"/>
              </w:rPr>
            </w:pPr>
            <w:r>
              <w:rPr>
                <w:sz w:val="20"/>
                <w:szCs w:val="20"/>
              </w:rPr>
              <w:t>Orhan Polat Yağcı İlkokulu</w:t>
            </w:r>
            <w:r w:rsidR="000943C5" w:rsidRPr="00DC73C3">
              <w:rPr>
                <w:sz w:val="20"/>
                <w:szCs w:val="20"/>
              </w:rPr>
              <w:t xml:space="preserve"> Müdürlüğü</w:t>
            </w:r>
            <w:r w:rsidR="000943C5">
              <w:rPr>
                <w:sz w:val="20"/>
                <w:szCs w:val="20"/>
              </w:rPr>
              <w:t>/Okul Müdürü</w:t>
            </w:r>
          </w:p>
        </w:tc>
      </w:tr>
      <w:tr w:rsidR="000943C5" w:rsidRPr="00FB4F14" w:rsidTr="00D22924">
        <w:trPr>
          <w:trHeight w:val="159"/>
          <w:jc w:val="center"/>
        </w:trPr>
        <w:tc>
          <w:tcPr>
            <w:tcW w:w="516" w:type="dxa"/>
            <w:tcBorders>
              <w:top w:val="single" w:sz="4" w:space="0" w:color="000000"/>
              <w:left w:val="single" w:sz="4" w:space="0" w:color="000000"/>
              <w:bottom w:val="single" w:sz="4" w:space="0" w:color="000000"/>
              <w:right w:val="single" w:sz="4" w:space="0" w:color="000000"/>
            </w:tcBorders>
            <w:hideMark/>
          </w:tcPr>
          <w:p w:rsidR="000943C5" w:rsidRPr="00FB4F14" w:rsidRDefault="000943C5" w:rsidP="000943C5">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5</w:t>
            </w:r>
          </w:p>
        </w:tc>
        <w:tc>
          <w:tcPr>
            <w:tcW w:w="2314" w:type="dxa"/>
            <w:tcBorders>
              <w:top w:val="single" w:sz="4" w:space="0" w:color="000000"/>
              <w:left w:val="single" w:sz="4" w:space="0" w:color="000000"/>
              <w:bottom w:val="single" w:sz="4" w:space="0" w:color="000000"/>
              <w:right w:val="single" w:sz="4" w:space="0" w:color="000000"/>
            </w:tcBorders>
          </w:tcPr>
          <w:p w:rsidR="000943C5" w:rsidRPr="00DC73C3" w:rsidRDefault="00762812" w:rsidP="000943C5">
            <w:pPr>
              <w:autoSpaceDE w:val="0"/>
              <w:autoSpaceDN w:val="0"/>
              <w:adjustRightInd w:val="0"/>
              <w:jc w:val="both"/>
              <w:rPr>
                <w:sz w:val="20"/>
                <w:szCs w:val="20"/>
              </w:rPr>
            </w:pPr>
            <w:r>
              <w:rPr>
                <w:sz w:val="20"/>
                <w:szCs w:val="20"/>
              </w:rPr>
              <w:t>Sevim GÖKÇE</w:t>
            </w:r>
          </w:p>
        </w:tc>
        <w:tc>
          <w:tcPr>
            <w:tcW w:w="5103" w:type="dxa"/>
            <w:tcBorders>
              <w:top w:val="single" w:sz="4" w:space="0" w:color="000000"/>
              <w:left w:val="single" w:sz="4" w:space="0" w:color="000000"/>
              <w:bottom w:val="single" w:sz="4" w:space="0" w:color="000000"/>
              <w:right w:val="single" w:sz="4" w:space="0" w:color="000000"/>
            </w:tcBorders>
          </w:tcPr>
          <w:p w:rsidR="000943C5" w:rsidRPr="00DC73C3" w:rsidRDefault="000943C5" w:rsidP="000943C5">
            <w:pPr>
              <w:autoSpaceDE w:val="0"/>
              <w:autoSpaceDN w:val="0"/>
              <w:adjustRightInd w:val="0"/>
              <w:rPr>
                <w:sz w:val="20"/>
                <w:szCs w:val="20"/>
              </w:rPr>
            </w:pPr>
            <w:r>
              <w:rPr>
                <w:sz w:val="20"/>
                <w:szCs w:val="20"/>
              </w:rPr>
              <w:t>Turgutlu Lisesi</w:t>
            </w:r>
            <w:r w:rsidRPr="00DC73C3">
              <w:rPr>
                <w:sz w:val="20"/>
                <w:szCs w:val="20"/>
              </w:rPr>
              <w:t xml:space="preserve"> Müdürlüğü</w:t>
            </w:r>
            <w:r>
              <w:rPr>
                <w:sz w:val="20"/>
                <w:szCs w:val="20"/>
              </w:rPr>
              <w:t xml:space="preserve"> / Okul Müdürü</w:t>
            </w:r>
          </w:p>
        </w:tc>
      </w:tr>
      <w:tr w:rsidR="000943C5" w:rsidRPr="00FB4F14" w:rsidTr="00D22924">
        <w:trPr>
          <w:trHeight w:val="250"/>
          <w:jc w:val="center"/>
        </w:trPr>
        <w:tc>
          <w:tcPr>
            <w:tcW w:w="516" w:type="dxa"/>
            <w:tcBorders>
              <w:top w:val="single" w:sz="4" w:space="0" w:color="000000"/>
              <w:left w:val="single" w:sz="4" w:space="0" w:color="000000"/>
              <w:bottom w:val="single" w:sz="4" w:space="0" w:color="000000"/>
              <w:right w:val="single" w:sz="4" w:space="0" w:color="000000"/>
            </w:tcBorders>
            <w:hideMark/>
          </w:tcPr>
          <w:p w:rsidR="000943C5" w:rsidRPr="00FB4F14" w:rsidRDefault="000943C5" w:rsidP="000943C5">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6</w:t>
            </w:r>
          </w:p>
        </w:tc>
        <w:tc>
          <w:tcPr>
            <w:tcW w:w="2314" w:type="dxa"/>
            <w:tcBorders>
              <w:top w:val="single" w:sz="4" w:space="0" w:color="000000"/>
              <w:left w:val="single" w:sz="4" w:space="0" w:color="000000"/>
              <w:bottom w:val="single" w:sz="4" w:space="0" w:color="000000"/>
              <w:right w:val="single" w:sz="4" w:space="0" w:color="000000"/>
            </w:tcBorders>
          </w:tcPr>
          <w:p w:rsidR="000943C5" w:rsidRPr="006A3C5A" w:rsidRDefault="000943C5" w:rsidP="000943C5">
            <w:pPr>
              <w:autoSpaceDE w:val="0"/>
              <w:autoSpaceDN w:val="0"/>
              <w:adjustRightInd w:val="0"/>
              <w:jc w:val="both"/>
              <w:rPr>
                <w:rFonts w:cs="Calibri"/>
                <w:sz w:val="20"/>
                <w:szCs w:val="20"/>
              </w:rPr>
            </w:pPr>
            <w:r>
              <w:rPr>
                <w:rFonts w:cs="Calibri"/>
                <w:sz w:val="20"/>
                <w:szCs w:val="20"/>
              </w:rPr>
              <w:t>Bahar AKIN</w:t>
            </w:r>
          </w:p>
        </w:tc>
        <w:tc>
          <w:tcPr>
            <w:tcW w:w="5103" w:type="dxa"/>
            <w:tcBorders>
              <w:top w:val="single" w:sz="4" w:space="0" w:color="000000"/>
              <w:left w:val="single" w:sz="4" w:space="0" w:color="000000"/>
              <w:bottom w:val="single" w:sz="4" w:space="0" w:color="000000"/>
              <w:right w:val="single" w:sz="4" w:space="0" w:color="000000"/>
            </w:tcBorders>
          </w:tcPr>
          <w:p w:rsidR="000943C5" w:rsidRPr="006A3C5A" w:rsidRDefault="000943C5" w:rsidP="000943C5">
            <w:pPr>
              <w:autoSpaceDE w:val="0"/>
              <w:autoSpaceDN w:val="0"/>
              <w:adjustRightInd w:val="0"/>
              <w:jc w:val="both"/>
              <w:rPr>
                <w:rFonts w:cs="Calibri"/>
                <w:sz w:val="20"/>
                <w:szCs w:val="20"/>
              </w:rPr>
            </w:pPr>
            <w:r>
              <w:rPr>
                <w:sz w:val="20"/>
                <w:szCs w:val="20"/>
              </w:rPr>
              <w:t xml:space="preserve">Turgutlu </w:t>
            </w:r>
            <w:r w:rsidRPr="00DC73C3">
              <w:rPr>
                <w:sz w:val="20"/>
                <w:szCs w:val="20"/>
              </w:rPr>
              <w:t>İlçe Milli Eğitim Müdürlüğü</w:t>
            </w:r>
            <w:r>
              <w:rPr>
                <w:sz w:val="20"/>
                <w:szCs w:val="20"/>
              </w:rPr>
              <w:t>/Memur</w:t>
            </w:r>
          </w:p>
        </w:tc>
      </w:tr>
      <w:tr w:rsidR="000943C5" w:rsidRPr="00FB4F14" w:rsidTr="00D22924">
        <w:trPr>
          <w:trHeight w:val="193"/>
          <w:jc w:val="center"/>
        </w:trPr>
        <w:tc>
          <w:tcPr>
            <w:tcW w:w="516" w:type="dxa"/>
            <w:tcBorders>
              <w:top w:val="single" w:sz="4" w:space="0" w:color="000000"/>
              <w:left w:val="single" w:sz="4" w:space="0" w:color="000000"/>
              <w:bottom w:val="single" w:sz="4" w:space="0" w:color="000000"/>
              <w:right w:val="single" w:sz="4" w:space="0" w:color="000000"/>
            </w:tcBorders>
            <w:hideMark/>
          </w:tcPr>
          <w:p w:rsidR="000943C5" w:rsidRPr="00FB4F14" w:rsidRDefault="000943C5" w:rsidP="000943C5">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7</w:t>
            </w:r>
          </w:p>
        </w:tc>
        <w:tc>
          <w:tcPr>
            <w:tcW w:w="2314" w:type="dxa"/>
            <w:tcBorders>
              <w:top w:val="single" w:sz="4" w:space="0" w:color="000000"/>
              <w:left w:val="single" w:sz="4" w:space="0" w:color="000000"/>
              <w:bottom w:val="single" w:sz="4" w:space="0" w:color="000000"/>
              <w:right w:val="single" w:sz="4" w:space="0" w:color="000000"/>
            </w:tcBorders>
          </w:tcPr>
          <w:p w:rsidR="000943C5" w:rsidRPr="006A3C5A" w:rsidRDefault="000943C5" w:rsidP="000943C5">
            <w:pPr>
              <w:autoSpaceDE w:val="0"/>
              <w:autoSpaceDN w:val="0"/>
              <w:adjustRightInd w:val="0"/>
              <w:jc w:val="both"/>
              <w:rPr>
                <w:rFonts w:cs="Calibri"/>
                <w:sz w:val="20"/>
                <w:szCs w:val="20"/>
              </w:rPr>
            </w:pPr>
            <w:r>
              <w:rPr>
                <w:rFonts w:cs="Calibri"/>
                <w:sz w:val="20"/>
                <w:szCs w:val="20"/>
              </w:rPr>
              <w:t>Avni GEYDİREN</w:t>
            </w:r>
          </w:p>
        </w:tc>
        <w:tc>
          <w:tcPr>
            <w:tcW w:w="5103" w:type="dxa"/>
            <w:tcBorders>
              <w:top w:val="single" w:sz="4" w:space="0" w:color="000000"/>
              <w:left w:val="single" w:sz="4" w:space="0" w:color="000000"/>
              <w:bottom w:val="single" w:sz="4" w:space="0" w:color="000000"/>
              <w:right w:val="single" w:sz="4" w:space="0" w:color="000000"/>
            </w:tcBorders>
          </w:tcPr>
          <w:p w:rsidR="000943C5" w:rsidRPr="006A3C5A" w:rsidRDefault="00762812" w:rsidP="000943C5">
            <w:pPr>
              <w:autoSpaceDE w:val="0"/>
              <w:autoSpaceDN w:val="0"/>
              <w:adjustRightInd w:val="0"/>
              <w:jc w:val="both"/>
              <w:rPr>
                <w:rFonts w:cs="Calibri"/>
                <w:sz w:val="20"/>
                <w:szCs w:val="20"/>
              </w:rPr>
            </w:pPr>
            <w:r>
              <w:rPr>
                <w:rFonts w:cs="Calibri"/>
                <w:sz w:val="20"/>
                <w:szCs w:val="20"/>
              </w:rPr>
              <w:t>Cumhuriyet</w:t>
            </w:r>
            <w:r w:rsidR="000943C5">
              <w:rPr>
                <w:rFonts w:cs="Calibri"/>
                <w:sz w:val="20"/>
                <w:szCs w:val="20"/>
              </w:rPr>
              <w:t xml:space="preserve"> İlkokulu</w:t>
            </w:r>
            <w:r w:rsidR="000943C5" w:rsidRPr="006A3C5A">
              <w:rPr>
                <w:rFonts w:cs="Calibri"/>
                <w:sz w:val="20"/>
                <w:szCs w:val="20"/>
              </w:rPr>
              <w:t xml:space="preserve"> Müdürlüğü</w:t>
            </w:r>
            <w:r w:rsidR="000943C5">
              <w:rPr>
                <w:rFonts w:cs="Calibri"/>
                <w:sz w:val="20"/>
                <w:szCs w:val="20"/>
              </w:rPr>
              <w:t>/Müdür Yardımcısı</w:t>
            </w:r>
          </w:p>
        </w:tc>
      </w:tr>
      <w:tr w:rsidR="000943C5" w:rsidRPr="00FB4F14" w:rsidTr="00D22924">
        <w:trPr>
          <w:trHeight w:val="147"/>
          <w:jc w:val="center"/>
        </w:trPr>
        <w:tc>
          <w:tcPr>
            <w:tcW w:w="516" w:type="dxa"/>
            <w:tcBorders>
              <w:top w:val="single" w:sz="4" w:space="0" w:color="000000"/>
              <w:left w:val="single" w:sz="4" w:space="0" w:color="000000"/>
              <w:bottom w:val="single" w:sz="4" w:space="0" w:color="000000"/>
              <w:right w:val="single" w:sz="4" w:space="0" w:color="000000"/>
            </w:tcBorders>
            <w:hideMark/>
          </w:tcPr>
          <w:p w:rsidR="000943C5" w:rsidRPr="00FB4F14" w:rsidRDefault="000943C5" w:rsidP="000943C5">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8</w:t>
            </w:r>
          </w:p>
        </w:tc>
        <w:tc>
          <w:tcPr>
            <w:tcW w:w="2314" w:type="dxa"/>
            <w:tcBorders>
              <w:top w:val="single" w:sz="4" w:space="0" w:color="000000"/>
              <w:left w:val="single" w:sz="4" w:space="0" w:color="000000"/>
              <w:bottom w:val="single" w:sz="4" w:space="0" w:color="000000"/>
              <w:right w:val="single" w:sz="4" w:space="0" w:color="000000"/>
            </w:tcBorders>
          </w:tcPr>
          <w:p w:rsidR="000943C5" w:rsidRPr="006A3C5A" w:rsidRDefault="000943C5" w:rsidP="000943C5">
            <w:pPr>
              <w:autoSpaceDE w:val="0"/>
              <w:autoSpaceDN w:val="0"/>
              <w:adjustRightInd w:val="0"/>
              <w:jc w:val="both"/>
              <w:rPr>
                <w:rFonts w:cs="Calibri"/>
                <w:sz w:val="20"/>
                <w:szCs w:val="20"/>
              </w:rPr>
            </w:pPr>
            <w:r>
              <w:rPr>
                <w:rFonts w:cs="Calibri"/>
                <w:sz w:val="20"/>
                <w:szCs w:val="20"/>
              </w:rPr>
              <w:t>Erkan ÖZDAĞLI</w:t>
            </w:r>
          </w:p>
        </w:tc>
        <w:tc>
          <w:tcPr>
            <w:tcW w:w="5103" w:type="dxa"/>
            <w:tcBorders>
              <w:top w:val="single" w:sz="4" w:space="0" w:color="000000"/>
              <w:left w:val="single" w:sz="4" w:space="0" w:color="000000"/>
              <w:bottom w:val="single" w:sz="4" w:space="0" w:color="000000"/>
              <w:right w:val="single" w:sz="4" w:space="0" w:color="000000"/>
            </w:tcBorders>
          </w:tcPr>
          <w:p w:rsidR="000943C5" w:rsidRPr="00B73130" w:rsidRDefault="000943C5" w:rsidP="000943C5">
            <w:pPr>
              <w:autoSpaceDE w:val="0"/>
              <w:autoSpaceDN w:val="0"/>
              <w:adjustRightInd w:val="0"/>
              <w:jc w:val="both"/>
              <w:rPr>
                <w:rFonts w:cs="Calibri"/>
                <w:sz w:val="20"/>
                <w:szCs w:val="20"/>
              </w:rPr>
            </w:pPr>
            <w:r w:rsidRPr="00B73130">
              <w:rPr>
                <w:rFonts w:ascii="Times New Roman" w:hAnsi="Times New Roman"/>
                <w:sz w:val="20"/>
                <w:szCs w:val="20"/>
              </w:rPr>
              <w:t>Halil KALE Fen Lisesi Müdürlüğü</w:t>
            </w:r>
          </w:p>
        </w:tc>
      </w:tr>
      <w:tr w:rsidR="008E0869" w:rsidRPr="00FB4F14" w:rsidTr="00E674A4">
        <w:trPr>
          <w:trHeight w:val="226"/>
          <w:jc w:val="center"/>
        </w:trPr>
        <w:tc>
          <w:tcPr>
            <w:tcW w:w="516"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9</w:t>
            </w:r>
          </w:p>
        </w:tc>
        <w:tc>
          <w:tcPr>
            <w:tcW w:w="2314" w:type="dxa"/>
            <w:tcBorders>
              <w:top w:val="single" w:sz="4" w:space="0" w:color="000000"/>
              <w:left w:val="single" w:sz="4" w:space="0" w:color="000000"/>
              <w:bottom w:val="single" w:sz="4" w:space="0" w:color="000000"/>
              <w:right w:val="single" w:sz="4" w:space="0" w:color="000000"/>
            </w:tcBorders>
          </w:tcPr>
          <w:p w:rsidR="008E0869" w:rsidRPr="00FB4F14" w:rsidRDefault="008E0869" w:rsidP="004B033D">
            <w:pPr>
              <w:autoSpaceDE w:val="0"/>
              <w:autoSpaceDN w:val="0"/>
              <w:adjustRightInd w:val="0"/>
              <w:spacing w:after="0" w:line="360" w:lineRule="auto"/>
              <w:rPr>
                <w:rFonts w:eastAsia="Times New Roman" w:cstheme="minorHAnsi"/>
                <w:sz w:val="18"/>
                <w:szCs w:val="18"/>
                <w:lang w:eastAsia="tr-TR"/>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8E0869" w:rsidRPr="00FB4F14" w:rsidRDefault="008E0869" w:rsidP="004B033D">
            <w:pPr>
              <w:autoSpaceDE w:val="0"/>
              <w:autoSpaceDN w:val="0"/>
              <w:adjustRightInd w:val="0"/>
              <w:spacing w:after="0" w:line="360" w:lineRule="auto"/>
              <w:jc w:val="center"/>
              <w:rPr>
                <w:rFonts w:eastAsia="Times New Roman" w:cstheme="minorHAnsi"/>
                <w:sz w:val="18"/>
                <w:szCs w:val="18"/>
                <w:lang w:eastAsia="tr-TR"/>
              </w:rPr>
            </w:pPr>
          </w:p>
        </w:tc>
      </w:tr>
      <w:tr w:rsidR="008E0869" w:rsidRPr="00FB4F14" w:rsidTr="00E674A4">
        <w:trPr>
          <w:trHeight w:val="180"/>
          <w:jc w:val="center"/>
        </w:trPr>
        <w:tc>
          <w:tcPr>
            <w:tcW w:w="516"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10</w:t>
            </w:r>
          </w:p>
        </w:tc>
        <w:tc>
          <w:tcPr>
            <w:tcW w:w="2314" w:type="dxa"/>
            <w:tcBorders>
              <w:top w:val="single" w:sz="4" w:space="0" w:color="000000"/>
              <w:left w:val="single" w:sz="4" w:space="0" w:color="000000"/>
              <w:bottom w:val="single" w:sz="4" w:space="0" w:color="000000"/>
              <w:right w:val="single" w:sz="4" w:space="0" w:color="000000"/>
            </w:tcBorders>
          </w:tcPr>
          <w:p w:rsidR="008E0869" w:rsidRPr="00FB4F14" w:rsidRDefault="008E0869" w:rsidP="004B033D">
            <w:pPr>
              <w:autoSpaceDE w:val="0"/>
              <w:autoSpaceDN w:val="0"/>
              <w:adjustRightInd w:val="0"/>
              <w:spacing w:after="0" w:line="360" w:lineRule="auto"/>
              <w:rPr>
                <w:rFonts w:eastAsia="Times New Roman" w:cstheme="minorHAnsi"/>
                <w:sz w:val="18"/>
                <w:szCs w:val="18"/>
                <w:lang w:eastAsia="tr-TR"/>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8E0869" w:rsidRPr="00FB4F14" w:rsidRDefault="008E0869" w:rsidP="004B033D">
            <w:pPr>
              <w:autoSpaceDE w:val="0"/>
              <w:autoSpaceDN w:val="0"/>
              <w:adjustRightInd w:val="0"/>
              <w:spacing w:after="0" w:line="360" w:lineRule="auto"/>
              <w:jc w:val="center"/>
              <w:rPr>
                <w:rFonts w:eastAsia="Times New Roman" w:cstheme="minorHAnsi"/>
                <w:sz w:val="18"/>
                <w:szCs w:val="18"/>
                <w:lang w:eastAsia="tr-TR"/>
              </w:rPr>
            </w:pPr>
          </w:p>
        </w:tc>
      </w:tr>
      <w:tr w:rsidR="008E0869" w:rsidRPr="00FB4F14" w:rsidTr="00E674A4">
        <w:trPr>
          <w:trHeight w:val="258"/>
          <w:jc w:val="center"/>
        </w:trPr>
        <w:tc>
          <w:tcPr>
            <w:tcW w:w="516"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11</w:t>
            </w:r>
          </w:p>
        </w:tc>
        <w:tc>
          <w:tcPr>
            <w:tcW w:w="2314" w:type="dxa"/>
            <w:tcBorders>
              <w:top w:val="single" w:sz="4" w:space="0" w:color="000000"/>
              <w:left w:val="single" w:sz="4" w:space="0" w:color="000000"/>
              <w:bottom w:val="single" w:sz="4" w:space="0" w:color="000000"/>
              <w:right w:val="single" w:sz="4" w:space="0" w:color="000000"/>
            </w:tcBorders>
          </w:tcPr>
          <w:p w:rsidR="008E0869" w:rsidRPr="00FB4F14" w:rsidRDefault="008E0869" w:rsidP="004B033D">
            <w:pPr>
              <w:autoSpaceDE w:val="0"/>
              <w:autoSpaceDN w:val="0"/>
              <w:adjustRightInd w:val="0"/>
              <w:spacing w:after="0" w:line="360" w:lineRule="auto"/>
              <w:rPr>
                <w:rFonts w:eastAsia="Times New Roman" w:cstheme="minorHAnsi"/>
                <w:sz w:val="18"/>
                <w:szCs w:val="18"/>
                <w:lang w:eastAsia="tr-TR"/>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8E0869" w:rsidRPr="00FB4F14" w:rsidRDefault="008E0869" w:rsidP="004B033D">
            <w:pPr>
              <w:autoSpaceDE w:val="0"/>
              <w:autoSpaceDN w:val="0"/>
              <w:adjustRightInd w:val="0"/>
              <w:spacing w:after="0" w:line="360" w:lineRule="auto"/>
              <w:jc w:val="center"/>
              <w:rPr>
                <w:rFonts w:eastAsia="Times New Roman" w:cstheme="minorHAnsi"/>
                <w:sz w:val="18"/>
                <w:szCs w:val="18"/>
                <w:lang w:eastAsia="tr-TR"/>
              </w:rPr>
            </w:pPr>
          </w:p>
        </w:tc>
      </w:tr>
      <w:tr w:rsidR="008E0869" w:rsidRPr="00FB4F14" w:rsidTr="00E674A4">
        <w:trPr>
          <w:trHeight w:val="258"/>
          <w:jc w:val="center"/>
        </w:trPr>
        <w:tc>
          <w:tcPr>
            <w:tcW w:w="516"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12</w:t>
            </w:r>
          </w:p>
        </w:tc>
        <w:tc>
          <w:tcPr>
            <w:tcW w:w="2314" w:type="dxa"/>
            <w:tcBorders>
              <w:top w:val="single" w:sz="4" w:space="0" w:color="000000"/>
              <w:left w:val="single" w:sz="4" w:space="0" w:color="000000"/>
              <w:bottom w:val="single" w:sz="4" w:space="0" w:color="000000"/>
              <w:right w:val="single" w:sz="4" w:space="0" w:color="000000"/>
            </w:tcBorders>
          </w:tcPr>
          <w:p w:rsidR="008E0869" w:rsidRPr="00FB4F14" w:rsidRDefault="008E0869" w:rsidP="004B033D">
            <w:pPr>
              <w:autoSpaceDE w:val="0"/>
              <w:autoSpaceDN w:val="0"/>
              <w:adjustRightInd w:val="0"/>
              <w:spacing w:after="0" w:line="360" w:lineRule="auto"/>
              <w:rPr>
                <w:rFonts w:eastAsia="Times New Roman" w:cstheme="minorHAnsi"/>
                <w:sz w:val="18"/>
                <w:szCs w:val="18"/>
                <w:lang w:eastAsia="tr-TR"/>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8E0869" w:rsidRPr="00FB4F14" w:rsidRDefault="008E0869" w:rsidP="004B033D">
            <w:pPr>
              <w:autoSpaceDE w:val="0"/>
              <w:autoSpaceDN w:val="0"/>
              <w:adjustRightInd w:val="0"/>
              <w:spacing w:after="0" w:line="360" w:lineRule="auto"/>
              <w:jc w:val="center"/>
              <w:rPr>
                <w:rFonts w:eastAsia="Times New Roman" w:cstheme="minorHAnsi"/>
                <w:sz w:val="18"/>
                <w:szCs w:val="18"/>
                <w:lang w:eastAsia="tr-TR"/>
              </w:rPr>
            </w:pPr>
          </w:p>
        </w:tc>
      </w:tr>
      <w:tr w:rsidR="008E0869" w:rsidRPr="00FB4F14" w:rsidTr="00E674A4">
        <w:trPr>
          <w:trHeight w:val="201"/>
          <w:jc w:val="center"/>
        </w:trPr>
        <w:tc>
          <w:tcPr>
            <w:tcW w:w="516"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13</w:t>
            </w:r>
          </w:p>
        </w:tc>
        <w:tc>
          <w:tcPr>
            <w:tcW w:w="2314" w:type="dxa"/>
            <w:tcBorders>
              <w:top w:val="single" w:sz="4" w:space="0" w:color="000000"/>
              <w:left w:val="single" w:sz="4" w:space="0" w:color="000000"/>
              <w:bottom w:val="single" w:sz="4" w:space="0" w:color="000000"/>
              <w:right w:val="single" w:sz="4" w:space="0" w:color="000000"/>
            </w:tcBorders>
          </w:tcPr>
          <w:p w:rsidR="008E0869" w:rsidRPr="00FB4F14" w:rsidRDefault="008E0869" w:rsidP="004B033D">
            <w:pPr>
              <w:autoSpaceDE w:val="0"/>
              <w:autoSpaceDN w:val="0"/>
              <w:adjustRightInd w:val="0"/>
              <w:spacing w:after="0" w:line="360" w:lineRule="auto"/>
              <w:rPr>
                <w:rFonts w:eastAsia="Times New Roman" w:cstheme="minorHAnsi"/>
                <w:sz w:val="18"/>
                <w:szCs w:val="18"/>
                <w:lang w:eastAsia="tr-TR"/>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8E0869" w:rsidRPr="00FB4F14" w:rsidRDefault="008E0869" w:rsidP="004B033D">
            <w:pPr>
              <w:autoSpaceDE w:val="0"/>
              <w:autoSpaceDN w:val="0"/>
              <w:adjustRightInd w:val="0"/>
              <w:spacing w:after="0" w:line="360" w:lineRule="auto"/>
              <w:jc w:val="center"/>
              <w:rPr>
                <w:rFonts w:eastAsia="Times New Roman" w:cstheme="minorHAnsi"/>
                <w:sz w:val="18"/>
                <w:szCs w:val="18"/>
                <w:lang w:eastAsia="tr-TR"/>
              </w:rPr>
            </w:pPr>
          </w:p>
        </w:tc>
      </w:tr>
      <w:tr w:rsidR="008E0869" w:rsidRPr="00FB4F14" w:rsidTr="00E674A4">
        <w:trPr>
          <w:trHeight w:val="168"/>
          <w:jc w:val="center"/>
        </w:trPr>
        <w:tc>
          <w:tcPr>
            <w:tcW w:w="516"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14</w:t>
            </w:r>
          </w:p>
        </w:tc>
        <w:tc>
          <w:tcPr>
            <w:tcW w:w="2314" w:type="dxa"/>
            <w:tcBorders>
              <w:top w:val="single" w:sz="4" w:space="0" w:color="000000"/>
              <w:left w:val="single" w:sz="4" w:space="0" w:color="000000"/>
              <w:bottom w:val="single" w:sz="4" w:space="0" w:color="000000"/>
              <w:right w:val="single" w:sz="4" w:space="0" w:color="000000"/>
            </w:tcBorders>
          </w:tcPr>
          <w:p w:rsidR="008E0869" w:rsidRPr="00FB4F14" w:rsidRDefault="008E0869" w:rsidP="004B033D">
            <w:pPr>
              <w:autoSpaceDE w:val="0"/>
              <w:autoSpaceDN w:val="0"/>
              <w:adjustRightInd w:val="0"/>
              <w:spacing w:after="0" w:line="360" w:lineRule="auto"/>
              <w:rPr>
                <w:rFonts w:eastAsia="Times New Roman" w:cstheme="minorHAnsi"/>
                <w:sz w:val="18"/>
                <w:szCs w:val="18"/>
                <w:lang w:eastAsia="tr-TR"/>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8E0869" w:rsidRPr="00FB4F14" w:rsidRDefault="008E0869" w:rsidP="004B033D">
            <w:pPr>
              <w:autoSpaceDE w:val="0"/>
              <w:autoSpaceDN w:val="0"/>
              <w:adjustRightInd w:val="0"/>
              <w:spacing w:after="0" w:line="360" w:lineRule="auto"/>
              <w:jc w:val="center"/>
              <w:rPr>
                <w:rFonts w:eastAsia="Times New Roman" w:cstheme="minorHAnsi"/>
                <w:sz w:val="18"/>
                <w:szCs w:val="18"/>
                <w:lang w:eastAsia="tr-TR"/>
              </w:rPr>
            </w:pPr>
          </w:p>
        </w:tc>
      </w:tr>
      <w:tr w:rsidR="008E0869" w:rsidRPr="00FB4F14" w:rsidTr="00E674A4">
        <w:trPr>
          <w:trHeight w:val="246"/>
          <w:jc w:val="center"/>
        </w:trPr>
        <w:tc>
          <w:tcPr>
            <w:tcW w:w="516"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15</w:t>
            </w:r>
          </w:p>
        </w:tc>
        <w:tc>
          <w:tcPr>
            <w:tcW w:w="2314" w:type="dxa"/>
            <w:tcBorders>
              <w:top w:val="single" w:sz="4" w:space="0" w:color="000000"/>
              <w:left w:val="single" w:sz="4" w:space="0" w:color="000000"/>
              <w:bottom w:val="single" w:sz="4" w:space="0" w:color="000000"/>
              <w:right w:val="single" w:sz="4" w:space="0" w:color="000000"/>
            </w:tcBorders>
          </w:tcPr>
          <w:p w:rsidR="008E0869" w:rsidRPr="00FB4F14" w:rsidRDefault="008E0869" w:rsidP="004B033D">
            <w:pPr>
              <w:autoSpaceDE w:val="0"/>
              <w:autoSpaceDN w:val="0"/>
              <w:adjustRightInd w:val="0"/>
              <w:spacing w:after="0" w:line="360" w:lineRule="auto"/>
              <w:rPr>
                <w:rFonts w:eastAsia="Times New Roman" w:cstheme="minorHAnsi"/>
                <w:sz w:val="18"/>
                <w:szCs w:val="18"/>
                <w:lang w:eastAsia="tr-TR"/>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8E0869" w:rsidRPr="00FB4F14" w:rsidRDefault="008E0869" w:rsidP="004B033D">
            <w:pPr>
              <w:autoSpaceDE w:val="0"/>
              <w:autoSpaceDN w:val="0"/>
              <w:adjustRightInd w:val="0"/>
              <w:spacing w:after="0" w:line="360" w:lineRule="auto"/>
              <w:jc w:val="center"/>
              <w:rPr>
                <w:rFonts w:eastAsia="Times New Roman" w:cstheme="minorHAnsi"/>
                <w:sz w:val="18"/>
                <w:szCs w:val="18"/>
                <w:lang w:eastAsia="tr-TR"/>
              </w:rPr>
            </w:pPr>
          </w:p>
        </w:tc>
      </w:tr>
      <w:tr w:rsidR="008E0869" w:rsidRPr="00FB4F14" w:rsidTr="00E674A4">
        <w:trPr>
          <w:trHeight w:val="188"/>
          <w:jc w:val="center"/>
        </w:trPr>
        <w:tc>
          <w:tcPr>
            <w:tcW w:w="516"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16</w:t>
            </w:r>
          </w:p>
        </w:tc>
        <w:tc>
          <w:tcPr>
            <w:tcW w:w="2314" w:type="dxa"/>
            <w:tcBorders>
              <w:top w:val="single" w:sz="4" w:space="0" w:color="000000"/>
              <w:left w:val="single" w:sz="4" w:space="0" w:color="000000"/>
              <w:bottom w:val="single" w:sz="4" w:space="0" w:color="000000"/>
              <w:right w:val="single" w:sz="4" w:space="0" w:color="000000"/>
            </w:tcBorders>
          </w:tcPr>
          <w:p w:rsidR="008E0869" w:rsidRPr="00FB4F14" w:rsidRDefault="008E0869" w:rsidP="004B033D">
            <w:pPr>
              <w:autoSpaceDE w:val="0"/>
              <w:autoSpaceDN w:val="0"/>
              <w:adjustRightInd w:val="0"/>
              <w:spacing w:after="0" w:line="360" w:lineRule="auto"/>
              <w:rPr>
                <w:rFonts w:eastAsia="Times New Roman" w:cstheme="minorHAnsi"/>
                <w:sz w:val="18"/>
                <w:szCs w:val="18"/>
                <w:lang w:eastAsia="tr-TR"/>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8E0869" w:rsidRPr="00FB4F14" w:rsidRDefault="008E0869" w:rsidP="004B033D">
            <w:pPr>
              <w:autoSpaceDE w:val="0"/>
              <w:autoSpaceDN w:val="0"/>
              <w:adjustRightInd w:val="0"/>
              <w:spacing w:after="0" w:line="360" w:lineRule="auto"/>
              <w:jc w:val="center"/>
              <w:rPr>
                <w:rFonts w:eastAsia="Times New Roman" w:cstheme="minorHAnsi"/>
                <w:sz w:val="18"/>
                <w:szCs w:val="18"/>
                <w:lang w:eastAsia="tr-TR"/>
              </w:rPr>
            </w:pPr>
          </w:p>
        </w:tc>
      </w:tr>
      <w:tr w:rsidR="008E0869" w:rsidRPr="00FB4F14" w:rsidTr="00E674A4">
        <w:trPr>
          <w:trHeight w:val="157"/>
          <w:jc w:val="center"/>
        </w:trPr>
        <w:tc>
          <w:tcPr>
            <w:tcW w:w="516"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17</w:t>
            </w:r>
          </w:p>
        </w:tc>
        <w:tc>
          <w:tcPr>
            <w:tcW w:w="2314" w:type="dxa"/>
            <w:tcBorders>
              <w:top w:val="single" w:sz="4" w:space="0" w:color="000000"/>
              <w:left w:val="single" w:sz="4" w:space="0" w:color="000000"/>
              <w:bottom w:val="single" w:sz="4" w:space="0" w:color="000000"/>
              <w:right w:val="single" w:sz="4" w:space="0" w:color="000000"/>
            </w:tcBorders>
          </w:tcPr>
          <w:p w:rsidR="008E0869" w:rsidRPr="00FB4F14" w:rsidRDefault="008E0869" w:rsidP="004B033D">
            <w:pPr>
              <w:autoSpaceDE w:val="0"/>
              <w:autoSpaceDN w:val="0"/>
              <w:adjustRightInd w:val="0"/>
              <w:spacing w:after="0" w:line="360" w:lineRule="auto"/>
              <w:rPr>
                <w:rFonts w:eastAsia="Times New Roman" w:cstheme="minorHAnsi"/>
                <w:sz w:val="18"/>
                <w:szCs w:val="18"/>
                <w:lang w:eastAsia="tr-TR"/>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8E0869" w:rsidRPr="00FB4F14" w:rsidRDefault="008E0869" w:rsidP="004B033D">
            <w:pPr>
              <w:autoSpaceDE w:val="0"/>
              <w:autoSpaceDN w:val="0"/>
              <w:adjustRightInd w:val="0"/>
              <w:spacing w:after="0" w:line="360" w:lineRule="auto"/>
              <w:jc w:val="center"/>
              <w:rPr>
                <w:rFonts w:eastAsia="Times New Roman" w:cstheme="minorHAnsi"/>
                <w:sz w:val="18"/>
                <w:szCs w:val="18"/>
                <w:lang w:eastAsia="tr-TR"/>
              </w:rPr>
            </w:pPr>
          </w:p>
        </w:tc>
      </w:tr>
      <w:tr w:rsidR="008E0869" w:rsidRPr="00FB4F14" w:rsidTr="00E674A4">
        <w:trPr>
          <w:trHeight w:val="222"/>
          <w:jc w:val="center"/>
        </w:trPr>
        <w:tc>
          <w:tcPr>
            <w:tcW w:w="516"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18</w:t>
            </w:r>
          </w:p>
        </w:tc>
        <w:tc>
          <w:tcPr>
            <w:tcW w:w="2314" w:type="dxa"/>
            <w:tcBorders>
              <w:top w:val="single" w:sz="4" w:space="0" w:color="000000"/>
              <w:left w:val="single" w:sz="4" w:space="0" w:color="000000"/>
              <w:bottom w:val="single" w:sz="4" w:space="0" w:color="000000"/>
              <w:right w:val="single" w:sz="4" w:space="0" w:color="000000"/>
            </w:tcBorders>
          </w:tcPr>
          <w:p w:rsidR="008E0869" w:rsidRPr="00FB4F14" w:rsidRDefault="008E0869" w:rsidP="004B033D">
            <w:pPr>
              <w:autoSpaceDE w:val="0"/>
              <w:autoSpaceDN w:val="0"/>
              <w:adjustRightInd w:val="0"/>
              <w:spacing w:after="0" w:line="360" w:lineRule="auto"/>
              <w:rPr>
                <w:rFonts w:eastAsia="Times New Roman" w:cstheme="minorHAnsi"/>
                <w:sz w:val="18"/>
                <w:szCs w:val="18"/>
                <w:lang w:eastAsia="tr-TR"/>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8E0869" w:rsidRPr="00FB4F14" w:rsidRDefault="008E0869" w:rsidP="004B033D">
            <w:pPr>
              <w:autoSpaceDE w:val="0"/>
              <w:autoSpaceDN w:val="0"/>
              <w:adjustRightInd w:val="0"/>
              <w:spacing w:after="0" w:line="360" w:lineRule="auto"/>
              <w:jc w:val="center"/>
              <w:rPr>
                <w:rFonts w:eastAsia="Times New Roman" w:cstheme="minorHAnsi"/>
                <w:sz w:val="18"/>
                <w:szCs w:val="18"/>
                <w:lang w:eastAsia="tr-TR"/>
              </w:rPr>
            </w:pPr>
          </w:p>
        </w:tc>
      </w:tr>
      <w:tr w:rsidR="008E0869" w:rsidRPr="00FB4F14" w:rsidTr="00E674A4">
        <w:trPr>
          <w:trHeight w:val="177"/>
          <w:jc w:val="center"/>
        </w:trPr>
        <w:tc>
          <w:tcPr>
            <w:tcW w:w="516" w:type="dxa"/>
            <w:tcBorders>
              <w:top w:val="single" w:sz="4" w:space="0" w:color="000000"/>
              <w:left w:val="single" w:sz="4" w:space="0" w:color="000000"/>
              <w:bottom w:val="single" w:sz="4" w:space="0" w:color="000000"/>
              <w:right w:val="single" w:sz="4" w:space="0" w:color="000000"/>
            </w:tcBorders>
            <w:hideMark/>
          </w:tcPr>
          <w:p w:rsidR="008E0869" w:rsidRPr="00FB4F14" w:rsidRDefault="008E0869" w:rsidP="004B033D">
            <w:pPr>
              <w:autoSpaceDE w:val="0"/>
              <w:autoSpaceDN w:val="0"/>
              <w:adjustRightInd w:val="0"/>
              <w:spacing w:after="0" w:line="360" w:lineRule="auto"/>
              <w:jc w:val="center"/>
              <w:rPr>
                <w:rFonts w:eastAsia="Times New Roman" w:cstheme="minorHAnsi"/>
                <w:b/>
                <w:bCs/>
                <w:sz w:val="18"/>
                <w:szCs w:val="18"/>
                <w:lang w:eastAsia="tr-TR"/>
              </w:rPr>
            </w:pPr>
            <w:r w:rsidRPr="00FB4F14">
              <w:rPr>
                <w:rFonts w:eastAsia="Times New Roman" w:cstheme="minorHAnsi"/>
                <w:b/>
                <w:bCs/>
                <w:sz w:val="18"/>
                <w:szCs w:val="18"/>
                <w:lang w:eastAsia="tr-TR"/>
              </w:rPr>
              <w:t>19</w:t>
            </w:r>
          </w:p>
        </w:tc>
        <w:tc>
          <w:tcPr>
            <w:tcW w:w="2314" w:type="dxa"/>
            <w:tcBorders>
              <w:top w:val="single" w:sz="4" w:space="0" w:color="000000"/>
              <w:left w:val="single" w:sz="4" w:space="0" w:color="000000"/>
              <w:bottom w:val="single" w:sz="4" w:space="0" w:color="000000"/>
              <w:right w:val="single" w:sz="4" w:space="0" w:color="000000"/>
            </w:tcBorders>
          </w:tcPr>
          <w:p w:rsidR="008E0869" w:rsidRPr="00FB4F14" w:rsidRDefault="008E0869" w:rsidP="004B033D">
            <w:pPr>
              <w:autoSpaceDE w:val="0"/>
              <w:autoSpaceDN w:val="0"/>
              <w:adjustRightInd w:val="0"/>
              <w:spacing w:after="0" w:line="360" w:lineRule="auto"/>
              <w:rPr>
                <w:rFonts w:eastAsia="Times New Roman" w:cstheme="minorHAnsi"/>
                <w:sz w:val="18"/>
                <w:szCs w:val="18"/>
                <w:lang w:eastAsia="tr-TR"/>
              </w:rPr>
            </w:pPr>
          </w:p>
        </w:tc>
        <w:tc>
          <w:tcPr>
            <w:tcW w:w="5103" w:type="dxa"/>
            <w:tcBorders>
              <w:top w:val="single" w:sz="4" w:space="0" w:color="000000"/>
              <w:left w:val="single" w:sz="4" w:space="0" w:color="000000"/>
              <w:bottom w:val="single" w:sz="4" w:space="0" w:color="000000"/>
              <w:right w:val="single" w:sz="4" w:space="0" w:color="000000"/>
            </w:tcBorders>
            <w:vAlign w:val="center"/>
          </w:tcPr>
          <w:p w:rsidR="008E0869" w:rsidRPr="00FB4F14" w:rsidRDefault="008E0869" w:rsidP="004B033D">
            <w:pPr>
              <w:autoSpaceDE w:val="0"/>
              <w:autoSpaceDN w:val="0"/>
              <w:adjustRightInd w:val="0"/>
              <w:spacing w:after="0" w:line="360" w:lineRule="auto"/>
              <w:jc w:val="center"/>
              <w:rPr>
                <w:rFonts w:eastAsia="Times New Roman" w:cstheme="minorHAnsi"/>
                <w:sz w:val="18"/>
                <w:szCs w:val="18"/>
                <w:lang w:eastAsia="tr-TR"/>
              </w:rPr>
            </w:pPr>
          </w:p>
        </w:tc>
      </w:tr>
    </w:tbl>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Default="00203287" w:rsidP="00D83BA5">
      <w:pPr>
        <w:pStyle w:val="ListeParagraf"/>
      </w:pPr>
    </w:p>
    <w:p w:rsidR="00203287" w:rsidRDefault="00203287" w:rsidP="00D83BA5">
      <w:pPr>
        <w:pStyle w:val="ListeParagraf"/>
      </w:pPr>
    </w:p>
    <w:p w:rsidR="00203287" w:rsidRDefault="00203287" w:rsidP="00D83BA5">
      <w:pPr>
        <w:pStyle w:val="ListeParagraf"/>
      </w:pPr>
    </w:p>
    <w:p w:rsidR="00203287" w:rsidRDefault="00203287" w:rsidP="00D83BA5">
      <w:pPr>
        <w:pStyle w:val="ListeParagraf"/>
      </w:pPr>
    </w:p>
    <w:p w:rsidR="00203287" w:rsidRDefault="00203287" w:rsidP="00D83BA5">
      <w:pPr>
        <w:pStyle w:val="ListeParagraf"/>
      </w:pPr>
    </w:p>
    <w:p w:rsidR="00203287" w:rsidRDefault="00203287" w:rsidP="00D83BA5">
      <w:pPr>
        <w:pStyle w:val="ListeParagraf"/>
      </w:pPr>
    </w:p>
    <w:p w:rsidR="00AC6AC8" w:rsidRDefault="00AC6AC8" w:rsidP="00D83BA5">
      <w:pPr>
        <w:pStyle w:val="ListeParagraf"/>
      </w:pPr>
    </w:p>
    <w:p w:rsidR="00AC6AC8" w:rsidRDefault="00AC6AC8" w:rsidP="00D83BA5">
      <w:pPr>
        <w:pStyle w:val="ListeParagraf"/>
      </w:pPr>
    </w:p>
    <w:p w:rsidR="00AC6AC8" w:rsidRDefault="00AC6AC8" w:rsidP="00D83BA5">
      <w:pPr>
        <w:pStyle w:val="ListeParagraf"/>
      </w:pPr>
    </w:p>
    <w:p w:rsidR="00203287" w:rsidRDefault="00203287" w:rsidP="00D83BA5">
      <w:pPr>
        <w:pStyle w:val="ListeParagraf"/>
      </w:pPr>
    </w:p>
    <w:p w:rsidR="00C37B21" w:rsidRDefault="00C37B21" w:rsidP="00D83BA5">
      <w:pPr>
        <w:pStyle w:val="ListeParagraf"/>
      </w:pPr>
    </w:p>
    <w:p w:rsidR="00625C0B" w:rsidRDefault="00625C0B" w:rsidP="00D83BA5">
      <w:pPr>
        <w:pStyle w:val="ListeParagraf"/>
      </w:pPr>
    </w:p>
    <w:p w:rsidR="00625C0B" w:rsidRDefault="00625C0B" w:rsidP="00D83BA5">
      <w:pPr>
        <w:pStyle w:val="ListeParagraf"/>
      </w:pPr>
    </w:p>
    <w:p w:rsidR="00625C0B" w:rsidRDefault="00625C0B" w:rsidP="00D83BA5">
      <w:pPr>
        <w:pStyle w:val="ListeParagraf"/>
      </w:pPr>
    </w:p>
    <w:p w:rsidR="00625C0B" w:rsidRDefault="00625C0B" w:rsidP="00D83BA5">
      <w:pPr>
        <w:pStyle w:val="ListeParagraf"/>
      </w:pPr>
    </w:p>
    <w:p w:rsidR="00625C0B" w:rsidRDefault="00625C0B" w:rsidP="00D83BA5">
      <w:pPr>
        <w:pStyle w:val="ListeParagraf"/>
      </w:pPr>
    </w:p>
    <w:p w:rsidR="00625C0B" w:rsidRDefault="00625C0B" w:rsidP="00D83BA5">
      <w:pPr>
        <w:pStyle w:val="ListeParagraf"/>
      </w:pPr>
    </w:p>
    <w:p w:rsidR="00625C0B" w:rsidRDefault="00625C0B" w:rsidP="00D83BA5">
      <w:pPr>
        <w:pStyle w:val="ListeParagraf"/>
      </w:pPr>
    </w:p>
    <w:p w:rsidR="00625C0B" w:rsidRDefault="00625C0B" w:rsidP="00D83BA5">
      <w:pPr>
        <w:pStyle w:val="ListeParagraf"/>
      </w:pPr>
    </w:p>
    <w:p w:rsidR="00625C0B" w:rsidRDefault="00625C0B" w:rsidP="00D83BA5">
      <w:pPr>
        <w:pStyle w:val="ListeParagraf"/>
      </w:pPr>
    </w:p>
    <w:p w:rsidR="00625C0B" w:rsidRDefault="00625C0B" w:rsidP="00D83BA5">
      <w:pPr>
        <w:pStyle w:val="ListeParagraf"/>
      </w:pPr>
    </w:p>
    <w:p w:rsidR="00625C0B" w:rsidRDefault="00625C0B" w:rsidP="00D83BA5">
      <w:pPr>
        <w:pStyle w:val="ListeParagraf"/>
      </w:pPr>
    </w:p>
    <w:p w:rsidR="00625C0B" w:rsidRDefault="00625C0B" w:rsidP="00D83BA5">
      <w:pPr>
        <w:pStyle w:val="ListeParagraf"/>
      </w:pPr>
    </w:p>
    <w:p w:rsidR="00625C0B" w:rsidRDefault="00625C0B" w:rsidP="00D83BA5">
      <w:pPr>
        <w:pStyle w:val="ListeParagraf"/>
      </w:pPr>
    </w:p>
    <w:p w:rsidR="00625C0B" w:rsidRDefault="00625C0B" w:rsidP="00D83BA5">
      <w:pPr>
        <w:pStyle w:val="ListeParagraf"/>
      </w:pPr>
    </w:p>
    <w:p w:rsidR="00625C0B" w:rsidRDefault="00625C0B" w:rsidP="00D83BA5">
      <w:pPr>
        <w:pStyle w:val="ListeParagraf"/>
      </w:pPr>
    </w:p>
    <w:p w:rsidR="00625C0B" w:rsidRDefault="00625C0B" w:rsidP="00D83BA5">
      <w:pPr>
        <w:pStyle w:val="ListeParagraf"/>
      </w:pPr>
    </w:p>
    <w:p w:rsidR="00625C0B" w:rsidRDefault="00625C0B" w:rsidP="00D83BA5">
      <w:pPr>
        <w:pStyle w:val="ListeParagraf"/>
      </w:pPr>
    </w:p>
    <w:p w:rsidR="00625C0B" w:rsidRPr="00C37B21" w:rsidRDefault="00625C0B" w:rsidP="00D83BA5">
      <w:pPr>
        <w:pStyle w:val="ListeParagraf"/>
      </w:pPr>
    </w:p>
    <w:p w:rsidR="00C37B21" w:rsidRDefault="007F2F1F" w:rsidP="00C37B21">
      <w:pPr>
        <w:jc w:val="both"/>
        <w:rPr>
          <w:rFonts w:cstheme="minorHAnsi"/>
          <w:b/>
          <w:color w:val="833C0B" w:themeColor="accent2" w:themeShade="80"/>
          <w:sz w:val="32"/>
          <w:szCs w:val="32"/>
          <w:shd w:val="clear" w:color="auto" w:fill="FFFFFF"/>
        </w:rPr>
      </w:pPr>
      <w:r>
        <w:rPr>
          <w:noProof/>
          <w:lang w:eastAsia="tr-TR"/>
        </w:rPr>
        <mc:AlternateContent>
          <mc:Choice Requires="wps">
            <w:drawing>
              <wp:anchor distT="0" distB="0" distL="114300" distR="114300" simplePos="0" relativeHeight="251709440" behindDoc="0" locked="0" layoutInCell="1" allowOverlap="1" wp14:anchorId="0540F769" wp14:editId="2860192A">
                <wp:simplePos x="0" y="0"/>
                <wp:positionH relativeFrom="column">
                  <wp:posOffset>97790</wp:posOffset>
                </wp:positionH>
                <wp:positionV relativeFrom="paragraph">
                  <wp:posOffset>142240</wp:posOffset>
                </wp:positionV>
                <wp:extent cx="5760720" cy="5011420"/>
                <wp:effectExtent l="0" t="0" r="0" b="0"/>
                <wp:wrapNone/>
                <wp:docPr id="208" name="Metin Kutusu 208"/>
                <wp:cNvGraphicFramePr/>
                <a:graphic xmlns:a="http://schemas.openxmlformats.org/drawingml/2006/main">
                  <a:graphicData uri="http://schemas.microsoft.com/office/word/2010/wordprocessingShape">
                    <wps:wsp>
                      <wps:cNvSpPr txBox="1"/>
                      <wps:spPr>
                        <a:xfrm>
                          <a:off x="0" y="0"/>
                          <a:ext cx="5760720" cy="5011420"/>
                        </a:xfrm>
                        <a:prstGeom prst="rect">
                          <a:avLst/>
                        </a:prstGeom>
                        <a:noFill/>
                        <a:ln>
                          <a:noFill/>
                        </a:ln>
                      </wps:spPr>
                      <wps:txbx>
                        <w:txbxContent>
                          <w:p w:rsidR="00812183" w:rsidRPr="007F2F1F" w:rsidRDefault="00812183" w:rsidP="007F2F1F">
                            <w:pPr>
                              <w:jc w:val="center"/>
                              <w:rPr>
                                <w:rFonts w:cstheme="minorHAnsi"/>
                                <w:b/>
                                <w:color w:val="4472C4" w:themeColor="accent5"/>
                                <w:sz w:val="72"/>
                                <w:szCs w:val="7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2F1F">
                              <w:rPr>
                                <w:rFonts w:cstheme="minorHAnsi"/>
                                <w:b/>
                                <w:color w:val="4472C4" w:themeColor="accent5"/>
                                <w:sz w:val="72"/>
                                <w:szCs w:val="7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“Maarif ailesi olarak dün ve bugün olduğu gibi ülkesini, milletini seven, bilime sevdalı, kültürüne, tarihine ve diline sahip çıkan bireyler yetiştirmek için var gücümüzle çalışıyoruz, çalışacağız.”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540F769" id="_x0000_t202" coordsize="21600,21600" o:spt="202" path="m,l,21600r21600,l21600,xe">
                <v:stroke joinstyle="miter"/>
                <v:path gradientshapeok="t" o:connecttype="rect"/>
              </v:shapetype>
              <v:shape id="Metin Kutusu 208" o:spid="_x0000_s1049" type="#_x0000_t202" style="position:absolute;left:0;text-align:left;margin-left:7.7pt;margin-top:11.2pt;width:453.6pt;height:394.6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" filled="f" stroked="f">
                <v:textbox style="mso-fit-shape-to-text:t">
                  <w:txbxContent>
                    <w:p w:rsidR="00812183" w:rsidRPr="007F2F1F" w:rsidRDefault="00812183" w:rsidP="007F2F1F">
                      <w:pPr>
                        <w:jc w:val="center"/>
                        <w:rPr>
                          <w:rFonts w:cstheme="minorHAnsi"/>
                          <w:b/>
                          <w:color w:val="4472C4" w:themeColor="accent5"/>
                          <w:sz w:val="72"/>
                          <w:szCs w:val="7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2F1F">
                        <w:rPr>
                          <w:rFonts w:cstheme="minorHAnsi"/>
                          <w:b/>
                          <w:color w:val="4472C4" w:themeColor="accent5"/>
                          <w:sz w:val="72"/>
                          <w:szCs w:val="7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“Maarif ailesi olarak dün ve bugün olduğu gibi ülkesini, milletini seven, bilime sevdalı, kültürüne, tarihine ve diline sahip çıkan bireyler yetiştirmek için var gücümüzle çalışıyoruz, çalışacağız.”</w:t>
                      </w:r>
                    </w:p>
                  </w:txbxContent>
                </v:textbox>
              </v:shape>
            </w:pict>
          </mc:Fallback>
        </mc:AlternateContent>
      </w:r>
    </w:p>
    <w:p w:rsidR="00C37B21" w:rsidRDefault="00C37B21" w:rsidP="00C37B21">
      <w:pPr>
        <w:jc w:val="both"/>
        <w:rPr>
          <w:rFonts w:cstheme="minorHAnsi"/>
          <w:b/>
          <w:color w:val="833C0B" w:themeColor="accent2" w:themeShade="80"/>
          <w:sz w:val="32"/>
          <w:szCs w:val="32"/>
          <w:shd w:val="clear" w:color="auto" w:fill="FFFFFF"/>
        </w:rPr>
      </w:pPr>
    </w:p>
    <w:p w:rsidR="00C37B21" w:rsidRDefault="00C37B21" w:rsidP="00C37B21">
      <w:pPr>
        <w:jc w:val="both"/>
        <w:rPr>
          <w:rFonts w:cstheme="minorHAnsi"/>
          <w:b/>
          <w:color w:val="833C0B" w:themeColor="accent2" w:themeShade="80"/>
          <w:sz w:val="32"/>
          <w:szCs w:val="32"/>
          <w:shd w:val="clear" w:color="auto" w:fill="FFFFFF"/>
        </w:rPr>
      </w:pPr>
    </w:p>
    <w:p w:rsidR="00C37B21" w:rsidRDefault="00C37B21" w:rsidP="00C37B21">
      <w:pPr>
        <w:jc w:val="both"/>
        <w:rPr>
          <w:rFonts w:cstheme="minorHAnsi"/>
          <w:b/>
          <w:color w:val="833C0B" w:themeColor="accent2" w:themeShade="80"/>
          <w:sz w:val="32"/>
          <w:szCs w:val="32"/>
          <w:shd w:val="clear" w:color="auto" w:fill="FFFFFF"/>
        </w:rPr>
      </w:pPr>
    </w:p>
    <w:p w:rsidR="00C37B21" w:rsidRDefault="00C37B21" w:rsidP="00C37B21">
      <w:pPr>
        <w:jc w:val="both"/>
        <w:rPr>
          <w:rFonts w:cstheme="minorHAnsi"/>
          <w:b/>
          <w:color w:val="833C0B" w:themeColor="accent2" w:themeShade="80"/>
          <w:sz w:val="32"/>
          <w:szCs w:val="32"/>
          <w:shd w:val="clear" w:color="auto" w:fill="FFFFFF"/>
        </w:rPr>
      </w:pPr>
    </w:p>
    <w:p w:rsidR="00C37B21" w:rsidRDefault="00C37B21" w:rsidP="00C37B21">
      <w:pPr>
        <w:jc w:val="both"/>
        <w:rPr>
          <w:rFonts w:cstheme="minorHAnsi"/>
          <w:b/>
          <w:color w:val="833C0B" w:themeColor="accent2" w:themeShade="80"/>
          <w:sz w:val="32"/>
          <w:szCs w:val="32"/>
          <w:shd w:val="clear" w:color="auto" w:fill="FFFFFF"/>
        </w:rPr>
      </w:pPr>
    </w:p>
    <w:p w:rsidR="00C37B21" w:rsidRPr="00C37B21" w:rsidRDefault="00C37B21" w:rsidP="00C37B21">
      <w:pPr>
        <w:jc w:val="both"/>
        <w:rPr>
          <w:rFonts w:cstheme="minorHAnsi"/>
          <w:b/>
          <w:color w:val="833C0B" w:themeColor="accent2" w:themeShade="80"/>
          <w:sz w:val="32"/>
          <w:szCs w:val="32"/>
          <w:shd w:val="clear" w:color="auto" w:fill="FFFFFF"/>
        </w:rPr>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Default="00203287" w:rsidP="00D83BA5">
      <w:pPr>
        <w:pStyle w:val="ListeParagraf"/>
      </w:pPr>
    </w:p>
    <w:p w:rsidR="007F2F1F" w:rsidRDefault="007F2F1F" w:rsidP="00D83BA5">
      <w:pPr>
        <w:pStyle w:val="ListeParagraf"/>
      </w:pPr>
    </w:p>
    <w:p w:rsidR="007F2F1F" w:rsidRDefault="007F2F1F" w:rsidP="00D83BA5">
      <w:pPr>
        <w:pStyle w:val="ListeParagraf"/>
      </w:pPr>
    </w:p>
    <w:p w:rsidR="007F2F1F" w:rsidRDefault="007F2F1F" w:rsidP="00D83BA5">
      <w:pPr>
        <w:pStyle w:val="ListeParagraf"/>
      </w:pPr>
    </w:p>
    <w:p w:rsidR="007F2F1F" w:rsidRDefault="007F2F1F" w:rsidP="00D83BA5">
      <w:pPr>
        <w:pStyle w:val="ListeParagraf"/>
      </w:pPr>
    </w:p>
    <w:p w:rsidR="007F2F1F" w:rsidRDefault="007F2F1F" w:rsidP="00D83BA5">
      <w:pPr>
        <w:pStyle w:val="ListeParagraf"/>
      </w:pPr>
    </w:p>
    <w:p w:rsidR="007F2F1F" w:rsidRDefault="007F2F1F" w:rsidP="00D83BA5">
      <w:pPr>
        <w:pStyle w:val="ListeParagraf"/>
      </w:pPr>
    </w:p>
    <w:p w:rsidR="007F2F1F" w:rsidRDefault="007F2F1F" w:rsidP="00D83BA5">
      <w:pPr>
        <w:pStyle w:val="ListeParagraf"/>
      </w:pPr>
    </w:p>
    <w:p w:rsidR="007F2F1F" w:rsidRDefault="007F2F1F" w:rsidP="00D83BA5">
      <w:pPr>
        <w:pStyle w:val="ListeParagraf"/>
      </w:pPr>
    </w:p>
    <w:p w:rsidR="007F2F1F" w:rsidRDefault="007F2F1F" w:rsidP="00D83BA5">
      <w:pPr>
        <w:pStyle w:val="ListeParagraf"/>
      </w:pPr>
    </w:p>
    <w:p w:rsidR="007F2F1F" w:rsidRDefault="007F2F1F" w:rsidP="00D83BA5">
      <w:pPr>
        <w:pStyle w:val="ListeParagraf"/>
      </w:pPr>
    </w:p>
    <w:p w:rsidR="007F2F1F" w:rsidRDefault="007F2F1F" w:rsidP="00D83BA5">
      <w:pPr>
        <w:pStyle w:val="ListeParagraf"/>
      </w:pPr>
    </w:p>
    <w:p w:rsidR="007F2F1F" w:rsidRDefault="007F2F1F" w:rsidP="00D83BA5">
      <w:pPr>
        <w:pStyle w:val="ListeParagraf"/>
      </w:pPr>
    </w:p>
    <w:p w:rsidR="007F2F1F" w:rsidRDefault="007F2F1F" w:rsidP="00D83BA5">
      <w:pPr>
        <w:pStyle w:val="ListeParagraf"/>
      </w:pPr>
    </w:p>
    <w:p w:rsidR="007F2F1F" w:rsidRPr="00FB4F14" w:rsidRDefault="007F2F1F" w:rsidP="00D83BA5">
      <w:pPr>
        <w:pStyle w:val="ListeParagraf"/>
      </w:pPr>
    </w:p>
    <w:p w:rsidR="00C37B21" w:rsidRPr="007F2F1F" w:rsidRDefault="00935429" w:rsidP="007F2F1F">
      <w:pPr>
        <w:jc w:val="center"/>
        <w:rPr>
          <w:b/>
        </w:rPr>
      </w:pPr>
      <w:r>
        <w:rPr>
          <w:b/>
        </w:rPr>
        <w:t>TURGUTLU İLÇESİ</w:t>
      </w:r>
    </w:p>
    <w:p w:rsidR="00203287" w:rsidRPr="00FB4F14" w:rsidRDefault="00203287" w:rsidP="00D83BA5">
      <w:pPr>
        <w:pStyle w:val="ListeParagraf"/>
      </w:pPr>
    </w:p>
    <w:p w:rsidR="00203287" w:rsidRPr="00FB4F14" w:rsidRDefault="00203287" w:rsidP="00D83BA5">
      <w:pPr>
        <w:pStyle w:val="ListeParagraf"/>
      </w:pPr>
    </w:p>
    <w:p w:rsidR="00203287" w:rsidRPr="00FB4F14" w:rsidRDefault="007F2F1F" w:rsidP="00D83BA5">
      <w:pPr>
        <w:pStyle w:val="ListeParagraf"/>
      </w:pPr>
      <w:r w:rsidRPr="00C37B21">
        <w:rPr>
          <w:noProof/>
          <w:lang w:eastAsia="tr-TR"/>
        </w:rPr>
        <w:drawing>
          <wp:anchor distT="0" distB="0" distL="114300" distR="114300" simplePos="0" relativeHeight="251705344" behindDoc="1" locked="0" layoutInCell="1" allowOverlap="1" wp14:anchorId="484257E2" wp14:editId="3432600E">
            <wp:simplePos x="0" y="0"/>
            <wp:positionH relativeFrom="column">
              <wp:posOffset>147955</wp:posOffset>
            </wp:positionH>
            <wp:positionV relativeFrom="page">
              <wp:posOffset>2311400</wp:posOffset>
            </wp:positionV>
            <wp:extent cx="5473700" cy="4745990"/>
            <wp:effectExtent l="0" t="0" r="0" b="0"/>
            <wp:wrapTight wrapText="bothSides">
              <wp:wrapPolygon edited="0">
                <wp:start x="0" y="0"/>
                <wp:lineTo x="0" y="21502"/>
                <wp:lineTo x="21500" y="21502"/>
                <wp:lineTo x="21500" y="0"/>
                <wp:lineTo x="0" y="0"/>
              </wp:wrapPolygon>
            </wp:wrapTight>
            <wp:docPr id="206" name="Resi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7747" t="5051" r="15344"/>
                    <a:stretch/>
                  </pic:blipFill>
                  <pic:spPr bwMode="auto">
                    <a:xfrm>
                      <a:off x="0" y="0"/>
                      <a:ext cx="5473700" cy="4745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Pr="00FB4F14" w:rsidRDefault="00203287" w:rsidP="00D83BA5">
      <w:pPr>
        <w:pStyle w:val="ListeParagraf"/>
      </w:pPr>
    </w:p>
    <w:p w:rsidR="00203287" w:rsidRDefault="00203287" w:rsidP="00D83BA5">
      <w:pPr>
        <w:pStyle w:val="ListeParagraf"/>
      </w:pPr>
    </w:p>
    <w:p w:rsidR="00625C0B" w:rsidRDefault="00625C0B" w:rsidP="00D83BA5">
      <w:pPr>
        <w:pStyle w:val="ListeParagraf"/>
      </w:pPr>
    </w:p>
    <w:p w:rsidR="00625C0B" w:rsidRDefault="00625C0B" w:rsidP="00D83BA5">
      <w:pPr>
        <w:pStyle w:val="ListeParagraf"/>
      </w:pPr>
    </w:p>
    <w:p w:rsidR="00625C0B" w:rsidRDefault="00625C0B" w:rsidP="00D83BA5">
      <w:pPr>
        <w:pStyle w:val="ListeParagraf"/>
      </w:pPr>
    </w:p>
    <w:p w:rsidR="00625C0B" w:rsidRPr="00FB4F14" w:rsidRDefault="00625C0B" w:rsidP="00D83BA5">
      <w:pPr>
        <w:pStyle w:val="ListeParagraf"/>
      </w:pPr>
      <w:bookmarkStart w:id="161" w:name="_GoBack"/>
      <w:bookmarkEnd w:id="161"/>
    </w:p>
    <w:p w:rsidR="00203287" w:rsidRPr="00FB4F14" w:rsidRDefault="00203287" w:rsidP="00D83BA5">
      <w:pPr>
        <w:pStyle w:val="ListeParagraf"/>
      </w:pPr>
    </w:p>
    <w:p w:rsidR="00203287" w:rsidRDefault="00203287" w:rsidP="00D83BA5">
      <w:pPr>
        <w:pStyle w:val="ListeParagraf"/>
      </w:pPr>
    </w:p>
    <w:p w:rsidR="00E674A4" w:rsidRPr="00B74DE7" w:rsidRDefault="00E674A4" w:rsidP="00E674A4">
      <w:pPr>
        <w:pStyle w:val="Default"/>
        <w:jc w:val="center"/>
        <w:rPr>
          <w:sz w:val="22"/>
          <w:szCs w:val="22"/>
        </w:rPr>
      </w:pPr>
      <w:r w:rsidRPr="00B74DE7">
        <w:rPr>
          <w:b/>
          <w:bCs/>
          <w:sz w:val="22"/>
          <w:szCs w:val="22"/>
        </w:rPr>
        <w:t>T.C.</w:t>
      </w:r>
    </w:p>
    <w:p w:rsidR="00E674A4" w:rsidRPr="00B74DE7" w:rsidRDefault="00AA7713" w:rsidP="00E674A4">
      <w:pPr>
        <w:pStyle w:val="Default"/>
        <w:jc w:val="center"/>
        <w:rPr>
          <w:b/>
          <w:bCs/>
          <w:sz w:val="22"/>
          <w:szCs w:val="22"/>
        </w:rPr>
      </w:pPr>
      <w:r w:rsidRPr="00AA7713">
        <w:rPr>
          <w:b/>
          <w:sz w:val="22"/>
          <w:szCs w:val="22"/>
        </w:rPr>
        <w:t>Turgutlu</w:t>
      </w:r>
      <w:r>
        <w:rPr>
          <w:sz w:val="22"/>
          <w:szCs w:val="22"/>
        </w:rPr>
        <w:t xml:space="preserve"> </w:t>
      </w:r>
      <w:r w:rsidR="00E674A4">
        <w:rPr>
          <w:b/>
          <w:bCs/>
          <w:sz w:val="22"/>
          <w:szCs w:val="22"/>
        </w:rPr>
        <w:t>Kaymakamlığı</w:t>
      </w:r>
    </w:p>
    <w:p w:rsidR="00E674A4" w:rsidRPr="00B74DE7" w:rsidRDefault="00AA7713" w:rsidP="00E674A4">
      <w:pPr>
        <w:pStyle w:val="Default"/>
        <w:jc w:val="center"/>
        <w:rPr>
          <w:b/>
          <w:bCs/>
          <w:sz w:val="22"/>
          <w:szCs w:val="22"/>
        </w:rPr>
      </w:pPr>
      <w:r w:rsidRPr="00AA7713">
        <w:rPr>
          <w:b/>
          <w:sz w:val="22"/>
          <w:szCs w:val="22"/>
        </w:rPr>
        <w:t>Turgutlu</w:t>
      </w:r>
      <w:r>
        <w:rPr>
          <w:sz w:val="22"/>
          <w:szCs w:val="22"/>
        </w:rPr>
        <w:t xml:space="preserve"> </w:t>
      </w:r>
      <w:r w:rsidR="00E674A4">
        <w:rPr>
          <w:b/>
          <w:bCs/>
          <w:sz w:val="22"/>
          <w:szCs w:val="22"/>
        </w:rPr>
        <w:t>İl</w:t>
      </w:r>
      <w:r w:rsidR="0089578A">
        <w:rPr>
          <w:b/>
          <w:bCs/>
          <w:sz w:val="22"/>
          <w:szCs w:val="22"/>
        </w:rPr>
        <w:t>çe</w:t>
      </w:r>
      <w:r w:rsidR="00E674A4">
        <w:rPr>
          <w:b/>
          <w:bCs/>
          <w:sz w:val="22"/>
          <w:szCs w:val="22"/>
        </w:rPr>
        <w:t xml:space="preserve"> </w:t>
      </w:r>
      <w:r w:rsidR="00E674A4" w:rsidRPr="00B74DE7">
        <w:rPr>
          <w:b/>
          <w:bCs/>
          <w:sz w:val="22"/>
          <w:szCs w:val="22"/>
        </w:rPr>
        <w:t>Milli Eğitim Müdürlüğü</w:t>
      </w:r>
    </w:p>
    <w:p w:rsidR="00E674A4" w:rsidRPr="00B74DE7" w:rsidRDefault="00E674A4" w:rsidP="00E674A4">
      <w:pPr>
        <w:pStyle w:val="Default"/>
        <w:jc w:val="both"/>
        <w:rPr>
          <w:sz w:val="22"/>
          <w:szCs w:val="22"/>
        </w:rPr>
      </w:pPr>
    </w:p>
    <w:p w:rsidR="00E674A4" w:rsidRPr="00B74DE7" w:rsidRDefault="00E674A4" w:rsidP="00E674A4">
      <w:pPr>
        <w:pStyle w:val="Default"/>
        <w:jc w:val="both"/>
        <w:rPr>
          <w:sz w:val="22"/>
          <w:szCs w:val="22"/>
        </w:rPr>
      </w:pPr>
      <w:proofErr w:type="gramStart"/>
      <w:r w:rsidRPr="00B74DE7">
        <w:rPr>
          <w:b/>
          <w:bCs/>
          <w:sz w:val="22"/>
          <w:szCs w:val="22"/>
        </w:rPr>
        <w:t xml:space="preserve">Sayı     : </w:t>
      </w:r>
      <w:r w:rsidR="00FD4B4E" w:rsidRPr="00FD4B4E">
        <w:rPr>
          <w:b/>
          <w:bCs/>
          <w:sz w:val="22"/>
          <w:szCs w:val="22"/>
        </w:rPr>
        <w:t>99134395</w:t>
      </w:r>
      <w:proofErr w:type="gramEnd"/>
      <w:r w:rsidRPr="00B74DE7">
        <w:rPr>
          <w:b/>
          <w:bCs/>
          <w:sz w:val="22"/>
          <w:szCs w:val="22"/>
        </w:rPr>
        <w:tab/>
      </w:r>
      <w:r w:rsidRPr="00B74DE7">
        <w:rPr>
          <w:b/>
          <w:bCs/>
          <w:sz w:val="22"/>
          <w:szCs w:val="22"/>
        </w:rPr>
        <w:tab/>
      </w:r>
      <w:r w:rsidRPr="00B74DE7">
        <w:rPr>
          <w:b/>
          <w:bCs/>
          <w:sz w:val="22"/>
          <w:szCs w:val="22"/>
        </w:rPr>
        <w:tab/>
      </w:r>
      <w:r w:rsidRPr="00B74DE7">
        <w:rPr>
          <w:b/>
          <w:bCs/>
          <w:sz w:val="22"/>
          <w:szCs w:val="22"/>
        </w:rPr>
        <w:tab/>
        <w:t xml:space="preserve">                                                                </w:t>
      </w:r>
      <w:r w:rsidRPr="00B74DE7">
        <w:rPr>
          <w:sz w:val="22"/>
          <w:szCs w:val="22"/>
        </w:rPr>
        <w:tab/>
        <w:t xml:space="preserve">                    </w:t>
      </w:r>
    </w:p>
    <w:p w:rsidR="00E674A4" w:rsidRPr="00B74DE7" w:rsidRDefault="00E674A4" w:rsidP="00E674A4">
      <w:pPr>
        <w:pStyle w:val="Default"/>
        <w:jc w:val="both"/>
        <w:rPr>
          <w:sz w:val="22"/>
          <w:szCs w:val="22"/>
        </w:rPr>
      </w:pPr>
      <w:r w:rsidRPr="00B74DE7">
        <w:rPr>
          <w:b/>
          <w:bCs/>
          <w:sz w:val="22"/>
          <w:szCs w:val="22"/>
        </w:rPr>
        <w:t xml:space="preserve">Konu: </w:t>
      </w:r>
      <w:r w:rsidRPr="00A87602">
        <w:rPr>
          <w:bCs/>
          <w:sz w:val="22"/>
          <w:szCs w:val="22"/>
        </w:rPr>
        <w:t>2024</w:t>
      </w:r>
      <w:r w:rsidRPr="00A87602">
        <w:rPr>
          <w:sz w:val="22"/>
          <w:szCs w:val="22"/>
        </w:rPr>
        <w:t>-</w:t>
      </w:r>
      <w:r>
        <w:rPr>
          <w:sz w:val="22"/>
          <w:szCs w:val="22"/>
        </w:rPr>
        <w:t>2028</w:t>
      </w:r>
      <w:r w:rsidRPr="00B74DE7">
        <w:rPr>
          <w:sz w:val="22"/>
          <w:szCs w:val="22"/>
        </w:rPr>
        <w:t xml:space="preserve"> Stratejik Planı </w:t>
      </w:r>
    </w:p>
    <w:p w:rsidR="00E674A4" w:rsidRPr="00B74DE7" w:rsidRDefault="00E674A4" w:rsidP="00E674A4">
      <w:pPr>
        <w:pStyle w:val="Default"/>
        <w:jc w:val="both"/>
        <w:rPr>
          <w:sz w:val="22"/>
          <w:szCs w:val="22"/>
        </w:rPr>
      </w:pPr>
    </w:p>
    <w:p w:rsidR="00E674A4" w:rsidRPr="00B74DE7" w:rsidRDefault="00E674A4" w:rsidP="00E674A4">
      <w:pPr>
        <w:pStyle w:val="Default"/>
        <w:jc w:val="both"/>
        <w:rPr>
          <w:sz w:val="22"/>
          <w:szCs w:val="22"/>
        </w:rPr>
      </w:pPr>
      <w:r w:rsidRPr="00B74DE7">
        <w:rPr>
          <w:b/>
          <w:bCs/>
          <w:sz w:val="22"/>
          <w:szCs w:val="22"/>
        </w:rPr>
        <w:t xml:space="preserve">İlgi : </w:t>
      </w:r>
      <w:r w:rsidRPr="00B74DE7">
        <w:rPr>
          <w:b/>
          <w:bCs/>
          <w:sz w:val="22"/>
          <w:szCs w:val="22"/>
        </w:rPr>
        <w:tab/>
      </w:r>
      <w:r w:rsidRPr="00B74DE7">
        <w:rPr>
          <w:sz w:val="22"/>
          <w:szCs w:val="22"/>
        </w:rPr>
        <w:t xml:space="preserve">a) </w:t>
      </w:r>
      <w:proofErr w:type="gramStart"/>
      <w:r w:rsidRPr="00B74DE7">
        <w:rPr>
          <w:sz w:val="22"/>
          <w:szCs w:val="22"/>
        </w:rPr>
        <w:t>24/12/2003</w:t>
      </w:r>
      <w:proofErr w:type="gramEnd"/>
      <w:r w:rsidRPr="00B74DE7">
        <w:rPr>
          <w:sz w:val="22"/>
          <w:szCs w:val="22"/>
        </w:rPr>
        <w:t xml:space="preserve"> tarih ve 5018 sayılı Kamu Mali Yönetimi ve Kontrol Kanunu. </w:t>
      </w:r>
    </w:p>
    <w:p w:rsidR="00E674A4" w:rsidRPr="00B74DE7" w:rsidRDefault="00E674A4" w:rsidP="00E674A4">
      <w:pPr>
        <w:pStyle w:val="Default"/>
        <w:ind w:firstLine="708"/>
        <w:jc w:val="both"/>
        <w:rPr>
          <w:sz w:val="22"/>
          <w:szCs w:val="22"/>
        </w:rPr>
      </w:pPr>
      <w:r w:rsidRPr="00B74DE7">
        <w:rPr>
          <w:sz w:val="22"/>
          <w:szCs w:val="22"/>
        </w:rPr>
        <w:t xml:space="preserve">b) </w:t>
      </w:r>
      <w:proofErr w:type="gramStart"/>
      <w:r w:rsidRPr="00B74DE7">
        <w:rPr>
          <w:sz w:val="22"/>
          <w:szCs w:val="22"/>
        </w:rPr>
        <w:t>26/05/2006</w:t>
      </w:r>
      <w:proofErr w:type="gramEnd"/>
      <w:r w:rsidRPr="00B74DE7">
        <w:rPr>
          <w:sz w:val="22"/>
          <w:szCs w:val="22"/>
        </w:rPr>
        <w:t xml:space="preserve"> tarihli Kamu İdarelerinde Stratejik Planlamaya İlişkin Usul ve Esaslar Hakkında Yönetmelik. </w:t>
      </w:r>
    </w:p>
    <w:p w:rsidR="00E674A4" w:rsidRPr="00B74DE7" w:rsidRDefault="00E674A4" w:rsidP="00E674A4">
      <w:pPr>
        <w:pStyle w:val="Default"/>
        <w:ind w:left="-709" w:firstLine="1417"/>
        <w:jc w:val="both"/>
        <w:rPr>
          <w:sz w:val="22"/>
          <w:szCs w:val="22"/>
        </w:rPr>
      </w:pPr>
      <w:r w:rsidRPr="00B74DE7">
        <w:rPr>
          <w:sz w:val="22"/>
          <w:szCs w:val="22"/>
        </w:rPr>
        <w:t xml:space="preserve">c) </w:t>
      </w:r>
      <w:proofErr w:type="gramStart"/>
      <w:r>
        <w:rPr>
          <w:sz w:val="22"/>
          <w:szCs w:val="22"/>
        </w:rPr>
        <w:t>06/10/2022</w:t>
      </w:r>
      <w:proofErr w:type="gramEnd"/>
      <w:r w:rsidRPr="00B74DE7">
        <w:rPr>
          <w:sz w:val="22"/>
          <w:szCs w:val="22"/>
        </w:rPr>
        <w:t xml:space="preserve"> tarih ve </w:t>
      </w:r>
      <w:r>
        <w:rPr>
          <w:sz w:val="22"/>
          <w:szCs w:val="22"/>
        </w:rPr>
        <w:t>2022/21</w:t>
      </w:r>
      <w:r w:rsidRPr="00B74DE7">
        <w:rPr>
          <w:sz w:val="22"/>
          <w:szCs w:val="22"/>
        </w:rPr>
        <w:t xml:space="preserve"> Sayılı Genelge                                                                                                    </w:t>
      </w:r>
    </w:p>
    <w:p w:rsidR="00E674A4" w:rsidRPr="00B74DE7" w:rsidRDefault="00E674A4" w:rsidP="00E674A4">
      <w:pPr>
        <w:pStyle w:val="Default"/>
        <w:ind w:firstLine="708"/>
        <w:jc w:val="both"/>
        <w:rPr>
          <w:sz w:val="22"/>
          <w:szCs w:val="22"/>
        </w:rPr>
      </w:pPr>
      <w:r w:rsidRPr="00B74DE7">
        <w:rPr>
          <w:sz w:val="22"/>
          <w:szCs w:val="22"/>
        </w:rPr>
        <w:t xml:space="preserve">d) MEB </w:t>
      </w:r>
      <w:r>
        <w:rPr>
          <w:sz w:val="22"/>
          <w:szCs w:val="22"/>
        </w:rPr>
        <w:t>2024-2028</w:t>
      </w:r>
      <w:r w:rsidRPr="00B74DE7">
        <w:rPr>
          <w:sz w:val="22"/>
          <w:szCs w:val="22"/>
        </w:rPr>
        <w:t xml:space="preserve"> Stratejik Plan Hazırlık Programı </w:t>
      </w:r>
    </w:p>
    <w:p w:rsidR="00E674A4" w:rsidRPr="00B74DE7" w:rsidRDefault="00E674A4" w:rsidP="00E674A4">
      <w:pPr>
        <w:pStyle w:val="Default"/>
        <w:ind w:firstLine="708"/>
        <w:jc w:val="both"/>
        <w:rPr>
          <w:sz w:val="22"/>
          <w:szCs w:val="22"/>
        </w:rPr>
      </w:pPr>
    </w:p>
    <w:p w:rsidR="00E674A4" w:rsidRPr="00B74DE7" w:rsidRDefault="00E674A4" w:rsidP="00E674A4">
      <w:pPr>
        <w:pStyle w:val="Default"/>
        <w:ind w:firstLine="708"/>
        <w:jc w:val="both"/>
        <w:rPr>
          <w:sz w:val="22"/>
          <w:szCs w:val="22"/>
        </w:rPr>
      </w:pPr>
      <w:r w:rsidRPr="00B74DE7">
        <w:rPr>
          <w:sz w:val="22"/>
          <w:szCs w:val="22"/>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w:t>
      </w:r>
      <w:r w:rsidRPr="00B74DE7">
        <w:rPr>
          <w:b/>
          <w:i/>
          <w:iCs/>
          <w:sz w:val="22"/>
          <w:szCs w:val="22"/>
        </w:rPr>
        <w:t xml:space="preserve">“Kamu idareleri; kalkınma planları, programlar, ilgili mevzuat ve benimsedikleri temel ilkeler çerçevesinde geleceğe ilişkin </w:t>
      </w:r>
      <w:proofErr w:type="gramStart"/>
      <w:r w:rsidRPr="00B74DE7">
        <w:rPr>
          <w:b/>
          <w:i/>
          <w:iCs/>
          <w:sz w:val="22"/>
          <w:szCs w:val="22"/>
        </w:rPr>
        <w:t>misyon</w:t>
      </w:r>
      <w:proofErr w:type="gramEnd"/>
      <w:r w:rsidRPr="00B74DE7">
        <w:rPr>
          <w:b/>
          <w:i/>
          <w:iCs/>
          <w:sz w:val="22"/>
          <w:szCs w:val="22"/>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B74DE7">
        <w:rPr>
          <w:b/>
          <w:sz w:val="22"/>
          <w:szCs w:val="22"/>
        </w:rPr>
        <w:t>”</w:t>
      </w:r>
      <w:r w:rsidRPr="00B74DE7">
        <w:rPr>
          <w:sz w:val="22"/>
          <w:szCs w:val="22"/>
        </w:rPr>
        <w:t xml:space="preserve"> denilmektedir. </w:t>
      </w:r>
    </w:p>
    <w:p w:rsidR="00E674A4" w:rsidRPr="00B74DE7" w:rsidRDefault="00E674A4" w:rsidP="00E674A4">
      <w:pPr>
        <w:pStyle w:val="Default"/>
        <w:ind w:firstLine="708"/>
        <w:jc w:val="both"/>
        <w:rPr>
          <w:sz w:val="22"/>
          <w:szCs w:val="22"/>
        </w:rPr>
      </w:pPr>
    </w:p>
    <w:p w:rsidR="00E674A4" w:rsidRPr="00B74DE7" w:rsidRDefault="00E674A4" w:rsidP="00E674A4">
      <w:pPr>
        <w:pStyle w:val="Default"/>
        <w:ind w:firstLine="708"/>
        <w:jc w:val="both"/>
        <w:rPr>
          <w:sz w:val="22"/>
          <w:szCs w:val="22"/>
        </w:rPr>
      </w:pPr>
      <w:proofErr w:type="gramStart"/>
      <w:r w:rsidRPr="00B74DE7">
        <w:rPr>
          <w:sz w:val="22"/>
          <w:szCs w:val="22"/>
        </w:rPr>
        <w:t xml:space="preserve">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 doğrultusunda Bakanlığımız, İlgi (c) Genelge ve ekinde yer alan ilgi(d) MEB 2015-2019 Stratejik Plan Hazırlık Programı ile </w:t>
      </w:r>
      <w:r>
        <w:rPr>
          <w:sz w:val="22"/>
          <w:szCs w:val="22"/>
        </w:rPr>
        <w:t>2024-2028</w:t>
      </w:r>
      <w:r w:rsidRPr="00B74DE7">
        <w:rPr>
          <w:sz w:val="22"/>
          <w:szCs w:val="22"/>
        </w:rPr>
        <w:t xml:space="preserve"> dönemi stratejik planlama sürecini başlatmıştır. </w:t>
      </w:r>
      <w:proofErr w:type="gramEnd"/>
    </w:p>
    <w:p w:rsidR="00E674A4" w:rsidRPr="00B74DE7" w:rsidRDefault="00E674A4" w:rsidP="00E674A4">
      <w:pPr>
        <w:pStyle w:val="Default"/>
        <w:ind w:firstLine="708"/>
        <w:jc w:val="both"/>
        <w:rPr>
          <w:sz w:val="22"/>
          <w:szCs w:val="22"/>
        </w:rPr>
      </w:pPr>
    </w:p>
    <w:p w:rsidR="00E674A4" w:rsidRPr="00B74DE7" w:rsidRDefault="00E674A4" w:rsidP="00E674A4">
      <w:pPr>
        <w:pStyle w:val="Default"/>
        <w:ind w:firstLine="708"/>
        <w:jc w:val="both"/>
        <w:rPr>
          <w:sz w:val="22"/>
          <w:szCs w:val="22"/>
        </w:rPr>
      </w:pPr>
      <w:proofErr w:type="gramStart"/>
      <w:r w:rsidRPr="00B74DE7">
        <w:rPr>
          <w:sz w:val="22"/>
          <w:szCs w:val="22"/>
        </w:rPr>
        <w:t xml:space="preserve">MEB </w:t>
      </w:r>
      <w:r>
        <w:rPr>
          <w:sz w:val="22"/>
          <w:szCs w:val="22"/>
        </w:rPr>
        <w:t>2024-2028</w:t>
      </w:r>
      <w:r w:rsidRPr="00B74DE7">
        <w:rPr>
          <w:sz w:val="22"/>
          <w:szCs w:val="22"/>
        </w:rPr>
        <w:t xml:space="preserve"> Stratejik Plan Hazırlık Programı’nın yayınlamasından sonra İl Milli Eğitim Müdürlüğü AR-GE birimi rehberliğinde </w:t>
      </w:r>
      <w:r w:rsidR="0089578A">
        <w:rPr>
          <w:sz w:val="22"/>
          <w:szCs w:val="22"/>
        </w:rPr>
        <w:t xml:space="preserve">ilçemizde </w:t>
      </w:r>
      <w:r w:rsidRPr="00B74DE7">
        <w:rPr>
          <w:sz w:val="22"/>
          <w:szCs w:val="22"/>
        </w:rPr>
        <w:t xml:space="preserve">stratejik planlama kurulları oluşturulmuş, </w:t>
      </w:r>
      <w:r w:rsidR="00AA7713">
        <w:rPr>
          <w:sz w:val="22"/>
          <w:szCs w:val="22"/>
        </w:rPr>
        <w:t xml:space="preserve">Turgutlu </w:t>
      </w:r>
      <w:r>
        <w:rPr>
          <w:sz w:val="22"/>
          <w:szCs w:val="22"/>
        </w:rPr>
        <w:t>İl</w:t>
      </w:r>
      <w:r w:rsidR="0089578A">
        <w:rPr>
          <w:sz w:val="22"/>
          <w:szCs w:val="22"/>
        </w:rPr>
        <w:t>çe</w:t>
      </w:r>
      <w:r>
        <w:rPr>
          <w:sz w:val="22"/>
          <w:szCs w:val="22"/>
        </w:rPr>
        <w:t xml:space="preserve"> </w:t>
      </w:r>
      <w:r w:rsidRPr="00B74DE7">
        <w:rPr>
          <w:sz w:val="22"/>
          <w:szCs w:val="22"/>
        </w:rPr>
        <w:t xml:space="preserve">Milli Eğitim Müdürlüğü </w:t>
      </w:r>
      <w:r>
        <w:rPr>
          <w:sz w:val="22"/>
          <w:szCs w:val="22"/>
        </w:rPr>
        <w:t>2024-2028</w:t>
      </w:r>
      <w:r w:rsidRPr="00B74DE7">
        <w:rPr>
          <w:sz w:val="22"/>
          <w:szCs w:val="22"/>
        </w:rPr>
        <w:t xml:space="preserve"> Stratejik Planı; ulusal strateji belgeleri, kalkınma planı, orta vadeli program ve faaliyet alanımızla ilgili diğer ulusal, bölgesel ve </w:t>
      </w:r>
      <w:proofErr w:type="spellStart"/>
      <w:r w:rsidRPr="00B74DE7">
        <w:rPr>
          <w:sz w:val="22"/>
          <w:szCs w:val="22"/>
        </w:rPr>
        <w:t>sektörel</w:t>
      </w:r>
      <w:proofErr w:type="spellEnd"/>
      <w:r w:rsidRPr="00B74DE7">
        <w:rPr>
          <w:sz w:val="22"/>
          <w:szCs w:val="22"/>
        </w:rPr>
        <w:t xml:space="preserve"> plan ve programlar gibi üst politika belgelerine uygun olarak katılımcı yöntemlerle hazırlanmıştır. </w:t>
      </w:r>
      <w:proofErr w:type="gramEnd"/>
    </w:p>
    <w:p w:rsidR="00E674A4" w:rsidRPr="00B74DE7" w:rsidRDefault="00E674A4" w:rsidP="00E674A4">
      <w:pPr>
        <w:pStyle w:val="Default"/>
        <w:ind w:firstLine="708"/>
        <w:jc w:val="both"/>
        <w:rPr>
          <w:sz w:val="22"/>
          <w:szCs w:val="22"/>
        </w:rPr>
      </w:pPr>
    </w:p>
    <w:p w:rsidR="00E674A4" w:rsidRPr="00B74DE7" w:rsidRDefault="00E674A4" w:rsidP="00E674A4">
      <w:pPr>
        <w:pStyle w:val="Default"/>
        <w:ind w:firstLine="708"/>
        <w:jc w:val="both"/>
        <w:rPr>
          <w:sz w:val="22"/>
          <w:szCs w:val="22"/>
        </w:rPr>
      </w:pPr>
    </w:p>
    <w:p w:rsidR="00E674A4" w:rsidRPr="00B74DE7" w:rsidRDefault="00E674A4" w:rsidP="00E674A4">
      <w:pPr>
        <w:pStyle w:val="Default"/>
        <w:ind w:firstLine="708"/>
        <w:jc w:val="both"/>
        <w:rPr>
          <w:sz w:val="22"/>
          <w:szCs w:val="22"/>
        </w:rPr>
      </w:pPr>
      <w:r w:rsidRPr="00B74DE7">
        <w:rPr>
          <w:sz w:val="22"/>
          <w:szCs w:val="22"/>
        </w:rPr>
        <w:t xml:space="preserve">Makamlarınızca da uygun görüldüğü takdirde, </w:t>
      </w:r>
      <w:r>
        <w:rPr>
          <w:sz w:val="22"/>
          <w:szCs w:val="22"/>
        </w:rPr>
        <w:t>2024-2028</w:t>
      </w:r>
      <w:r w:rsidRPr="00B74DE7">
        <w:rPr>
          <w:sz w:val="22"/>
          <w:szCs w:val="22"/>
        </w:rPr>
        <w:t xml:space="preserve"> yıllarını kapsayan </w:t>
      </w:r>
      <w:r w:rsidR="00AA7713">
        <w:rPr>
          <w:sz w:val="22"/>
          <w:szCs w:val="22"/>
        </w:rPr>
        <w:t>Turgutlu</w:t>
      </w:r>
      <w:r>
        <w:rPr>
          <w:sz w:val="22"/>
          <w:szCs w:val="22"/>
        </w:rPr>
        <w:t xml:space="preserve"> İl</w:t>
      </w:r>
      <w:r w:rsidR="0089578A">
        <w:rPr>
          <w:sz w:val="22"/>
          <w:szCs w:val="22"/>
        </w:rPr>
        <w:t>çe</w:t>
      </w:r>
      <w:r>
        <w:rPr>
          <w:sz w:val="22"/>
          <w:szCs w:val="22"/>
        </w:rPr>
        <w:t xml:space="preserve"> </w:t>
      </w:r>
      <w:r w:rsidRPr="00B74DE7">
        <w:rPr>
          <w:sz w:val="22"/>
          <w:szCs w:val="22"/>
        </w:rPr>
        <w:t>Milli Eğitim Müdürlüğü Stratejik Planı’nın uygulamaya konulmasını olurlarınıza arz ederim.</w:t>
      </w:r>
    </w:p>
    <w:p w:rsidR="00E674A4" w:rsidRPr="00B74DE7" w:rsidRDefault="00E674A4" w:rsidP="00E674A4">
      <w:pPr>
        <w:pStyle w:val="Default"/>
        <w:jc w:val="both"/>
        <w:rPr>
          <w:b/>
          <w:bCs/>
          <w:sz w:val="22"/>
          <w:szCs w:val="22"/>
        </w:rPr>
      </w:pPr>
    </w:p>
    <w:p w:rsidR="00E674A4" w:rsidRPr="00B74DE7" w:rsidRDefault="00E674A4" w:rsidP="00E674A4">
      <w:pPr>
        <w:pStyle w:val="Default"/>
        <w:jc w:val="both"/>
        <w:rPr>
          <w:b/>
          <w:bCs/>
          <w:sz w:val="22"/>
          <w:szCs w:val="22"/>
        </w:rPr>
      </w:pPr>
      <w:r w:rsidRPr="00B74DE7">
        <w:rPr>
          <w:b/>
          <w:bCs/>
          <w:sz w:val="22"/>
          <w:szCs w:val="22"/>
        </w:rPr>
        <w:t xml:space="preserve"> </w:t>
      </w:r>
    </w:p>
    <w:p w:rsidR="00E674A4" w:rsidRPr="00B74DE7" w:rsidRDefault="00E674A4" w:rsidP="00E674A4">
      <w:pPr>
        <w:pStyle w:val="Default"/>
        <w:jc w:val="both"/>
        <w:rPr>
          <w:b/>
          <w:bCs/>
          <w:sz w:val="22"/>
          <w:szCs w:val="22"/>
        </w:rPr>
      </w:pPr>
      <w:r w:rsidRPr="00B74DE7">
        <w:rPr>
          <w:b/>
          <w:bCs/>
          <w:sz w:val="22"/>
          <w:szCs w:val="22"/>
        </w:rPr>
        <w:t xml:space="preserve">  EK</w:t>
      </w:r>
      <w:r>
        <w:rPr>
          <w:b/>
          <w:bCs/>
          <w:sz w:val="22"/>
          <w:szCs w:val="22"/>
        </w:rPr>
        <w:t>: 1</w:t>
      </w:r>
      <w:r w:rsidRPr="00B74DE7">
        <w:rPr>
          <w:b/>
          <w:bCs/>
          <w:sz w:val="22"/>
          <w:szCs w:val="22"/>
        </w:rPr>
        <w:t xml:space="preserve"> - Stratejik Plan </w:t>
      </w:r>
    </w:p>
    <w:p w:rsidR="00E674A4" w:rsidRDefault="00E674A4" w:rsidP="00E674A4">
      <w:pPr>
        <w:pStyle w:val="Default"/>
        <w:jc w:val="both"/>
        <w:rPr>
          <w:b/>
          <w:bCs/>
          <w:sz w:val="22"/>
          <w:szCs w:val="22"/>
        </w:rPr>
      </w:pPr>
      <w:r w:rsidRPr="00B74DE7">
        <w:rPr>
          <w:b/>
          <w:bCs/>
          <w:sz w:val="22"/>
          <w:szCs w:val="22"/>
        </w:rPr>
        <w:tab/>
      </w:r>
      <w:r w:rsidRPr="00B74DE7">
        <w:rPr>
          <w:b/>
          <w:bCs/>
          <w:sz w:val="22"/>
          <w:szCs w:val="22"/>
        </w:rPr>
        <w:tab/>
      </w:r>
      <w:r w:rsidRPr="00B74DE7">
        <w:rPr>
          <w:b/>
          <w:bCs/>
          <w:sz w:val="22"/>
          <w:szCs w:val="22"/>
        </w:rPr>
        <w:tab/>
      </w:r>
      <w:r w:rsidRPr="00B74DE7">
        <w:rPr>
          <w:b/>
          <w:bCs/>
          <w:sz w:val="22"/>
          <w:szCs w:val="22"/>
        </w:rPr>
        <w:tab/>
      </w:r>
      <w:r w:rsidRPr="00B74DE7">
        <w:rPr>
          <w:b/>
          <w:bCs/>
          <w:sz w:val="22"/>
          <w:szCs w:val="22"/>
        </w:rPr>
        <w:tab/>
      </w:r>
      <w:r w:rsidRPr="00B74DE7">
        <w:rPr>
          <w:b/>
          <w:bCs/>
          <w:sz w:val="22"/>
          <w:szCs w:val="22"/>
        </w:rPr>
        <w:tab/>
      </w:r>
      <w:r w:rsidRPr="00B74DE7">
        <w:rPr>
          <w:b/>
          <w:bCs/>
          <w:sz w:val="22"/>
          <w:szCs w:val="22"/>
        </w:rPr>
        <w:tab/>
      </w:r>
      <w:r w:rsidRPr="00B74DE7">
        <w:rPr>
          <w:b/>
          <w:bCs/>
          <w:sz w:val="22"/>
          <w:szCs w:val="22"/>
        </w:rPr>
        <w:tab/>
        <w:t xml:space="preserve">           </w:t>
      </w:r>
      <w:r w:rsidR="00AA7713">
        <w:rPr>
          <w:b/>
          <w:bCs/>
          <w:sz w:val="22"/>
          <w:szCs w:val="22"/>
        </w:rPr>
        <w:t xml:space="preserve">  </w:t>
      </w:r>
      <w:r w:rsidRPr="00B74DE7">
        <w:rPr>
          <w:b/>
          <w:bCs/>
          <w:sz w:val="22"/>
          <w:szCs w:val="22"/>
        </w:rPr>
        <w:t xml:space="preserve"> </w:t>
      </w:r>
      <w:r w:rsidR="00AA7713">
        <w:rPr>
          <w:b/>
          <w:bCs/>
          <w:sz w:val="22"/>
          <w:szCs w:val="22"/>
        </w:rPr>
        <w:t>Mehmet ÖLMEZ</w:t>
      </w:r>
    </w:p>
    <w:p w:rsidR="0089578A" w:rsidRPr="00B74DE7" w:rsidRDefault="0089578A" w:rsidP="00E674A4">
      <w:pPr>
        <w:pStyle w:val="Default"/>
        <w:jc w:val="both"/>
        <w:rPr>
          <w:b/>
          <w:bCs/>
          <w:sz w:val="22"/>
          <w:szCs w:val="22"/>
        </w:rPr>
      </w:pPr>
      <w:r>
        <w:rPr>
          <w:b/>
          <w:bCs/>
          <w:sz w:val="22"/>
          <w:szCs w:val="22"/>
        </w:rPr>
        <w:t xml:space="preserve">                                                                                                                İlçe Milli Eğitim Müdürü</w:t>
      </w:r>
    </w:p>
    <w:p w:rsidR="00E674A4" w:rsidRPr="00B74DE7" w:rsidRDefault="00E674A4" w:rsidP="0089578A">
      <w:pPr>
        <w:pStyle w:val="Default"/>
        <w:jc w:val="both"/>
        <w:rPr>
          <w:b/>
          <w:bCs/>
          <w:sz w:val="22"/>
          <w:szCs w:val="22"/>
        </w:rPr>
      </w:pPr>
      <w:r w:rsidRPr="00B74DE7">
        <w:rPr>
          <w:b/>
          <w:bCs/>
          <w:sz w:val="22"/>
          <w:szCs w:val="22"/>
        </w:rPr>
        <w:t xml:space="preserve">                                                                                                                                       </w:t>
      </w:r>
      <w:r>
        <w:rPr>
          <w:b/>
          <w:bCs/>
          <w:sz w:val="22"/>
          <w:szCs w:val="22"/>
        </w:rPr>
        <w:t xml:space="preserve">              </w:t>
      </w:r>
      <w:r w:rsidRPr="00B74DE7">
        <w:rPr>
          <w:b/>
          <w:bCs/>
          <w:sz w:val="22"/>
          <w:szCs w:val="22"/>
        </w:rPr>
        <w:t xml:space="preserve">   </w:t>
      </w:r>
    </w:p>
    <w:p w:rsidR="00E674A4" w:rsidRPr="00B74DE7" w:rsidRDefault="00E674A4" w:rsidP="00E674A4">
      <w:pPr>
        <w:pStyle w:val="Default"/>
        <w:jc w:val="both"/>
        <w:rPr>
          <w:sz w:val="22"/>
          <w:szCs w:val="22"/>
        </w:rPr>
      </w:pPr>
      <w:r w:rsidRPr="00B74DE7">
        <w:rPr>
          <w:sz w:val="22"/>
          <w:szCs w:val="22"/>
        </w:rPr>
        <w:tab/>
      </w:r>
      <w:r w:rsidRPr="00B74DE7">
        <w:rPr>
          <w:sz w:val="22"/>
          <w:szCs w:val="22"/>
        </w:rPr>
        <w:tab/>
      </w:r>
    </w:p>
    <w:p w:rsidR="00E674A4" w:rsidRPr="00B74DE7" w:rsidRDefault="00E674A4" w:rsidP="00E674A4">
      <w:pPr>
        <w:pStyle w:val="Default"/>
        <w:jc w:val="center"/>
        <w:rPr>
          <w:sz w:val="22"/>
          <w:szCs w:val="22"/>
        </w:rPr>
      </w:pPr>
      <w:r w:rsidRPr="00B74DE7">
        <w:rPr>
          <w:b/>
          <w:bCs/>
          <w:sz w:val="22"/>
          <w:szCs w:val="22"/>
        </w:rPr>
        <w:t>OLUR</w:t>
      </w:r>
    </w:p>
    <w:p w:rsidR="00AA7713" w:rsidRPr="00B74DE7" w:rsidRDefault="00AA7713" w:rsidP="00FD4B4E">
      <w:pPr>
        <w:pStyle w:val="Default"/>
        <w:jc w:val="center"/>
        <w:rPr>
          <w:b/>
          <w:bCs/>
          <w:sz w:val="22"/>
          <w:szCs w:val="22"/>
        </w:rPr>
      </w:pPr>
      <w:r>
        <w:rPr>
          <w:b/>
          <w:bCs/>
          <w:sz w:val="22"/>
          <w:szCs w:val="22"/>
        </w:rPr>
        <w:t>02</w:t>
      </w:r>
      <w:r w:rsidR="00E674A4" w:rsidRPr="00B74DE7">
        <w:rPr>
          <w:b/>
          <w:bCs/>
          <w:sz w:val="22"/>
          <w:szCs w:val="22"/>
        </w:rPr>
        <w:t>/</w:t>
      </w:r>
      <w:r w:rsidR="00E674A4">
        <w:rPr>
          <w:b/>
          <w:bCs/>
          <w:sz w:val="22"/>
          <w:szCs w:val="22"/>
        </w:rPr>
        <w:t xml:space="preserve">  </w:t>
      </w:r>
      <w:r>
        <w:rPr>
          <w:b/>
          <w:bCs/>
          <w:sz w:val="22"/>
          <w:szCs w:val="22"/>
        </w:rPr>
        <w:t>04</w:t>
      </w:r>
      <w:r w:rsidR="00E674A4">
        <w:rPr>
          <w:b/>
          <w:bCs/>
          <w:sz w:val="22"/>
          <w:szCs w:val="22"/>
        </w:rPr>
        <w:t xml:space="preserve">  / 2024</w:t>
      </w:r>
    </w:p>
    <w:p w:rsidR="00E674A4" w:rsidRPr="00B74DE7" w:rsidRDefault="00AA7713" w:rsidP="00E674A4">
      <w:pPr>
        <w:pStyle w:val="Default"/>
        <w:jc w:val="center"/>
        <w:rPr>
          <w:b/>
          <w:bCs/>
          <w:sz w:val="22"/>
          <w:szCs w:val="22"/>
        </w:rPr>
      </w:pPr>
      <w:r>
        <w:rPr>
          <w:b/>
          <w:bCs/>
          <w:sz w:val="22"/>
          <w:szCs w:val="22"/>
        </w:rPr>
        <w:t>Selami KAPANKAYA</w:t>
      </w:r>
    </w:p>
    <w:p w:rsidR="00C37B21" w:rsidRPr="0089578A" w:rsidRDefault="0089578A" w:rsidP="0089578A">
      <w:pPr>
        <w:jc w:val="center"/>
        <w:rPr>
          <w:b/>
          <w:bCs/>
        </w:rPr>
      </w:pPr>
      <w:r>
        <w:rPr>
          <w:b/>
          <w:bCs/>
        </w:rPr>
        <w:t>Kaymakam</w:t>
      </w:r>
    </w:p>
    <w:p w:rsidR="00203287" w:rsidRPr="00FB4F14" w:rsidRDefault="007F2F1F" w:rsidP="00D83BA5">
      <w:pPr>
        <w:pStyle w:val="ListeParagraf"/>
      </w:pPr>
      <w:r>
        <w:rPr>
          <w:noProof/>
          <w:lang w:eastAsia="tr-TR"/>
        </w:rPr>
        <w:lastRenderedPageBreak/>
        <mc:AlternateContent>
          <mc:Choice Requires="wps">
            <w:drawing>
              <wp:anchor distT="0" distB="0" distL="114300" distR="114300" simplePos="0" relativeHeight="251696128" behindDoc="0" locked="0" layoutInCell="1" allowOverlap="1" wp14:anchorId="5A8C5A1E" wp14:editId="556A0EDC">
                <wp:simplePos x="0" y="0"/>
                <wp:positionH relativeFrom="column">
                  <wp:posOffset>884555</wp:posOffset>
                </wp:positionH>
                <wp:positionV relativeFrom="paragraph">
                  <wp:posOffset>3131820</wp:posOffset>
                </wp:positionV>
                <wp:extent cx="2152650" cy="336550"/>
                <wp:effectExtent l="0" t="0" r="0" b="0"/>
                <wp:wrapNone/>
                <wp:docPr id="201" name="Metin Kutusu 201"/>
                <wp:cNvGraphicFramePr/>
                <a:graphic xmlns:a="http://schemas.openxmlformats.org/drawingml/2006/main">
                  <a:graphicData uri="http://schemas.microsoft.com/office/word/2010/wordprocessingShape">
                    <wps:wsp>
                      <wps:cNvSpPr txBox="1"/>
                      <wps:spPr>
                        <a:xfrm>
                          <a:off x="0" y="0"/>
                          <a:ext cx="2152650" cy="336550"/>
                        </a:xfrm>
                        <a:prstGeom prst="rect">
                          <a:avLst/>
                        </a:prstGeom>
                        <a:noFill/>
                        <a:ln>
                          <a:noFill/>
                        </a:ln>
                      </wps:spPr>
                      <wps:txbx>
                        <w:txbxContent>
                          <w:p w:rsidR="00812183" w:rsidRDefault="00812183" w:rsidP="00AC6AC8">
                            <w:pPr>
                              <w:jc w:val="cente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Turgutlu </w:t>
                            </w:r>
                            <w:r w:rsidRPr="00AC6AC8">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İl</w:t>
                            </w:r>
                            <w: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çe</w:t>
                            </w:r>
                            <w:r w:rsidRPr="00AC6AC8">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Millî Eğitim</w:t>
                            </w:r>
                            <w:r w:rsidRPr="00AC6AC8">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Müdürlüğ</w:t>
                            </w:r>
                            <w: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ü</w:t>
                            </w:r>
                          </w:p>
                          <w:p w:rsidR="00812183" w:rsidRPr="00AC6AC8" w:rsidRDefault="00812183" w:rsidP="00AC6AC8">
                            <w:pPr>
                              <w:jc w:val="center"/>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8C5A1E" id="Metin Kutusu 201" o:spid="_x0000_s1050" type="#_x0000_t202" style="position:absolute;margin-left:69.65pt;margin-top:246.6pt;width:169.5pt;height:26.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" filled="f" stroked="f">
                <v:textbox style="mso-fit-shape-to-text:t">
                  <w:txbxContent>
                    <w:p w:rsidR="00812183" w:rsidRDefault="00812183" w:rsidP="00AC6AC8">
                      <w:pPr>
                        <w:jc w:val="cente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Turgutlu </w:t>
                      </w:r>
                      <w:r w:rsidRPr="00AC6AC8">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İl</w:t>
                      </w:r>
                      <w: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çe</w:t>
                      </w:r>
                      <w:r w:rsidRPr="00AC6AC8">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Millî Eğitim</w:t>
                      </w:r>
                      <w:r w:rsidRPr="00AC6AC8">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Müdürlüğ</w:t>
                      </w:r>
                      <w: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ü</w:t>
                      </w:r>
                    </w:p>
                    <w:p w:rsidR="00812183" w:rsidRPr="00AC6AC8" w:rsidRDefault="00812183" w:rsidP="00AC6AC8">
                      <w:pPr>
                        <w:jc w:val="center"/>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w:pict>
          </mc:Fallback>
        </mc:AlternateContent>
      </w:r>
      <w:r>
        <w:rPr>
          <w:noProof/>
          <w:lang w:eastAsia="tr-TR"/>
        </w:rPr>
        <w:drawing>
          <wp:anchor distT="0" distB="0" distL="114300" distR="114300" simplePos="0" relativeHeight="251683840" behindDoc="1" locked="0" layoutInCell="1" allowOverlap="1" wp14:anchorId="203B8CAB" wp14:editId="279043E7">
            <wp:simplePos x="0" y="0"/>
            <wp:positionH relativeFrom="column">
              <wp:posOffset>-889635</wp:posOffset>
            </wp:positionH>
            <wp:positionV relativeFrom="paragraph">
              <wp:posOffset>0</wp:posOffset>
            </wp:positionV>
            <wp:extent cx="7550150" cy="9563100"/>
            <wp:effectExtent l="0" t="0" r="0" b="0"/>
            <wp:wrapTight wrapText="bothSides">
              <wp:wrapPolygon edited="0">
                <wp:start x="0" y="0"/>
                <wp:lineTo x="0" y="21557"/>
                <wp:lineTo x="21527" y="21557"/>
                <wp:lineTo x="21527" y="0"/>
                <wp:lineTo x="0" y="0"/>
              </wp:wrapPolygon>
            </wp:wrapTight>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png"/>
                    <pic:cNvPicPr/>
                  </pic:nvPicPr>
                  <pic:blipFill>
                    <a:blip r:embed="rId18">
                      <a:extLst>
                        <a:ext uri="{28A0092B-C50C-407E-A947-70E740481C1C}">
                          <a14:useLocalDpi xmlns:a14="http://schemas.microsoft.com/office/drawing/2010/main" val="0"/>
                        </a:ext>
                      </a:extLst>
                    </a:blip>
                    <a:stretch>
                      <a:fillRect/>
                    </a:stretch>
                  </pic:blipFill>
                  <pic:spPr>
                    <a:xfrm>
                      <a:off x="0" y="0"/>
                      <a:ext cx="7550150" cy="9563100"/>
                    </a:xfrm>
                    <a:prstGeom prst="rect">
                      <a:avLst/>
                    </a:prstGeom>
                  </pic:spPr>
                </pic:pic>
              </a:graphicData>
            </a:graphic>
            <wp14:sizeRelH relativeFrom="page">
              <wp14:pctWidth>0</wp14:pctWidth>
            </wp14:sizeRelH>
            <wp14:sizeRelV relativeFrom="page">
              <wp14:pctHeight>0</wp14:pctHeight>
            </wp14:sizeRelV>
          </wp:anchor>
        </w:drawing>
      </w:r>
      <w:r w:rsidR="00AC6AC8">
        <w:rPr>
          <w:noProof/>
          <w:lang w:eastAsia="tr-TR"/>
        </w:rPr>
        <mc:AlternateContent>
          <mc:Choice Requires="wps">
            <w:drawing>
              <wp:anchor distT="0" distB="0" distL="114300" distR="114300" simplePos="0" relativeHeight="251704320" behindDoc="0" locked="0" layoutInCell="1" allowOverlap="1" wp14:anchorId="139A5504" wp14:editId="22BC4289">
                <wp:simplePos x="0" y="0"/>
                <wp:positionH relativeFrom="column">
                  <wp:posOffset>3112135</wp:posOffset>
                </wp:positionH>
                <wp:positionV relativeFrom="paragraph">
                  <wp:posOffset>7684770</wp:posOffset>
                </wp:positionV>
                <wp:extent cx="2743200" cy="671830"/>
                <wp:effectExtent l="0" t="0" r="0" b="0"/>
                <wp:wrapNone/>
                <wp:docPr id="205" name="Metin Kutusu 205"/>
                <wp:cNvGraphicFramePr/>
                <a:graphic xmlns:a="http://schemas.openxmlformats.org/drawingml/2006/main">
                  <a:graphicData uri="http://schemas.microsoft.com/office/word/2010/wordprocessingShape">
                    <wps:wsp>
                      <wps:cNvSpPr txBox="1"/>
                      <wps:spPr>
                        <a:xfrm>
                          <a:off x="0" y="0"/>
                          <a:ext cx="2743200" cy="671830"/>
                        </a:xfrm>
                        <a:prstGeom prst="rect">
                          <a:avLst/>
                        </a:prstGeom>
                        <a:noFill/>
                        <a:ln>
                          <a:noFill/>
                        </a:ln>
                      </wps:spPr>
                      <wps:txbx>
                        <w:txbxContent>
                          <w:p w:rsidR="00812183" w:rsidRPr="00AC6AC8" w:rsidRDefault="00812183" w:rsidP="00AC6AC8">
                            <w:pPr>
                              <w:jc w:val="center"/>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C6AC8">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Mail Adresi: </w:t>
                            </w:r>
                            <w:r w:rsidRPr="00AA7713">
                              <w:rPr>
                                <w:color w:val="0070C0"/>
                              </w:rPr>
                              <w:t>turgutlu45@meb.gov.tr</w:t>
                            </w:r>
                          </w:p>
                          <w:p w:rsidR="00812183" w:rsidRPr="00AC6AC8" w:rsidRDefault="00812183" w:rsidP="00AC6AC8">
                            <w:pPr>
                              <w:jc w:val="center"/>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C6AC8">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İnternet Sitesi</w:t>
                            </w:r>
                            <w:r>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F57E54">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https://turgutlu.meb.gov.tr/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9A5504" id="Metin Kutusu 205" o:spid="_x0000_s1051" type="#_x0000_t202" style="position:absolute;margin-left:245.05pt;margin-top:605.1pt;width:3in;height:52.9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" filled="f" stroked="f">
                <v:textbox style="mso-fit-shape-to-text:t">
                  <w:txbxContent>
                    <w:p w:rsidR="00812183" w:rsidRPr="00AC6AC8" w:rsidRDefault="00812183" w:rsidP="00AC6AC8">
                      <w:pPr>
                        <w:jc w:val="center"/>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C6AC8">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Mail Adresi: </w:t>
                      </w:r>
                      <w:r w:rsidRPr="00AA7713">
                        <w:rPr>
                          <w:color w:val="0070C0"/>
                        </w:rPr>
                        <w:t>turgutlu45@meb.gov.tr</w:t>
                      </w:r>
                    </w:p>
                    <w:p w:rsidR="00812183" w:rsidRPr="00AC6AC8" w:rsidRDefault="00812183" w:rsidP="00AC6AC8">
                      <w:pPr>
                        <w:jc w:val="center"/>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C6AC8">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İnternet Sitesi</w:t>
                      </w:r>
                      <w:r>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F57E54">
                        <w:rPr>
                          <w:b/>
                          <w:outline/>
                          <w:color w:val="4472C4" w:themeColor="accent5"/>
                          <w:sz w:val="2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https://turgutlu.meb.gov.tr/</w:t>
                      </w:r>
                    </w:p>
                  </w:txbxContent>
                </v:textbox>
              </v:shape>
            </w:pict>
          </mc:Fallback>
        </mc:AlternateContent>
      </w:r>
      <w:r w:rsidR="00AC6AC8">
        <w:rPr>
          <w:noProof/>
          <w:lang w:eastAsia="tr-TR"/>
        </w:rPr>
        <mc:AlternateContent>
          <mc:Choice Requires="wps">
            <w:drawing>
              <wp:anchor distT="0" distB="0" distL="114300" distR="114300" simplePos="0" relativeHeight="251700224" behindDoc="0" locked="0" layoutInCell="1" allowOverlap="1" wp14:anchorId="2B515192" wp14:editId="69B312AC">
                <wp:simplePos x="0" y="0"/>
                <wp:positionH relativeFrom="column">
                  <wp:posOffset>2941320</wp:posOffset>
                </wp:positionH>
                <wp:positionV relativeFrom="paragraph">
                  <wp:posOffset>6056630</wp:posOffset>
                </wp:positionV>
                <wp:extent cx="2304415" cy="570230"/>
                <wp:effectExtent l="0" t="0" r="0" b="0"/>
                <wp:wrapNone/>
                <wp:docPr id="203" name="Metin Kutusu 203"/>
                <wp:cNvGraphicFramePr/>
                <a:graphic xmlns:a="http://schemas.openxmlformats.org/drawingml/2006/main">
                  <a:graphicData uri="http://schemas.microsoft.com/office/word/2010/wordprocessingShape">
                    <wps:wsp>
                      <wps:cNvSpPr txBox="1"/>
                      <wps:spPr>
                        <a:xfrm>
                          <a:off x="0" y="0"/>
                          <a:ext cx="2304415" cy="570230"/>
                        </a:xfrm>
                        <a:prstGeom prst="rect">
                          <a:avLst/>
                        </a:prstGeom>
                        <a:noFill/>
                        <a:ln>
                          <a:noFill/>
                        </a:ln>
                      </wps:spPr>
                      <wps:txbx>
                        <w:txbxContent>
                          <w:p w:rsidR="00812183" w:rsidRPr="00AC6AC8" w:rsidRDefault="00812183" w:rsidP="00AC6AC8">
                            <w:pPr>
                              <w:jc w:val="center"/>
                              <w:rPr>
                                <w:b/>
                                <w:outline/>
                                <w:color w:val="4472C4" w:themeColor="accent5"/>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C6AC8">
                              <w:rPr>
                                <w:b/>
                                <w:outline/>
                                <w:color w:val="4472C4" w:themeColor="accent5"/>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İletişim: 0 236 </w:t>
                            </w:r>
                            <w:r>
                              <w:rPr>
                                <w:b/>
                                <w:outline/>
                                <w:color w:val="4472C4" w:themeColor="accent5"/>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313 22 46</w:t>
                            </w:r>
                            <w:r w:rsidRPr="00AC6AC8">
                              <w:rPr>
                                <w:b/>
                                <w:outline/>
                                <w:color w:val="4472C4" w:themeColor="accent5"/>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- 0 236 </w:t>
                            </w:r>
                            <w:r>
                              <w:rPr>
                                <w:b/>
                                <w:outline/>
                                <w:color w:val="4472C4" w:themeColor="accent5"/>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313 48 29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515192" id="Metin Kutusu 203" o:spid="_x0000_s1052" type="#_x0000_t202" style="position:absolute;margin-left:231.6pt;margin-top:476.9pt;width:181.45pt;height:44.9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" filled="f" stroked="f">
                <v:textbox style="mso-fit-shape-to-text:t">
                  <w:txbxContent>
                    <w:p w:rsidR="00812183" w:rsidRPr="00AC6AC8" w:rsidRDefault="00812183" w:rsidP="00AC6AC8">
                      <w:pPr>
                        <w:jc w:val="center"/>
                        <w:rPr>
                          <w:b/>
                          <w:outline/>
                          <w:color w:val="4472C4" w:themeColor="accent5"/>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C6AC8">
                        <w:rPr>
                          <w:b/>
                          <w:outline/>
                          <w:color w:val="4472C4" w:themeColor="accent5"/>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İletişim: 0 236 </w:t>
                      </w:r>
                      <w:r>
                        <w:rPr>
                          <w:b/>
                          <w:outline/>
                          <w:color w:val="4472C4" w:themeColor="accent5"/>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313 22 46</w:t>
                      </w:r>
                      <w:r w:rsidRPr="00AC6AC8">
                        <w:rPr>
                          <w:b/>
                          <w:outline/>
                          <w:color w:val="4472C4" w:themeColor="accent5"/>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- 0 236 </w:t>
                      </w:r>
                      <w:r>
                        <w:rPr>
                          <w:b/>
                          <w:outline/>
                          <w:color w:val="4472C4" w:themeColor="accent5"/>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313 48 29</w:t>
                      </w:r>
                    </w:p>
                  </w:txbxContent>
                </v:textbox>
              </v:shape>
            </w:pict>
          </mc:Fallback>
        </mc:AlternateContent>
      </w:r>
      <w:r w:rsidR="007116EF">
        <w:rPr>
          <w:noProof/>
          <w:lang w:eastAsia="tr-TR"/>
        </w:rPr>
        <mc:AlternateContent>
          <mc:Choice Requires="wps">
            <w:drawing>
              <wp:anchor distT="0" distB="0" distL="114300" distR="114300" simplePos="0" relativeHeight="251692032" behindDoc="0" locked="0" layoutInCell="1" allowOverlap="1" wp14:anchorId="125192CA" wp14:editId="5E78FAB1">
                <wp:simplePos x="0" y="0"/>
                <wp:positionH relativeFrom="column">
                  <wp:posOffset>3088005</wp:posOffset>
                </wp:positionH>
                <wp:positionV relativeFrom="paragraph">
                  <wp:posOffset>6169660</wp:posOffset>
                </wp:positionV>
                <wp:extent cx="2304415" cy="501650"/>
                <wp:effectExtent l="0" t="0" r="0" b="0"/>
                <wp:wrapNone/>
                <wp:docPr id="199" name="Metin Kutusu 199"/>
                <wp:cNvGraphicFramePr/>
                <a:graphic xmlns:a="http://schemas.openxmlformats.org/drawingml/2006/main">
                  <a:graphicData uri="http://schemas.microsoft.com/office/word/2010/wordprocessingShape">
                    <wps:wsp>
                      <wps:cNvSpPr txBox="1"/>
                      <wps:spPr>
                        <a:xfrm>
                          <a:off x="0" y="0"/>
                          <a:ext cx="2304415" cy="501650"/>
                        </a:xfrm>
                        <a:prstGeom prst="rect">
                          <a:avLst/>
                        </a:prstGeom>
                        <a:noFill/>
                        <a:ln>
                          <a:noFill/>
                        </a:ln>
                      </wps:spPr>
                      <wps:txbx>
                        <w:txbxContent>
                          <w:p w:rsidR="00812183" w:rsidRPr="00AC6AC8" w:rsidRDefault="00812183" w:rsidP="00BA5CB8">
                            <w:pPr>
                              <w:jc w:val="cente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812183" w:rsidRDefault="00812183" w:rsidP="00F2661B">
                            <w:pPr>
                              <w:jc w:val="center"/>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116EF">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Adres: </w:t>
                            </w:r>
                            <w:r>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Yedi Eylül Mah. Arabacılar </w:t>
                            </w:r>
                            <w:proofErr w:type="spellStart"/>
                            <w:r>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Sk</w:t>
                            </w:r>
                            <w:proofErr w:type="spellEnd"/>
                            <w:r>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No 28</w:t>
                            </w:r>
                          </w:p>
                          <w:p w:rsidR="00812183" w:rsidRPr="007116EF" w:rsidRDefault="00812183" w:rsidP="00F2661B">
                            <w:pPr>
                              <w:jc w:val="center"/>
                              <w:rPr>
                                <w:sz w:val="10"/>
                              </w:rPr>
                            </w:pPr>
                            <w:r>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TURGUTLU</w:t>
                            </w:r>
                            <w:r w:rsidRPr="007116EF">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/MANİSA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5192CA" id="Metin Kutusu 199" o:spid="_x0000_s1053" type="#_x0000_t202" style="position:absolute;margin-left:243.15pt;margin-top:485.8pt;width:181.45pt;height:39.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" filled="f" stroked="f">
                <v:textbox style="mso-fit-shape-to-text:t">
                  <w:txbxContent>
                    <w:p w:rsidR="00812183" w:rsidRPr="00AC6AC8" w:rsidRDefault="00812183" w:rsidP="00BA5CB8">
                      <w:pPr>
                        <w:jc w:val="cente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rsidR="00812183" w:rsidRDefault="00812183" w:rsidP="00F2661B">
                      <w:pPr>
                        <w:jc w:val="center"/>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116EF">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Adres: </w:t>
                      </w:r>
                      <w:r>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Yedi Eylül Mah. Arabacılar Sk. No 28</w:t>
                      </w:r>
                    </w:p>
                    <w:p w:rsidR="00812183" w:rsidRPr="007116EF" w:rsidRDefault="00812183" w:rsidP="00F2661B">
                      <w:pPr>
                        <w:jc w:val="center"/>
                        <w:rPr>
                          <w:sz w:val="10"/>
                        </w:rPr>
                      </w:pPr>
                      <w:r>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TURGUTLU</w:t>
                      </w:r>
                      <w:r w:rsidRPr="007116EF">
                        <w:rPr>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/MANİSA</w:t>
                      </w:r>
                    </w:p>
                  </w:txbxContent>
                </v:textbox>
              </v:shape>
            </w:pict>
          </mc:Fallback>
        </mc:AlternateContent>
      </w:r>
    </w:p>
    <w:sectPr w:rsidR="00203287" w:rsidRPr="00FB4F14" w:rsidSect="00891DF1">
      <w:head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97D" w:rsidRDefault="0099697D" w:rsidP="00AC62DA">
      <w:pPr>
        <w:spacing w:after="0" w:line="240" w:lineRule="auto"/>
      </w:pPr>
      <w:r>
        <w:separator/>
      </w:r>
    </w:p>
  </w:endnote>
  <w:endnote w:type="continuationSeparator" w:id="0">
    <w:p w:rsidR="0099697D" w:rsidRDefault="0099697D" w:rsidP="00AC6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NLEKBB+Apple-Chancery">
    <w:altName w:val="Apple"/>
    <w:panose1 w:val="00000000000000000000"/>
    <w:charset w:val="A2"/>
    <w:family w:val="swiss"/>
    <w:notTrueType/>
    <w:pitch w:val="default"/>
    <w:sig w:usb0="00000005" w:usb1="00000000" w:usb2="00000000" w:usb3="00000000" w:csb0="00000010" w:csb1="00000000"/>
  </w:font>
  <w:font w:name="Atatrk">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TimesNewRomanPSMT">
    <w:panose1 w:val="00000000000000000000"/>
    <w:charset w:val="A2"/>
    <w:family w:val="auto"/>
    <w:notTrueType/>
    <w:pitch w:val="default"/>
    <w:sig w:usb0="00000005" w:usb1="00000000" w:usb2="00000000" w:usb3="00000000" w:csb0="00000010" w:csb1="00000000"/>
  </w:font>
  <w:font w:name="Book Antiqua">
    <w:panose1 w:val="02040602050305030304"/>
    <w:charset w:val="A2"/>
    <w:family w:val="roman"/>
    <w:pitch w:val="variable"/>
    <w:sig w:usb0="00000287" w:usb1="00000000" w:usb2="00000000" w:usb3="00000000" w:csb0="0000009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97D" w:rsidRDefault="0099697D" w:rsidP="00AC62DA">
      <w:pPr>
        <w:spacing w:after="0" w:line="240" w:lineRule="auto"/>
      </w:pPr>
      <w:r>
        <w:separator/>
      </w:r>
    </w:p>
  </w:footnote>
  <w:footnote w:type="continuationSeparator" w:id="0">
    <w:p w:rsidR="0099697D" w:rsidRDefault="0099697D" w:rsidP="00AC62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183" w:rsidRDefault="00812183" w:rsidP="00AC62DA">
    <w:pPr>
      <w:pStyle w:val="stbilgi"/>
    </w:pPr>
    <w:r>
      <w:rPr>
        <w:noProof/>
        <w:lang w:eastAsia="tr-TR"/>
      </w:rPr>
      <w:drawing>
        <wp:inline distT="0" distB="0" distL="0" distR="0">
          <wp:extent cx="626918" cy="624828"/>
          <wp:effectExtent l="0" t="0" r="1905" b="444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b-2019-logo-png.png"/>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664732" cy="662516"/>
                  </a:xfrm>
                  <a:prstGeom prst="rect">
                    <a:avLst/>
                  </a:prstGeom>
                </pic:spPr>
              </pic:pic>
            </a:graphicData>
          </a:graphic>
        </wp:inline>
      </w:drawing>
    </w:r>
    <w:r>
      <w:tab/>
    </w:r>
    <w:r>
      <w:rPr>
        <w:noProof/>
        <w:lang w:eastAsia="tr-TR"/>
      </w:rPr>
      <w:drawing>
        <wp:inline distT="0" distB="0" distL="0" distR="0">
          <wp:extent cx="1212273" cy="573799"/>
          <wp:effectExtent l="0" t="0" r="698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rkiye_Yuzyili_logo.svg.png"/>
                  <pic:cNvPicPr/>
                </pic:nvPicPr>
                <pic:blipFill>
                  <a:blip r:embed="rId2">
                    <a:extLst>
                      <a:ext uri="{28A0092B-C50C-407E-A947-70E740481C1C}">
                        <a14:useLocalDpi xmlns:a14="http://schemas.microsoft.com/office/drawing/2010/main" val="0"/>
                      </a:ext>
                    </a:extLst>
                  </a:blip>
                  <a:stretch>
                    <a:fillRect/>
                  </a:stretch>
                </pic:blipFill>
                <pic:spPr>
                  <a:xfrm>
                    <a:off x="0" y="0"/>
                    <a:ext cx="1252501" cy="592840"/>
                  </a:xfrm>
                  <a:prstGeom prst="rect">
                    <a:avLst/>
                  </a:prstGeom>
                </pic:spPr>
              </pic:pic>
            </a:graphicData>
          </a:graphic>
        </wp:inline>
      </w:drawing>
    </w:r>
    <w:r>
      <w:tab/>
    </w:r>
    <w:r>
      <w:rPr>
        <w:noProof/>
        <w:lang w:eastAsia="tr-TR"/>
      </w:rPr>
      <w:drawing>
        <wp:inline distT="0" distB="0" distL="0" distR="0" wp14:anchorId="2F3F6B83" wp14:editId="2F0C3D0F">
          <wp:extent cx="1039091" cy="560949"/>
          <wp:effectExtent l="0" t="0" r="889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 yil jpg.png"/>
                  <pic:cNvPicPr/>
                </pic:nvPicPr>
                <pic:blipFill>
                  <a:blip r:embed="rId3">
                    <a:extLst>
                      <a:ext uri="{28A0092B-C50C-407E-A947-70E740481C1C}">
                        <a14:useLocalDpi xmlns:a14="http://schemas.microsoft.com/office/drawing/2010/main" val="0"/>
                      </a:ext>
                    </a:extLst>
                  </a:blip>
                  <a:stretch>
                    <a:fillRect/>
                  </a:stretch>
                </pic:blipFill>
                <pic:spPr>
                  <a:xfrm>
                    <a:off x="0" y="0"/>
                    <a:ext cx="1102283" cy="59506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D58C9"/>
    <w:multiLevelType w:val="hybridMultilevel"/>
    <w:tmpl w:val="964A259E"/>
    <w:lvl w:ilvl="0" w:tplc="7786E9C2">
      <w:start w:val="1"/>
      <w:numFmt w:val="decimal"/>
      <w:lvlText w:val="%1."/>
      <w:lvlJc w:val="left"/>
      <w:pPr>
        <w:ind w:hanging="192"/>
      </w:pPr>
      <w:rPr>
        <w:rFonts w:asciiTheme="minorHAnsi" w:eastAsia="Times New Roman" w:hAnsiTheme="minorHAnsi" w:cstheme="minorHAnsi" w:hint="default"/>
        <w:b/>
        <w:color w:val="231F20"/>
        <w:w w:val="90"/>
        <w:sz w:val="22"/>
        <w:szCs w:val="22"/>
      </w:rPr>
    </w:lvl>
    <w:lvl w:ilvl="1" w:tplc="739464F4">
      <w:start w:val="1"/>
      <w:numFmt w:val="bullet"/>
      <w:lvlText w:val="•"/>
      <w:lvlJc w:val="left"/>
      <w:rPr>
        <w:rFonts w:hint="default"/>
      </w:rPr>
    </w:lvl>
    <w:lvl w:ilvl="2" w:tplc="8590764A">
      <w:start w:val="1"/>
      <w:numFmt w:val="bullet"/>
      <w:lvlText w:val="•"/>
      <w:lvlJc w:val="left"/>
      <w:rPr>
        <w:rFonts w:hint="default"/>
      </w:rPr>
    </w:lvl>
    <w:lvl w:ilvl="3" w:tplc="971ED540">
      <w:start w:val="1"/>
      <w:numFmt w:val="bullet"/>
      <w:lvlText w:val="•"/>
      <w:lvlJc w:val="left"/>
      <w:rPr>
        <w:rFonts w:hint="default"/>
      </w:rPr>
    </w:lvl>
    <w:lvl w:ilvl="4" w:tplc="AF246730">
      <w:start w:val="1"/>
      <w:numFmt w:val="bullet"/>
      <w:lvlText w:val="•"/>
      <w:lvlJc w:val="left"/>
      <w:rPr>
        <w:rFonts w:hint="default"/>
      </w:rPr>
    </w:lvl>
    <w:lvl w:ilvl="5" w:tplc="2C7E60B4">
      <w:start w:val="1"/>
      <w:numFmt w:val="bullet"/>
      <w:lvlText w:val="•"/>
      <w:lvlJc w:val="left"/>
      <w:rPr>
        <w:rFonts w:hint="default"/>
      </w:rPr>
    </w:lvl>
    <w:lvl w:ilvl="6" w:tplc="2E24633E">
      <w:start w:val="1"/>
      <w:numFmt w:val="bullet"/>
      <w:lvlText w:val="•"/>
      <w:lvlJc w:val="left"/>
      <w:rPr>
        <w:rFonts w:hint="default"/>
      </w:rPr>
    </w:lvl>
    <w:lvl w:ilvl="7" w:tplc="9E20A0EC">
      <w:start w:val="1"/>
      <w:numFmt w:val="bullet"/>
      <w:lvlText w:val="•"/>
      <w:lvlJc w:val="left"/>
      <w:rPr>
        <w:rFonts w:hint="default"/>
      </w:rPr>
    </w:lvl>
    <w:lvl w:ilvl="8" w:tplc="ED14C64C">
      <w:start w:val="1"/>
      <w:numFmt w:val="bullet"/>
      <w:lvlText w:val="•"/>
      <w:lvlJc w:val="left"/>
      <w:rPr>
        <w:rFonts w:hint="default"/>
      </w:rPr>
    </w:lvl>
  </w:abstractNum>
  <w:abstractNum w:abstractNumId="1">
    <w:nsid w:val="4A956C4D"/>
    <w:multiLevelType w:val="hybridMultilevel"/>
    <w:tmpl w:val="EC74E786"/>
    <w:lvl w:ilvl="0" w:tplc="B00C5DC8">
      <w:start w:val="1"/>
      <w:numFmt w:val="decimal"/>
      <w:lvlText w:val="%1."/>
      <w:lvlJc w:val="left"/>
      <w:pPr>
        <w:ind w:left="502" w:hanging="360"/>
      </w:pPr>
      <w:rPr>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
    <w:nsid w:val="6A3534CC"/>
    <w:multiLevelType w:val="hybridMultilevel"/>
    <w:tmpl w:val="06203D86"/>
    <w:lvl w:ilvl="0" w:tplc="93665C96">
      <w:start w:val="1"/>
      <w:numFmt w:val="decimal"/>
      <w:lvlText w:val="%1."/>
      <w:lvlJc w:val="left"/>
      <w:pPr>
        <w:ind w:left="502" w:hanging="360"/>
      </w:pPr>
      <w:rPr>
        <w:rFonts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6EE509DB"/>
    <w:multiLevelType w:val="hybridMultilevel"/>
    <w:tmpl w:val="D8AE4986"/>
    <w:lvl w:ilvl="0" w:tplc="9D1CA2F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4187F4D"/>
    <w:multiLevelType w:val="hybridMultilevel"/>
    <w:tmpl w:val="B9DE0F1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78FD4981"/>
    <w:multiLevelType w:val="hybridMultilevel"/>
    <w:tmpl w:val="49D86682"/>
    <w:lvl w:ilvl="0" w:tplc="163EA942">
      <w:start w:val="1"/>
      <w:numFmt w:val="decimal"/>
      <w:lvlText w:val="%1."/>
      <w:lvlJc w:val="left"/>
      <w:pPr>
        <w:ind w:left="340" w:hanging="340"/>
      </w:pPr>
      <w:rPr>
        <w:rFonts w:asciiTheme="minorHAnsi" w:eastAsia="Times New Roman" w:hAnsiTheme="minorHAnsi" w:cstheme="minorHAnsi" w:hint="default"/>
        <w:b/>
        <w:color w:val="231F20"/>
        <w:w w:val="90"/>
        <w:sz w:val="28"/>
        <w:szCs w:val="22"/>
        <w:lang w:val="tr-TR" w:eastAsia="en-US" w:bidi="ar-SA"/>
      </w:rPr>
    </w:lvl>
    <w:lvl w:ilvl="1" w:tplc="200E3E36">
      <w:numFmt w:val="bullet"/>
      <w:lvlText w:val="•"/>
      <w:lvlJc w:val="left"/>
      <w:pPr>
        <w:ind w:left="1335" w:hanging="340"/>
      </w:pPr>
      <w:rPr>
        <w:rFonts w:hint="default"/>
        <w:lang w:val="tr-TR" w:eastAsia="en-US" w:bidi="ar-SA"/>
      </w:rPr>
    </w:lvl>
    <w:lvl w:ilvl="2" w:tplc="060C3CF8">
      <w:numFmt w:val="bullet"/>
      <w:lvlText w:val="•"/>
      <w:lvlJc w:val="left"/>
      <w:pPr>
        <w:ind w:left="2321" w:hanging="340"/>
      </w:pPr>
      <w:rPr>
        <w:rFonts w:hint="default"/>
        <w:lang w:val="tr-TR" w:eastAsia="en-US" w:bidi="ar-SA"/>
      </w:rPr>
    </w:lvl>
    <w:lvl w:ilvl="3" w:tplc="6366BD4E">
      <w:numFmt w:val="bullet"/>
      <w:lvlText w:val="•"/>
      <w:lvlJc w:val="left"/>
      <w:pPr>
        <w:ind w:left="3306" w:hanging="340"/>
      </w:pPr>
      <w:rPr>
        <w:rFonts w:hint="default"/>
        <w:lang w:val="tr-TR" w:eastAsia="en-US" w:bidi="ar-SA"/>
      </w:rPr>
    </w:lvl>
    <w:lvl w:ilvl="4" w:tplc="ECF87212">
      <w:numFmt w:val="bullet"/>
      <w:lvlText w:val="•"/>
      <w:lvlJc w:val="left"/>
      <w:pPr>
        <w:ind w:left="4292" w:hanging="340"/>
      </w:pPr>
      <w:rPr>
        <w:rFonts w:hint="default"/>
        <w:lang w:val="tr-TR" w:eastAsia="en-US" w:bidi="ar-SA"/>
      </w:rPr>
    </w:lvl>
    <w:lvl w:ilvl="5" w:tplc="9AC27BCE">
      <w:numFmt w:val="bullet"/>
      <w:lvlText w:val="•"/>
      <w:lvlJc w:val="left"/>
      <w:pPr>
        <w:ind w:left="5277" w:hanging="340"/>
      </w:pPr>
      <w:rPr>
        <w:rFonts w:hint="default"/>
        <w:lang w:val="tr-TR" w:eastAsia="en-US" w:bidi="ar-SA"/>
      </w:rPr>
    </w:lvl>
    <w:lvl w:ilvl="6" w:tplc="0F5475DA">
      <w:numFmt w:val="bullet"/>
      <w:lvlText w:val="•"/>
      <w:lvlJc w:val="left"/>
      <w:pPr>
        <w:ind w:left="6263" w:hanging="340"/>
      </w:pPr>
      <w:rPr>
        <w:rFonts w:hint="default"/>
        <w:lang w:val="tr-TR" w:eastAsia="en-US" w:bidi="ar-SA"/>
      </w:rPr>
    </w:lvl>
    <w:lvl w:ilvl="7" w:tplc="9EBE7670">
      <w:numFmt w:val="bullet"/>
      <w:lvlText w:val="•"/>
      <w:lvlJc w:val="left"/>
      <w:pPr>
        <w:ind w:left="7248" w:hanging="340"/>
      </w:pPr>
      <w:rPr>
        <w:rFonts w:hint="default"/>
        <w:lang w:val="tr-TR" w:eastAsia="en-US" w:bidi="ar-SA"/>
      </w:rPr>
    </w:lvl>
    <w:lvl w:ilvl="8" w:tplc="4808D080">
      <w:numFmt w:val="bullet"/>
      <w:lvlText w:val="•"/>
      <w:lvlJc w:val="left"/>
      <w:pPr>
        <w:ind w:left="8234" w:hanging="340"/>
      </w:pPr>
      <w:rPr>
        <w:rFonts w:hint="default"/>
        <w:lang w:val="tr-TR" w:eastAsia="en-US" w:bidi="ar-SA"/>
      </w:rPr>
    </w:lvl>
  </w:abstractNum>
  <w:abstractNum w:abstractNumId="6">
    <w:nsid w:val="7A5860E7"/>
    <w:multiLevelType w:val="hybridMultilevel"/>
    <w:tmpl w:val="81203422"/>
    <w:lvl w:ilvl="0" w:tplc="726CF33C">
      <w:start w:val="1"/>
      <w:numFmt w:val="decimal"/>
      <w:lvlText w:val="%1."/>
      <w:lvlJc w:val="left"/>
      <w:pPr>
        <w:ind w:left="502" w:hanging="360"/>
      </w:pPr>
      <w:rPr>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7ECC3B5D"/>
    <w:multiLevelType w:val="hybridMultilevel"/>
    <w:tmpl w:val="37D0B5B0"/>
    <w:lvl w:ilvl="0" w:tplc="9D1CA2F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3"/>
  </w:num>
  <w:num w:numId="5">
    <w:abstractNumId w:val="4"/>
  </w:num>
  <w:num w:numId="6">
    <w:abstractNumId w:val="2"/>
  </w:num>
  <w:num w:numId="7">
    <w:abstractNumId w:val="5"/>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34F"/>
    <w:rsid w:val="00002E79"/>
    <w:rsid w:val="000702B2"/>
    <w:rsid w:val="00092B26"/>
    <w:rsid w:val="000943C5"/>
    <w:rsid w:val="000953D2"/>
    <w:rsid w:val="000A44EF"/>
    <w:rsid w:val="000C6FF1"/>
    <w:rsid w:val="000D022D"/>
    <w:rsid w:val="000E28F0"/>
    <w:rsid w:val="000F16F4"/>
    <w:rsid w:val="001003D3"/>
    <w:rsid w:val="00110F40"/>
    <w:rsid w:val="001502D2"/>
    <w:rsid w:val="0015382E"/>
    <w:rsid w:val="00161628"/>
    <w:rsid w:val="00163603"/>
    <w:rsid w:val="00191746"/>
    <w:rsid w:val="001A13B0"/>
    <w:rsid w:val="001F600B"/>
    <w:rsid w:val="00203287"/>
    <w:rsid w:val="00207B0C"/>
    <w:rsid w:val="00223F93"/>
    <w:rsid w:val="002417C6"/>
    <w:rsid w:val="0024234F"/>
    <w:rsid w:val="00254937"/>
    <w:rsid w:val="002A60E2"/>
    <w:rsid w:val="002B681A"/>
    <w:rsid w:val="002C0B66"/>
    <w:rsid w:val="002C6857"/>
    <w:rsid w:val="00302C8C"/>
    <w:rsid w:val="0032322C"/>
    <w:rsid w:val="00355600"/>
    <w:rsid w:val="00393B17"/>
    <w:rsid w:val="003953EC"/>
    <w:rsid w:val="003A3523"/>
    <w:rsid w:val="003E5E24"/>
    <w:rsid w:val="003F0D03"/>
    <w:rsid w:val="003F5C38"/>
    <w:rsid w:val="0040418C"/>
    <w:rsid w:val="00414BD2"/>
    <w:rsid w:val="004228B1"/>
    <w:rsid w:val="0042488D"/>
    <w:rsid w:val="00426D7A"/>
    <w:rsid w:val="004376C7"/>
    <w:rsid w:val="0045401E"/>
    <w:rsid w:val="00454AA8"/>
    <w:rsid w:val="00455040"/>
    <w:rsid w:val="004575A8"/>
    <w:rsid w:val="00460954"/>
    <w:rsid w:val="00470DD6"/>
    <w:rsid w:val="004723A7"/>
    <w:rsid w:val="0047390E"/>
    <w:rsid w:val="00496097"/>
    <w:rsid w:val="004B033D"/>
    <w:rsid w:val="004D3B0A"/>
    <w:rsid w:val="004E4637"/>
    <w:rsid w:val="004F0B2D"/>
    <w:rsid w:val="005073AB"/>
    <w:rsid w:val="00552F9F"/>
    <w:rsid w:val="005B32A0"/>
    <w:rsid w:val="005B5F82"/>
    <w:rsid w:val="005B7CA2"/>
    <w:rsid w:val="005C545A"/>
    <w:rsid w:val="005F3FF9"/>
    <w:rsid w:val="005F7392"/>
    <w:rsid w:val="00625C0B"/>
    <w:rsid w:val="00632F37"/>
    <w:rsid w:val="006711D5"/>
    <w:rsid w:val="0067526B"/>
    <w:rsid w:val="00680063"/>
    <w:rsid w:val="00681C58"/>
    <w:rsid w:val="006B5D56"/>
    <w:rsid w:val="006E1999"/>
    <w:rsid w:val="007116EF"/>
    <w:rsid w:val="007229CD"/>
    <w:rsid w:val="00723957"/>
    <w:rsid w:val="007327BC"/>
    <w:rsid w:val="0074265D"/>
    <w:rsid w:val="007427F1"/>
    <w:rsid w:val="00762812"/>
    <w:rsid w:val="007735DD"/>
    <w:rsid w:val="007B2716"/>
    <w:rsid w:val="007C399B"/>
    <w:rsid w:val="007F2F1F"/>
    <w:rsid w:val="00805650"/>
    <w:rsid w:val="00812183"/>
    <w:rsid w:val="008350EA"/>
    <w:rsid w:val="00842164"/>
    <w:rsid w:val="00842468"/>
    <w:rsid w:val="00843D87"/>
    <w:rsid w:val="00865886"/>
    <w:rsid w:val="008677C1"/>
    <w:rsid w:val="0087765D"/>
    <w:rsid w:val="00891DF1"/>
    <w:rsid w:val="00895382"/>
    <w:rsid w:val="0089578A"/>
    <w:rsid w:val="008A2030"/>
    <w:rsid w:val="008A33C0"/>
    <w:rsid w:val="008C0702"/>
    <w:rsid w:val="008E0869"/>
    <w:rsid w:val="008E20BF"/>
    <w:rsid w:val="008E31A2"/>
    <w:rsid w:val="008E359F"/>
    <w:rsid w:val="008E3D42"/>
    <w:rsid w:val="00932233"/>
    <w:rsid w:val="00935429"/>
    <w:rsid w:val="00947D38"/>
    <w:rsid w:val="009501CF"/>
    <w:rsid w:val="00964E25"/>
    <w:rsid w:val="00967DF6"/>
    <w:rsid w:val="0099697D"/>
    <w:rsid w:val="009A530D"/>
    <w:rsid w:val="009C64E6"/>
    <w:rsid w:val="009D0CCE"/>
    <w:rsid w:val="009D68B7"/>
    <w:rsid w:val="009E5D84"/>
    <w:rsid w:val="00A03E18"/>
    <w:rsid w:val="00A14BCB"/>
    <w:rsid w:val="00A17B09"/>
    <w:rsid w:val="00A50D49"/>
    <w:rsid w:val="00A72296"/>
    <w:rsid w:val="00A84076"/>
    <w:rsid w:val="00AA4769"/>
    <w:rsid w:val="00AA7713"/>
    <w:rsid w:val="00AB3922"/>
    <w:rsid w:val="00AB6617"/>
    <w:rsid w:val="00AC62DA"/>
    <w:rsid w:val="00AC6AC8"/>
    <w:rsid w:val="00AD605C"/>
    <w:rsid w:val="00B03BC4"/>
    <w:rsid w:val="00B0504E"/>
    <w:rsid w:val="00B117F3"/>
    <w:rsid w:val="00B16F75"/>
    <w:rsid w:val="00B2355D"/>
    <w:rsid w:val="00B3161B"/>
    <w:rsid w:val="00B554A8"/>
    <w:rsid w:val="00B73130"/>
    <w:rsid w:val="00B731BE"/>
    <w:rsid w:val="00BA5CB8"/>
    <w:rsid w:val="00BB3096"/>
    <w:rsid w:val="00BD55A1"/>
    <w:rsid w:val="00BE3F62"/>
    <w:rsid w:val="00BE4D6A"/>
    <w:rsid w:val="00BF45AE"/>
    <w:rsid w:val="00C111AD"/>
    <w:rsid w:val="00C37B21"/>
    <w:rsid w:val="00C56398"/>
    <w:rsid w:val="00C6195C"/>
    <w:rsid w:val="00C673BE"/>
    <w:rsid w:val="00C81ED3"/>
    <w:rsid w:val="00C8677F"/>
    <w:rsid w:val="00CA7474"/>
    <w:rsid w:val="00CB1BB9"/>
    <w:rsid w:val="00CB3431"/>
    <w:rsid w:val="00CC6937"/>
    <w:rsid w:val="00CD170E"/>
    <w:rsid w:val="00CF0A14"/>
    <w:rsid w:val="00CF20FE"/>
    <w:rsid w:val="00CF33D9"/>
    <w:rsid w:val="00D22924"/>
    <w:rsid w:val="00D26379"/>
    <w:rsid w:val="00D57374"/>
    <w:rsid w:val="00D60ED4"/>
    <w:rsid w:val="00D62F40"/>
    <w:rsid w:val="00D73396"/>
    <w:rsid w:val="00D76853"/>
    <w:rsid w:val="00D82C9F"/>
    <w:rsid w:val="00D83BA5"/>
    <w:rsid w:val="00D92B18"/>
    <w:rsid w:val="00DA1CD9"/>
    <w:rsid w:val="00DA3DD5"/>
    <w:rsid w:val="00DB4A9C"/>
    <w:rsid w:val="00DC09FB"/>
    <w:rsid w:val="00DC104B"/>
    <w:rsid w:val="00DF309A"/>
    <w:rsid w:val="00E13EDD"/>
    <w:rsid w:val="00E273CE"/>
    <w:rsid w:val="00E27977"/>
    <w:rsid w:val="00E35433"/>
    <w:rsid w:val="00E36F1C"/>
    <w:rsid w:val="00E3773C"/>
    <w:rsid w:val="00E42F46"/>
    <w:rsid w:val="00E674A4"/>
    <w:rsid w:val="00E90CC2"/>
    <w:rsid w:val="00E964C0"/>
    <w:rsid w:val="00EA31B2"/>
    <w:rsid w:val="00EB61F8"/>
    <w:rsid w:val="00EC78D3"/>
    <w:rsid w:val="00EE50D1"/>
    <w:rsid w:val="00F11243"/>
    <w:rsid w:val="00F11C7B"/>
    <w:rsid w:val="00F2661B"/>
    <w:rsid w:val="00F277A8"/>
    <w:rsid w:val="00F3346B"/>
    <w:rsid w:val="00F57E54"/>
    <w:rsid w:val="00F6379E"/>
    <w:rsid w:val="00F73920"/>
    <w:rsid w:val="00F94309"/>
    <w:rsid w:val="00FC12E4"/>
    <w:rsid w:val="00FC67B4"/>
    <w:rsid w:val="00FD4B4E"/>
    <w:rsid w:val="00FD4D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44A60F-1D18-4175-8BC7-55D098C21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autoRedefine/>
    <w:uiPriority w:val="9"/>
    <w:qFormat/>
    <w:rsid w:val="00967DF6"/>
    <w:pPr>
      <w:keepNext/>
      <w:keepLines/>
      <w:spacing w:before="240" w:after="0" w:line="276" w:lineRule="auto"/>
      <w:jc w:val="both"/>
      <w:outlineLvl w:val="0"/>
    </w:pPr>
    <w:rPr>
      <w:rFonts w:eastAsia="Calibri" w:cstheme="minorHAnsi"/>
      <w:b/>
      <w:color w:val="C00000"/>
      <w:w w:val="95"/>
      <w:sz w:val="24"/>
      <w:szCs w:val="32"/>
    </w:rPr>
  </w:style>
  <w:style w:type="paragraph" w:styleId="Balk2">
    <w:name w:val="heading 2"/>
    <w:basedOn w:val="Normal"/>
    <w:next w:val="Normal"/>
    <w:link w:val="Balk2Char"/>
    <w:autoRedefine/>
    <w:uiPriority w:val="9"/>
    <w:unhideWhenUsed/>
    <w:qFormat/>
    <w:rsid w:val="00805650"/>
    <w:pPr>
      <w:keepNext/>
      <w:keepLines/>
      <w:spacing w:before="40" w:after="0"/>
      <w:jc w:val="center"/>
      <w:outlineLvl w:val="1"/>
    </w:pPr>
    <w:rPr>
      <w:rFonts w:eastAsiaTheme="majorEastAsia" w:cstheme="majorBidi"/>
      <w:b/>
      <w:color w:val="833C0B" w:themeColor="accent2" w:themeShade="80"/>
      <w:sz w:val="72"/>
      <w:szCs w:val="26"/>
    </w:rPr>
  </w:style>
  <w:style w:type="paragraph" w:styleId="Balk3">
    <w:name w:val="heading 3"/>
    <w:basedOn w:val="Normal"/>
    <w:next w:val="Normal"/>
    <w:link w:val="Balk3Char"/>
    <w:autoRedefine/>
    <w:uiPriority w:val="9"/>
    <w:unhideWhenUsed/>
    <w:qFormat/>
    <w:rsid w:val="00E42F46"/>
    <w:pPr>
      <w:keepNext/>
      <w:keepLines/>
      <w:spacing w:before="40" w:after="0" w:line="240" w:lineRule="auto"/>
      <w:jc w:val="center"/>
      <w:outlineLvl w:val="2"/>
    </w:pPr>
    <w:rPr>
      <w:rFonts w:eastAsia="Calibri" w:cstheme="majorBidi"/>
      <w:b/>
      <w:color w:val="833C0B" w:themeColor="accent2" w:themeShade="80"/>
      <w:sz w:val="24"/>
      <w:szCs w:val="24"/>
      <w:shd w:val="clear" w:color="auto" w:fill="FFFFFF"/>
    </w:rPr>
  </w:style>
  <w:style w:type="paragraph" w:styleId="Balk4">
    <w:name w:val="heading 4"/>
    <w:basedOn w:val="Normal"/>
    <w:next w:val="Normal"/>
    <w:link w:val="Balk4Char"/>
    <w:uiPriority w:val="9"/>
    <w:unhideWhenUsed/>
    <w:qFormat/>
    <w:rsid w:val="00D92B1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1"/>
    <w:unhideWhenUsed/>
    <w:qFormat/>
    <w:rsid w:val="00C6195C"/>
    <w:pPr>
      <w:keepNext/>
      <w:keepLines/>
      <w:spacing w:before="40" w:after="0" w:line="276" w:lineRule="auto"/>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1"/>
    <w:unhideWhenUsed/>
    <w:qFormat/>
    <w:rsid w:val="00C6195C"/>
    <w:pPr>
      <w:keepNext/>
      <w:keepLines/>
      <w:spacing w:before="40" w:after="0" w:line="276" w:lineRule="auto"/>
      <w:outlineLvl w:val="5"/>
    </w:pPr>
    <w:rPr>
      <w:rFonts w:asciiTheme="majorHAnsi" w:eastAsiaTheme="majorEastAsia" w:hAnsiTheme="majorHAnsi" w:cstheme="majorBidi"/>
      <w:color w:val="1F4D78" w:themeColor="accent1" w:themeShade="7F"/>
    </w:rPr>
  </w:style>
  <w:style w:type="paragraph" w:styleId="Balk7">
    <w:name w:val="heading 7"/>
    <w:basedOn w:val="Normal"/>
    <w:link w:val="Balk7Char"/>
    <w:uiPriority w:val="1"/>
    <w:qFormat/>
    <w:rsid w:val="00C6195C"/>
    <w:pPr>
      <w:widowControl w:val="0"/>
      <w:spacing w:after="0" w:line="240" w:lineRule="auto"/>
      <w:ind w:left="110"/>
      <w:outlineLvl w:val="6"/>
    </w:pPr>
    <w:rPr>
      <w:rFonts w:ascii="Times New Roman" w:eastAsia="Times New Roman" w:hAnsi="Times New Roman"/>
      <w:b/>
      <w:bCs/>
      <w:noProof/>
      <w:sz w:val="40"/>
      <w:szCs w:val="40"/>
    </w:rPr>
  </w:style>
  <w:style w:type="paragraph" w:styleId="Balk8">
    <w:name w:val="heading 8"/>
    <w:basedOn w:val="Normal"/>
    <w:next w:val="Normal"/>
    <w:link w:val="Balk8Char"/>
    <w:uiPriority w:val="1"/>
    <w:unhideWhenUsed/>
    <w:qFormat/>
    <w:rsid w:val="00C6195C"/>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link w:val="Balk9Char"/>
    <w:uiPriority w:val="1"/>
    <w:qFormat/>
    <w:rsid w:val="00C6195C"/>
    <w:pPr>
      <w:widowControl w:val="0"/>
      <w:spacing w:before="33" w:after="0" w:line="240" w:lineRule="auto"/>
      <w:outlineLvl w:val="8"/>
    </w:pPr>
    <w:rPr>
      <w:rFonts w:ascii="Times New Roman" w:eastAsia="Times New Roman" w:hAnsi="Times New Roman"/>
      <w:b/>
      <w:bCs/>
      <w:noProo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C62D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C62DA"/>
  </w:style>
  <w:style w:type="paragraph" w:styleId="Altbilgi">
    <w:name w:val="footer"/>
    <w:basedOn w:val="Normal"/>
    <w:link w:val="AltbilgiChar"/>
    <w:uiPriority w:val="99"/>
    <w:unhideWhenUsed/>
    <w:rsid w:val="00AC62D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C62DA"/>
  </w:style>
  <w:style w:type="paragraph" w:customStyle="1" w:styleId="Pa1">
    <w:name w:val="Pa1"/>
    <w:basedOn w:val="Normal"/>
    <w:next w:val="Normal"/>
    <w:uiPriority w:val="99"/>
    <w:rsid w:val="00AC62DA"/>
    <w:pPr>
      <w:autoSpaceDE w:val="0"/>
      <w:autoSpaceDN w:val="0"/>
      <w:adjustRightInd w:val="0"/>
      <w:spacing w:after="0" w:line="241" w:lineRule="atLeast"/>
    </w:pPr>
    <w:rPr>
      <w:rFonts w:ascii="NLEKBB+Apple-Chancery" w:hAnsi="NLEKBB+Apple-Chancery"/>
      <w:sz w:val="24"/>
      <w:szCs w:val="24"/>
    </w:rPr>
  </w:style>
  <w:style w:type="character" w:customStyle="1" w:styleId="A3">
    <w:name w:val="A3"/>
    <w:uiPriority w:val="99"/>
    <w:rsid w:val="00AC62DA"/>
    <w:rPr>
      <w:rFonts w:cs="NLEKBB+Apple-Chancery"/>
      <w:color w:val="000000"/>
      <w:sz w:val="52"/>
      <w:szCs w:val="52"/>
    </w:rPr>
  </w:style>
  <w:style w:type="character" w:customStyle="1" w:styleId="A0">
    <w:name w:val="A0"/>
    <w:uiPriority w:val="99"/>
    <w:rsid w:val="00AC62DA"/>
    <w:rPr>
      <w:rFonts w:ascii="Atatrk" w:hAnsi="Atatrk" w:cs="Atatrk"/>
      <w:color w:val="000000"/>
      <w:sz w:val="64"/>
      <w:szCs w:val="64"/>
    </w:rPr>
  </w:style>
  <w:style w:type="character" w:customStyle="1" w:styleId="Balk1Char">
    <w:name w:val="Başlık 1 Char"/>
    <w:basedOn w:val="VarsaylanParagrafYazTipi"/>
    <w:link w:val="Balk1"/>
    <w:uiPriority w:val="9"/>
    <w:rsid w:val="00967DF6"/>
    <w:rPr>
      <w:rFonts w:eastAsia="Calibri" w:cstheme="minorHAnsi"/>
      <w:b/>
      <w:color w:val="C00000"/>
      <w:w w:val="95"/>
      <w:sz w:val="24"/>
      <w:szCs w:val="32"/>
    </w:rPr>
  </w:style>
  <w:style w:type="paragraph" w:styleId="TBal">
    <w:name w:val="TOC Heading"/>
    <w:basedOn w:val="Balk1"/>
    <w:next w:val="Normal"/>
    <w:uiPriority w:val="39"/>
    <w:unhideWhenUsed/>
    <w:qFormat/>
    <w:rsid w:val="00B16F75"/>
    <w:pPr>
      <w:spacing w:line="259" w:lineRule="auto"/>
      <w:jc w:val="left"/>
      <w:outlineLvl w:val="9"/>
    </w:pPr>
    <w:rPr>
      <w:rFonts w:asciiTheme="majorHAnsi" w:hAnsiTheme="majorHAnsi"/>
      <w:b w:val="0"/>
      <w:color w:val="2E74B5" w:themeColor="accent1" w:themeShade="BF"/>
      <w:sz w:val="32"/>
      <w:lang w:eastAsia="tr-TR"/>
    </w:rPr>
  </w:style>
  <w:style w:type="paragraph" w:styleId="T1">
    <w:name w:val="toc 1"/>
    <w:basedOn w:val="Normal"/>
    <w:next w:val="Normal"/>
    <w:autoRedefine/>
    <w:uiPriority w:val="39"/>
    <w:unhideWhenUsed/>
    <w:qFormat/>
    <w:rsid w:val="00B16F75"/>
    <w:pPr>
      <w:spacing w:after="100"/>
    </w:pPr>
  </w:style>
  <w:style w:type="character" w:styleId="Kpr">
    <w:name w:val="Hyperlink"/>
    <w:basedOn w:val="VarsaylanParagrafYazTipi"/>
    <w:uiPriority w:val="99"/>
    <w:unhideWhenUsed/>
    <w:rsid w:val="00B16F75"/>
    <w:rPr>
      <w:color w:val="0563C1" w:themeColor="hyperlink"/>
      <w:u w:val="single"/>
    </w:rPr>
  </w:style>
  <w:style w:type="table" w:styleId="KlavuzTablo1Ak-Vurgu1">
    <w:name w:val="Grid Table 1 Light Accent 1"/>
    <w:basedOn w:val="NormalTablo"/>
    <w:uiPriority w:val="46"/>
    <w:rsid w:val="001502D2"/>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ListeParagraf">
    <w:name w:val="List Paragraph"/>
    <w:basedOn w:val="Normal"/>
    <w:autoRedefine/>
    <w:uiPriority w:val="34"/>
    <w:qFormat/>
    <w:rsid w:val="00D83BA5"/>
    <w:pPr>
      <w:tabs>
        <w:tab w:val="left" w:pos="7700"/>
      </w:tabs>
      <w:spacing w:after="120" w:line="240" w:lineRule="auto"/>
      <w:contextualSpacing/>
    </w:pPr>
    <w:rPr>
      <w:rFonts w:eastAsia="Times New Roman" w:cstheme="minorHAnsi"/>
      <w:b/>
      <w:color w:val="FF0000"/>
      <w:spacing w:val="-3"/>
      <w:w w:val="95"/>
      <w:szCs w:val="24"/>
    </w:rPr>
  </w:style>
  <w:style w:type="table" w:styleId="KlavuzTablo6-Renkli-Vurgu4">
    <w:name w:val="Grid Table 6 Colorful Accent 4"/>
    <w:basedOn w:val="NormalTablo"/>
    <w:uiPriority w:val="51"/>
    <w:rsid w:val="00F94309"/>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oKlavuzu">
    <w:name w:val="Table Grid"/>
    <w:basedOn w:val="NormalTablo"/>
    <w:uiPriority w:val="39"/>
    <w:rsid w:val="00F943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Tablo7Renkli-Vurgu4">
    <w:name w:val="List Table 7 Colorful Accent 4"/>
    <w:basedOn w:val="NormalTablo"/>
    <w:uiPriority w:val="52"/>
    <w:rsid w:val="00F94309"/>
    <w:pPr>
      <w:spacing w:after="0" w:line="240" w:lineRule="auto"/>
    </w:pPr>
    <w:rPr>
      <w:color w:val="BF8F0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alk2Char">
    <w:name w:val="Başlık 2 Char"/>
    <w:basedOn w:val="VarsaylanParagrafYazTipi"/>
    <w:link w:val="Balk2"/>
    <w:uiPriority w:val="9"/>
    <w:rsid w:val="00805650"/>
    <w:rPr>
      <w:rFonts w:eastAsiaTheme="majorEastAsia" w:cstheme="majorBidi"/>
      <w:b/>
      <w:color w:val="833C0B" w:themeColor="accent2" w:themeShade="80"/>
      <w:sz w:val="72"/>
      <w:szCs w:val="26"/>
    </w:rPr>
  </w:style>
  <w:style w:type="paragraph" w:styleId="AralkYok">
    <w:name w:val="No Spacing"/>
    <w:link w:val="AralkYokChar"/>
    <w:uiPriority w:val="1"/>
    <w:qFormat/>
    <w:rsid w:val="0080565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05650"/>
    <w:rPr>
      <w:rFonts w:eastAsiaTheme="minorEastAsia"/>
      <w:lang w:eastAsia="tr-TR"/>
    </w:rPr>
  </w:style>
  <w:style w:type="paragraph" w:styleId="T2">
    <w:name w:val="toc 2"/>
    <w:basedOn w:val="Normal"/>
    <w:next w:val="Normal"/>
    <w:autoRedefine/>
    <w:uiPriority w:val="39"/>
    <w:unhideWhenUsed/>
    <w:qFormat/>
    <w:rsid w:val="00805650"/>
    <w:pPr>
      <w:spacing w:after="100"/>
      <w:ind w:left="220"/>
    </w:pPr>
  </w:style>
  <w:style w:type="paragraph" w:styleId="ResimYazs">
    <w:name w:val="caption"/>
    <w:basedOn w:val="Normal"/>
    <w:next w:val="Normal"/>
    <w:uiPriority w:val="35"/>
    <w:unhideWhenUsed/>
    <w:qFormat/>
    <w:rsid w:val="002C6857"/>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7229CD"/>
    <w:pPr>
      <w:spacing w:after="0"/>
    </w:pPr>
  </w:style>
  <w:style w:type="table" w:styleId="ListeTablo7Renkli-Vurgu2">
    <w:name w:val="List Table 7 Colorful Accent 2"/>
    <w:basedOn w:val="NormalTablo"/>
    <w:uiPriority w:val="52"/>
    <w:rsid w:val="007229CD"/>
    <w:pPr>
      <w:spacing w:after="0" w:line="240" w:lineRule="auto"/>
    </w:pPr>
    <w:rPr>
      <w:color w:val="C45911"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6Renkli-Vurgu4">
    <w:name w:val="List Table 6 Colorful Accent 4"/>
    <w:basedOn w:val="NormalTablo"/>
    <w:uiPriority w:val="51"/>
    <w:rsid w:val="007229CD"/>
    <w:pPr>
      <w:spacing w:after="0" w:line="240" w:lineRule="auto"/>
    </w:pPr>
    <w:rPr>
      <w:color w:val="BF8F00" w:themeColor="accent4" w:themeShade="BF"/>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alk3Char">
    <w:name w:val="Başlık 3 Char"/>
    <w:basedOn w:val="VarsaylanParagrafYazTipi"/>
    <w:link w:val="Balk3"/>
    <w:uiPriority w:val="9"/>
    <w:rsid w:val="00E42F46"/>
    <w:rPr>
      <w:rFonts w:eastAsia="Calibri" w:cstheme="majorBidi"/>
      <w:b/>
      <w:color w:val="833C0B" w:themeColor="accent2" w:themeShade="80"/>
      <w:sz w:val="24"/>
      <w:szCs w:val="24"/>
    </w:rPr>
  </w:style>
  <w:style w:type="paragraph" w:styleId="T3">
    <w:name w:val="toc 3"/>
    <w:basedOn w:val="Normal"/>
    <w:next w:val="Normal"/>
    <w:autoRedefine/>
    <w:uiPriority w:val="39"/>
    <w:unhideWhenUsed/>
    <w:qFormat/>
    <w:rsid w:val="00E42F46"/>
    <w:pPr>
      <w:spacing w:after="100"/>
      <w:ind w:left="440"/>
    </w:pPr>
  </w:style>
  <w:style w:type="paragraph" w:styleId="NormalWeb">
    <w:name w:val="Normal (Web)"/>
    <w:basedOn w:val="Normal"/>
    <w:uiPriority w:val="99"/>
    <w:rsid w:val="00842468"/>
    <w:pPr>
      <w:spacing w:after="0" w:line="240" w:lineRule="auto"/>
    </w:pPr>
    <w:rPr>
      <w:rFonts w:ascii="Times New Roman" w:eastAsia="Times New Roman" w:hAnsi="Times New Roman" w:cs="Times New Roman"/>
      <w:sz w:val="24"/>
      <w:szCs w:val="24"/>
      <w:lang w:eastAsia="tr-TR"/>
    </w:rPr>
  </w:style>
  <w:style w:type="table" w:styleId="KlavuzTablo1Ak-Vurgu2">
    <w:name w:val="Grid Table 1 Light Accent 2"/>
    <w:basedOn w:val="NormalTablo"/>
    <w:uiPriority w:val="46"/>
    <w:rsid w:val="00842468"/>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eTablo2-Vurgu2">
    <w:name w:val="List Table 2 Accent 2"/>
    <w:basedOn w:val="NormalTablo"/>
    <w:uiPriority w:val="47"/>
    <w:rsid w:val="004D3B0A"/>
    <w:pPr>
      <w:spacing w:after="0" w:line="240" w:lineRule="auto"/>
    </w:p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2-Vurgu2">
    <w:name w:val="Grid Table 2 Accent 2"/>
    <w:basedOn w:val="NormalTablo"/>
    <w:uiPriority w:val="47"/>
    <w:rsid w:val="00D92B18"/>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1Ak-Vurgu31">
    <w:name w:val="Liste Tablo 1 Açık - Vurgu 31"/>
    <w:basedOn w:val="NormalTablo"/>
    <w:next w:val="ListeTablo1Ak-Vurgu3"/>
    <w:uiPriority w:val="46"/>
    <w:rsid w:val="00D92B1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ListeTablo1Ak-Vurgu3">
    <w:name w:val="List Table 1 Light Accent 3"/>
    <w:basedOn w:val="NormalTablo"/>
    <w:uiPriority w:val="46"/>
    <w:rsid w:val="00D92B1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KonuBal">
    <w:name w:val="Title"/>
    <w:basedOn w:val="Normal"/>
    <w:next w:val="Normal"/>
    <w:link w:val="KonuBalChar"/>
    <w:uiPriority w:val="10"/>
    <w:qFormat/>
    <w:rsid w:val="00D92B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92B18"/>
    <w:rPr>
      <w:rFonts w:asciiTheme="majorHAnsi" w:eastAsiaTheme="majorEastAsia" w:hAnsiTheme="majorHAnsi" w:cstheme="majorBidi"/>
      <w:spacing w:val="-10"/>
      <w:kern w:val="28"/>
      <w:sz w:val="56"/>
      <w:szCs w:val="56"/>
    </w:rPr>
  </w:style>
  <w:style w:type="character" w:customStyle="1" w:styleId="Balk4Char">
    <w:name w:val="Başlık 4 Char"/>
    <w:basedOn w:val="VarsaylanParagrafYazTipi"/>
    <w:link w:val="Balk4"/>
    <w:uiPriority w:val="9"/>
    <w:rsid w:val="00D92B18"/>
    <w:rPr>
      <w:rFonts w:asciiTheme="majorHAnsi" w:eastAsiaTheme="majorEastAsia" w:hAnsiTheme="majorHAnsi" w:cstheme="majorBidi"/>
      <w:i/>
      <w:iCs/>
      <w:color w:val="2E74B5" w:themeColor="accent1" w:themeShade="BF"/>
    </w:rPr>
  </w:style>
  <w:style w:type="paragraph" w:styleId="GvdeMetni">
    <w:name w:val="Body Text"/>
    <w:basedOn w:val="Normal"/>
    <w:link w:val="GvdeMetniChar"/>
    <w:uiPriority w:val="1"/>
    <w:qFormat/>
    <w:rsid w:val="00D92B18"/>
    <w:pPr>
      <w:widowControl w:val="0"/>
      <w:autoSpaceDE w:val="0"/>
      <w:autoSpaceDN w:val="0"/>
      <w:spacing w:after="0" w:line="240" w:lineRule="auto"/>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D92B18"/>
    <w:rPr>
      <w:rFonts w:ascii="Times New Roman" w:eastAsia="Times New Roman" w:hAnsi="Times New Roman" w:cs="Times New Roman"/>
    </w:rPr>
  </w:style>
  <w:style w:type="table" w:styleId="KlavuzuTablo4-Vurgu4">
    <w:name w:val="Grid Table 4 Accent 4"/>
    <w:basedOn w:val="NormalTablo"/>
    <w:uiPriority w:val="49"/>
    <w:rsid w:val="00947D38"/>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Tablo5Koyu-Vurgu4">
    <w:name w:val="Grid Table 5 Dark Accent 4"/>
    <w:basedOn w:val="NormalTablo"/>
    <w:uiPriority w:val="50"/>
    <w:rsid w:val="00947D38"/>
    <w:pPr>
      <w:spacing w:after="0" w:line="240" w:lineRule="auto"/>
    </w:pPr>
    <w:rPr>
      <w:rFonts w:eastAsiaTheme="minorEastAsia"/>
      <w:kern w:val="2"/>
      <w:lang w:eastAsia="tr-TR"/>
      <w14:ligatures w14:val="standardContextua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Balk5Char">
    <w:name w:val="Başlık 5 Char"/>
    <w:basedOn w:val="VarsaylanParagrafYazTipi"/>
    <w:link w:val="Balk5"/>
    <w:uiPriority w:val="1"/>
    <w:rsid w:val="00C6195C"/>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1"/>
    <w:rsid w:val="00C6195C"/>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1"/>
    <w:rsid w:val="00C6195C"/>
    <w:rPr>
      <w:rFonts w:ascii="Times New Roman" w:eastAsia="Times New Roman" w:hAnsi="Times New Roman"/>
      <w:b/>
      <w:bCs/>
      <w:noProof/>
      <w:sz w:val="40"/>
      <w:szCs w:val="40"/>
    </w:rPr>
  </w:style>
  <w:style w:type="character" w:customStyle="1" w:styleId="Balk8Char">
    <w:name w:val="Başlık 8 Char"/>
    <w:basedOn w:val="VarsaylanParagrafYazTipi"/>
    <w:link w:val="Balk8"/>
    <w:uiPriority w:val="1"/>
    <w:rsid w:val="00C6195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1"/>
    <w:rsid w:val="00C6195C"/>
    <w:rPr>
      <w:rFonts w:ascii="Times New Roman" w:eastAsia="Times New Roman" w:hAnsi="Times New Roman"/>
      <w:b/>
      <w:bCs/>
      <w:noProof/>
      <w:sz w:val="28"/>
      <w:szCs w:val="28"/>
    </w:rPr>
  </w:style>
  <w:style w:type="table" w:styleId="OrtaListe1-Vurgu5">
    <w:name w:val="Medium List 1 Accent 5"/>
    <w:basedOn w:val="NormalTablo"/>
    <w:uiPriority w:val="65"/>
    <w:rsid w:val="00C6195C"/>
    <w:pPr>
      <w:spacing w:after="0" w:line="240" w:lineRule="auto"/>
    </w:pPr>
    <w:rPr>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KlavuzTablo2-Vurgu6">
    <w:name w:val="Grid Table 2 Accent 6"/>
    <w:basedOn w:val="NormalTablo"/>
    <w:uiPriority w:val="47"/>
    <w:rsid w:val="00C6195C"/>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6Renkli-Vurgu2">
    <w:name w:val="List Table 6 Colorful Accent 2"/>
    <w:basedOn w:val="NormalTablo"/>
    <w:uiPriority w:val="51"/>
    <w:rsid w:val="00C6195C"/>
    <w:pPr>
      <w:spacing w:after="0" w:line="240" w:lineRule="auto"/>
    </w:pPr>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Normal">
    <w:name w:val="Table Normal"/>
    <w:uiPriority w:val="2"/>
    <w:semiHidden/>
    <w:unhideWhenUsed/>
    <w:qFormat/>
    <w:rsid w:val="00C619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619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KlavuzTablo3-Vurgu2">
    <w:name w:val="Grid Table 3 Accent 2"/>
    <w:basedOn w:val="NormalTablo"/>
    <w:uiPriority w:val="48"/>
    <w:rsid w:val="00C6195C"/>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oKlavuzu1">
    <w:name w:val="Tablo Kılavuzu1"/>
    <w:basedOn w:val="NormalTablo"/>
    <w:next w:val="TabloKlavuzu"/>
    <w:uiPriority w:val="39"/>
    <w:rsid w:val="00C619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KlavuzuTablo4-Vurgu1">
    <w:name w:val="Grid Table 4 Accent 1"/>
    <w:basedOn w:val="NormalTablo"/>
    <w:uiPriority w:val="49"/>
    <w:rsid w:val="00C6195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uTablo4-Vurgu6">
    <w:name w:val="Grid Table 4 Accent 6"/>
    <w:basedOn w:val="NormalTablo"/>
    <w:uiPriority w:val="49"/>
    <w:rsid w:val="00C6195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5Koyu-Vurgu2">
    <w:name w:val="Grid Table 5 Dark Accent 2"/>
    <w:basedOn w:val="NormalTablo"/>
    <w:uiPriority w:val="50"/>
    <w:rsid w:val="00C6195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KlavuzTablo5Koyu-Vurgu3">
    <w:name w:val="Grid Table 5 Dark Accent 3"/>
    <w:basedOn w:val="NormalTablo"/>
    <w:uiPriority w:val="50"/>
    <w:rsid w:val="00C6195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KlavuzTablo5Koyu-Vurgu5">
    <w:name w:val="Grid Table 5 Dark Accent 5"/>
    <w:basedOn w:val="NormalTablo"/>
    <w:uiPriority w:val="50"/>
    <w:rsid w:val="00C6195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KlavuzTablo5Koyu-Vurgu1">
    <w:name w:val="Grid Table 5 Dark Accent 1"/>
    <w:basedOn w:val="NormalTablo"/>
    <w:uiPriority w:val="50"/>
    <w:rsid w:val="00C6195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Tablo5Koyu-Vurgu6">
    <w:name w:val="Grid Table 5 Dark Accent 6"/>
    <w:basedOn w:val="NormalTablo"/>
    <w:uiPriority w:val="50"/>
    <w:rsid w:val="00C6195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KlavuzuTablo4-Vurgu5">
    <w:name w:val="Grid Table 4 Accent 5"/>
    <w:basedOn w:val="NormalTablo"/>
    <w:uiPriority w:val="49"/>
    <w:rsid w:val="00C6195C"/>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uTablo4">
    <w:name w:val="Grid Table 4"/>
    <w:basedOn w:val="NormalTablo"/>
    <w:uiPriority w:val="49"/>
    <w:rsid w:val="00C6195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5Koyu-Vurgu6">
    <w:name w:val="List Table 5 Dark Accent 6"/>
    <w:basedOn w:val="NormalTablo"/>
    <w:uiPriority w:val="50"/>
    <w:rsid w:val="00C6195C"/>
    <w:pPr>
      <w:spacing w:after="0"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5">
    <w:name w:val="List Table 5 Dark Accent 5"/>
    <w:basedOn w:val="NormalTablo"/>
    <w:uiPriority w:val="50"/>
    <w:rsid w:val="00C6195C"/>
    <w:pPr>
      <w:spacing w:after="0" w:line="240" w:lineRule="auto"/>
    </w:pPr>
    <w:rPr>
      <w:color w:val="FFFFFF" w:themeColor="background1"/>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3-Vurgu2">
    <w:name w:val="List Table 3 Accent 2"/>
    <w:basedOn w:val="NormalTablo"/>
    <w:uiPriority w:val="48"/>
    <w:rsid w:val="00C6195C"/>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Tablo3-Vurgu1">
    <w:name w:val="List Table 3 Accent 1"/>
    <w:basedOn w:val="NormalTablo"/>
    <w:uiPriority w:val="48"/>
    <w:rsid w:val="00C6195C"/>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oKlavuzuAk">
    <w:name w:val="Grid Table Light"/>
    <w:basedOn w:val="NormalTablo"/>
    <w:uiPriority w:val="40"/>
    <w:rsid w:val="00C6195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KlavuzTablo6-Renkli-Vurgu3">
    <w:name w:val="Grid Table 6 Colorful Accent 3"/>
    <w:basedOn w:val="NormalTablo"/>
    <w:uiPriority w:val="51"/>
    <w:rsid w:val="00C6195C"/>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2-Vurgu1">
    <w:name w:val="Grid Table 2 Accent 1"/>
    <w:basedOn w:val="NormalTablo"/>
    <w:uiPriority w:val="47"/>
    <w:rsid w:val="00C6195C"/>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2-Vurgu6">
    <w:name w:val="List Table 2 Accent 6"/>
    <w:basedOn w:val="NormalTablo"/>
    <w:uiPriority w:val="47"/>
    <w:rsid w:val="00C6195C"/>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4-Vurgu4">
    <w:name w:val="List Table 4 Accent 4"/>
    <w:basedOn w:val="NormalTablo"/>
    <w:uiPriority w:val="49"/>
    <w:rsid w:val="00C6195C"/>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lo3-Vurgu3">
    <w:name w:val="List Table 3 Accent 3"/>
    <w:basedOn w:val="NormalTablo"/>
    <w:uiPriority w:val="48"/>
    <w:rsid w:val="00C6195C"/>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KlavuzTablo3-Vurgu21">
    <w:name w:val="Kılavuz Tablo 3 - Vurgu 21"/>
    <w:basedOn w:val="NormalTablo"/>
    <w:next w:val="KlavuzTablo3-Vurgu2"/>
    <w:uiPriority w:val="48"/>
    <w:rsid w:val="00C6195C"/>
    <w:pPr>
      <w:spacing w:after="0" w:line="240" w:lineRule="auto"/>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TableGrid">
    <w:name w:val="TableGrid"/>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TableGrid1">
    <w:name w:val="TableGrid1"/>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TableGrid2">
    <w:name w:val="TableGrid2"/>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customStyle="1" w:styleId="TableGrid3">
    <w:name w:val="TableGrid3"/>
    <w:rsid w:val="00C6195C"/>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table" w:styleId="ListeTablo4-Vurgu6">
    <w:name w:val="List Table 4 Accent 6"/>
    <w:basedOn w:val="NormalTablo"/>
    <w:uiPriority w:val="49"/>
    <w:rsid w:val="00C6195C"/>
    <w:pPr>
      <w:spacing w:after="0" w:line="240" w:lineRule="auto"/>
    </w:pPr>
    <w:rPr>
      <w:rFonts w:eastAsiaTheme="minorEastAsia"/>
      <w:kern w:val="2"/>
      <w:lang w:eastAsia="tr-TR"/>
      <w14:ligatures w14:val="standardContextual"/>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6Renkli">
    <w:name w:val="Grid Table 6 Colorful"/>
    <w:basedOn w:val="NormalTablo"/>
    <w:uiPriority w:val="51"/>
    <w:rsid w:val="00C6195C"/>
    <w:pPr>
      <w:spacing w:after="0" w:line="240" w:lineRule="auto"/>
    </w:pPr>
    <w:rPr>
      <w:rFonts w:eastAsiaTheme="minorEastAsia"/>
      <w:color w:val="000000" w:themeColor="text1"/>
      <w:kern w:val="2"/>
      <w:lang w:eastAsia="tr-TR"/>
      <w14:ligatures w14:val="standardContextual"/>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5Koyu">
    <w:name w:val="Grid Table 5 Dark"/>
    <w:basedOn w:val="NormalTablo"/>
    <w:uiPriority w:val="50"/>
    <w:rsid w:val="00C6195C"/>
    <w:pPr>
      <w:spacing w:after="0" w:line="240" w:lineRule="auto"/>
    </w:pPr>
    <w:rPr>
      <w:rFonts w:eastAsiaTheme="minorEastAsia"/>
      <w:kern w:val="2"/>
      <w:lang w:eastAsia="tr-TR"/>
      <w14:ligatures w14:val="standardContextua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TableParagraph">
    <w:name w:val="Table Paragraph"/>
    <w:basedOn w:val="Normal"/>
    <w:uiPriority w:val="1"/>
    <w:qFormat/>
    <w:rsid w:val="00C6195C"/>
    <w:pPr>
      <w:widowControl w:val="0"/>
      <w:spacing w:after="0" w:line="240" w:lineRule="auto"/>
    </w:pPr>
    <w:rPr>
      <w:noProof/>
    </w:rPr>
  </w:style>
  <w:style w:type="table" w:styleId="KlavuzTablo6-Renkli-Vurgu5">
    <w:name w:val="Grid Table 6 Colorful Accent 5"/>
    <w:basedOn w:val="NormalTablo"/>
    <w:uiPriority w:val="51"/>
    <w:rsid w:val="00C6195C"/>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Normal1">
    <w:name w:val="Table Normal1"/>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C6195C"/>
  </w:style>
  <w:style w:type="numbering" w:customStyle="1" w:styleId="ListeYok2">
    <w:name w:val="Liste Yok2"/>
    <w:next w:val="ListeYok"/>
    <w:uiPriority w:val="99"/>
    <w:semiHidden/>
    <w:unhideWhenUsed/>
    <w:rsid w:val="00C6195C"/>
  </w:style>
  <w:style w:type="table" w:customStyle="1" w:styleId="TableNormal3">
    <w:name w:val="Table Normal3"/>
    <w:uiPriority w:val="2"/>
    <w:semiHidden/>
    <w:unhideWhenUsed/>
    <w:qFormat/>
    <w:rsid w:val="00C6195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3">
    <w:name w:val="Liste Yok3"/>
    <w:next w:val="ListeYok"/>
    <w:uiPriority w:val="99"/>
    <w:semiHidden/>
    <w:unhideWhenUsed/>
    <w:rsid w:val="00C6195C"/>
  </w:style>
  <w:style w:type="table" w:customStyle="1" w:styleId="TableNormal5">
    <w:name w:val="Table Normal5"/>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4">
    <w:name w:val="Liste Yok4"/>
    <w:next w:val="ListeYok"/>
    <w:uiPriority w:val="99"/>
    <w:semiHidden/>
    <w:unhideWhenUsed/>
    <w:rsid w:val="00C6195C"/>
  </w:style>
  <w:style w:type="table" w:customStyle="1" w:styleId="TableNormal7">
    <w:name w:val="Table Normal7"/>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5">
    <w:name w:val="Liste Yok5"/>
    <w:next w:val="ListeYok"/>
    <w:uiPriority w:val="99"/>
    <w:semiHidden/>
    <w:unhideWhenUsed/>
    <w:rsid w:val="00C6195C"/>
  </w:style>
  <w:style w:type="table" w:customStyle="1" w:styleId="TableNormal8">
    <w:name w:val="Table Normal8"/>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ListeYok6">
    <w:name w:val="Liste Yok6"/>
    <w:next w:val="ListeYok"/>
    <w:uiPriority w:val="99"/>
    <w:semiHidden/>
    <w:unhideWhenUsed/>
    <w:rsid w:val="00C6195C"/>
  </w:style>
  <w:style w:type="table" w:customStyle="1" w:styleId="TableNormal9">
    <w:name w:val="Table Normal9"/>
    <w:uiPriority w:val="2"/>
    <w:semiHidden/>
    <w:unhideWhenUsed/>
    <w:qFormat/>
    <w:rsid w:val="00C6195C"/>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styleId="DzTablo1">
    <w:name w:val="Plain Table 1"/>
    <w:basedOn w:val="NormalTablo"/>
    <w:uiPriority w:val="41"/>
    <w:rsid w:val="00C6195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eTablo4-Vurgu5">
    <w:name w:val="List Table 4 Accent 5"/>
    <w:basedOn w:val="NormalTablo"/>
    <w:uiPriority w:val="49"/>
    <w:rsid w:val="00C6195C"/>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C6195C"/>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table" w:customStyle="1" w:styleId="Stil1">
    <w:name w:val="Stil1"/>
    <w:basedOn w:val="NormalTablo"/>
    <w:uiPriority w:val="99"/>
    <w:rsid w:val="00C6195C"/>
    <w:pPr>
      <w:spacing w:after="0" w:line="240" w:lineRule="auto"/>
    </w:pPr>
    <w:tblPr>
      <w:tblInd w:w="0" w:type="dxa"/>
      <w:tblCellMar>
        <w:top w:w="0" w:type="dxa"/>
        <w:left w:w="108" w:type="dxa"/>
        <w:bottom w:w="0" w:type="dxa"/>
        <w:right w:w="108" w:type="dxa"/>
      </w:tblCellMar>
    </w:tblPr>
  </w:style>
  <w:style w:type="table" w:customStyle="1" w:styleId="Stil2">
    <w:name w:val="Stil2"/>
    <w:basedOn w:val="NormalTablo"/>
    <w:uiPriority w:val="99"/>
    <w:rsid w:val="00C6195C"/>
    <w:pPr>
      <w:spacing w:after="0" w:line="240" w:lineRule="auto"/>
    </w:pPr>
    <w:tblPr>
      <w:tblInd w:w="0" w:type="dxa"/>
      <w:tblCellMar>
        <w:top w:w="0" w:type="dxa"/>
        <w:left w:w="108" w:type="dxa"/>
        <w:bottom w:w="0" w:type="dxa"/>
        <w:right w:w="108" w:type="dxa"/>
      </w:tblCellMar>
    </w:tblPr>
  </w:style>
  <w:style w:type="paragraph" w:styleId="T4">
    <w:name w:val="toc 4"/>
    <w:basedOn w:val="Normal"/>
    <w:next w:val="Normal"/>
    <w:autoRedefine/>
    <w:uiPriority w:val="39"/>
    <w:unhideWhenUsed/>
    <w:rsid w:val="00C6195C"/>
    <w:pPr>
      <w:spacing w:after="0" w:line="276" w:lineRule="auto"/>
      <w:ind w:left="660"/>
    </w:pPr>
    <w:rPr>
      <w:sz w:val="20"/>
      <w:szCs w:val="20"/>
    </w:rPr>
  </w:style>
  <w:style w:type="paragraph" w:styleId="T5">
    <w:name w:val="toc 5"/>
    <w:basedOn w:val="Normal"/>
    <w:next w:val="Normal"/>
    <w:autoRedefine/>
    <w:uiPriority w:val="39"/>
    <w:unhideWhenUsed/>
    <w:rsid w:val="00C6195C"/>
    <w:pPr>
      <w:spacing w:after="0" w:line="276" w:lineRule="auto"/>
      <w:ind w:left="880"/>
    </w:pPr>
    <w:rPr>
      <w:sz w:val="20"/>
      <w:szCs w:val="20"/>
    </w:rPr>
  </w:style>
  <w:style w:type="paragraph" w:styleId="T6">
    <w:name w:val="toc 6"/>
    <w:basedOn w:val="Normal"/>
    <w:next w:val="Normal"/>
    <w:autoRedefine/>
    <w:uiPriority w:val="39"/>
    <w:unhideWhenUsed/>
    <w:rsid w:val="00C6195C"/>
    <w:pPr>
      <w:spacing w:after="0" w:line="276" w:lineRule="auto"/>
      <w:ind w:left="1100"/>
    </w:pPr>
    <w:rPr>
      <w:sz w:val="20"/>
      <w:szCs w:val="20"/>
    </w:rPr>
  </w:style>
  <w:style w:type="paragraph" w:styleId="T7">
    <w:name w:val="toc 7"/>
    <w:basedOn w:val="Normal"/>
    <w:next w:val="Normal"/>
    <w:autoRedefine/>
    <w:uiPriority w:val="39"/>
    <w:unhideWhenUsed/>
    <w:rsid w:val="00C6195C"/>
    <w:pPr>
      <w:spacing w:after="0" w:line="276" w:lineRule="auto"/>
      <w:ind w:left="1320"/>
    </w:pPr>
    <w:rPr>
      <w:sz w:val="20"/>
      <w:szCs w:val="20"/>
    </w:rPr>
  </w:style>
  <w:style w:type="paragraph" w:styleId="T8">
    <w:name w:val="toc 8"/>
    <w:basedOn w:val="Normal"/>
    <w:next w:val="Normal"/>
    <w:autoRedefine/>
    <w:uiPriority w:val="39"/>
    <w:unhideWhenUsed/>
    <w:rsid w:val="00C6195C"/>
    <w:pPr>
      <w:spacing w:after="0" w:line="276" w:lineRule="auto"/>
      <w:ind w:left="1540"/>
    </w:pPr>
    <w:rPr>
      <w:sz w:val="20"/>
      <w:szCs w:val="20"/>
    </w:rPr>
  </w:style>
  <w:style w:type="paragraph" w:styleId="T9">
    <w:name w:val="toc 9"/>
    <w:basedOn w:val="Normal"/>
    <w:next w:val="Normal"/>
    <w:autoRedefine/>
    <w:uiPriority w:val="39"/>
    <w:unhideWhenUsed/>
    <w:rsid w:val="00C6195C"/>
    <w:pPr>
      <w:spacing w:after="0" w:line="276" w:lineRule="auto"/>
      <w:ind w:left="1760"/>
    </w:pPr>
    <w:rPr>
      <w:sz w:val="20"/>
      <w:szCs w:val="20"/>
    </w:rPr>
  </w:style>
  <w:style w:type="table" w:styleId="KlavuzTablo2-Vurgu4">
    <w:name w:val="Grid Table 2 Accent 4"/>
    <w:basedOn w:val="NormalTablo"/>
    <w:uiPriority w:val="47"/>
    <w:rsid w:val="00632F37"/>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alonMetni">
    <w:name w:val="Balloon Text"/>
    <w:basedOn w:val="Normal"/>
    <w:link w:val="BalonMetniChar"/>
    <w:uiPriority w:val="99"/>
    <w:semiHidden/>
    <w:unhideWhenUsed/>
    <w:rsid w:val="00B554A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554A8"/>
    <w:rPr>
      <w:rFonts w:ascii="Segoe UI" w:hAnsi="Segoe UI" w:cs="Segoe UI"/>
      <w:sz w:val="18"/>
      <w:szCs w:val="18"/>
    </w:rPr>
  </w:style>
  <w:style w:type="table" w:customStyle="1" w:styleId="AkKlavuz-Vurgu51">
    <w:name w:val="Açık Kılavuz - Vurgu 51"/>
    <w:basedOn w:val="NormalTablo"/>
    <w:next w:val="AkKlavuz-Vurgu5"/>
    <w:uiPriority w:val="62"/>
    <w:rsid w:val="00CF20FE"/>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NewRomanPSMT" w:eastAsia="Times New Roman" w:hAnsi="TimesNewRomanPS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unhideWhenUsed/>
    <w:rsid w:val="00CF20FE"/>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OrtaListe1-Vurgu51">
    <w:name w:val="Orta Liste 1 - Vurgu 51"/>
    <w:basedOn w:val="NormalTablo"/>
    <w:next w:val="OrtaListe1-Vurgu5"/>
    <w:uiPriority w:val="65"/>
    <w:rsid w:val="000943C5"/>
    <w:pPr>
      <w:spacing w:after="0" w:line="240" w:lineRule="auto"/>
    </w:pPr>
    <w:rPr>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AkKlavuz-Vurgu52">
    <w:name w:val="Açık Kılavuz - Vurgu 52"/>
    <w:basedOn w:val="NormalTablo"/>
    <w:next w:val="AkKlavuz-Vurgu5"/>
    <w:uiPriority w:val="62"/>
    <w:rsid w:val="00CA7474"/>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511">
    <w:name w:val="Açık Kılavuz - Vurgu 511"/>
    <w:basedOn w:val="NormalTablo"/>
    <w:next w:val="AkKlavuz-Vurgu5"/>
    <w:uiPriority w:val="62"/>
    <w:rsid w:val="00CA7474"/>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NewRomanPSMT" w:eastAsia="Times New Roman" w:hAnsi="TimesNewRomanPS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512">
    <w:name w:val="Açık Kılavuz - Vurgu 512"/>
    <w:basedOn w:val="NormalTablo"/>
    <w:next w:val="AkKlavuz-Vurgu5"/>
    <w:uiPriority w:val="62"/>
    <w:rsid w:val="00CA7474"/>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NewRomanPSMT" w:eastAsia="Times New Roman" w:hAnsi="TimesNewRomanPS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513">
    <w:name w:val="Açık Kılavuz - Vurgu 513"/>
    <w:basedOn w:val="NormalTablo"/>
    <w:next w:val="AkKlavuz-Vurgu5"/>
    <w:uiPriority w:val="62"/>
    <w:rsid w:val="00CA7474"/>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imesNewRomanPSMT" w:eastAsia="Times New Roman" w:hAnsi="TimesNewRomanPS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5">
    <w:name w:val="Light List Accent 5"/>
    <w:basedOn w:val="NormalTablo"/>
    <w:uiPriority w:val="61"/>
    <w:rsid w:val="00CA7474"/>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RenkliKlavuz-Vurgu5">
    <w:name w:val="Colorful Grid Accent 5"/>
    <w:basedOn w:val="NormalTablo"/>
    <w:uiPriority w:val="73"/>
    <w:rsid w:val="00CA747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styleId="Dzeltme">
    <w:name w:val="Revision"/>
    <w:hidden/>
    <w:uiPriority w:val="99"/>
    <w:semiHidden/>
    <w:rsid w:val="00CA7474"/>
    <w:pPr>
      <w:spacing w:after="0" w:line="240" w:lineRule="auto"/>
    </w:pPr>
  </w:style>
  <w:style w:type="table" w:styleId="OrtaGlgeleme1-Vurgu5">
    <w:name w:val="Medium Shading 1 Accent 5"/>
    <w:basedOn w:val="NormalTablo"/>
    <w:uiPriority w:val="63"/>
    <w:rsid w:val="00CA7474"/>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KlavuzTablo3-Vurgu5">
    <w:name w:val="Grid Table 3 Accent 5"/>
    <w:basedOn w:val="NormalTablo"/>
    <w:uiPriority w:val="48"/>
    <w:rsid w:val="0081218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27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AFB57A-7A04-4934-98E8-05062E43D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90</Pages>
  <Words>28285</Words>
  <Characters>161227</Characters>
  <Application>Microsoft Office Word</Application>
  <DocSecurity>0</DocSecurity>
  <Lines>1343</Lines>
  <Paragraphs>378</Paragraphs>
  <ScaleCrop>false</ScaleCrop>
  <HeadingPairs>
    <vt:vector size="2" baseType="variant">
      <vt:variant>
        <vt:lpstr>Konu Başlığı</vt:lpstr>
      </vt:variant>
      <vt:variant>
        <vt:i4>1</vt:i4>
      </vt:variant>
    </vt:vector>
  </HeadingPairs>
  <TitlesOfParts>
    <vt:vector size="1" baseType="lpstr">
      <vt:lpstr>T.C.                                      TURGUTLU İLÇE MİLLİ EĞİTİM MÜDÜRLÜĞÜ                        STRATEJİK PLANI                                                          </vt:lpstr>
    </vt:vector>
  </TitlesOfParts>
  <Company/>
  <LinksUpToDate>false</LinksUpToDate>
  <CharactersWithSpaces>189134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TURGUTLU İLÇE MİLLİ EĞİTİM MÜDÜRLÜĞÜ                        STRATEJİK PLANI                                                          </dc:title>
  <dc:subject/>
  <dc:creator>guler ozkalkan</dc:creator>
  <cp:keywords/>
  <dc:description/>
  <cp:lastModifiedBy>Microsoft hesabı</cp:lastModifiedBy>
  <cp:revision>31</cp:revision>
  <cp:lastPrinted>2024-04-15T11:43:00Z</cp:lastPrinted>
  <dcterms:created xsi:type="dcterms:W3CDTF">2024-03-26T08:21:00Z</dcterms:created>
  <dcterms:modified xsi:type="dcterms:W3CDTF">2024-04-24T12:20:00Z</dcterms:modified>
</cp:coreProperties>
</file>