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40" w:rsidRDefault="00640140" w:rsidP="00640140">
      <w:pPr>
        <w:jc w:val="center"/>
      </w:pPr>
      <w:bookmarkStart w:id="0" w:name="_GoBack"/>
      <w:bookmarkEnd w:id="0"/>
      <w:r>
        <w:t>T.C.</w:t>
      </w:r>
    </w:p>
    <w:p w:rsidR="00640140" w:rsidRDefault="00640140" w:rsidP="00640140">
      <w:pPr>
        <w:jc w:val="center"/>
      </w:pPr>
      <w:r>
        <w:t>TURGUTLU KAYMAKAMLIĞI</w:t>
      </w:r>
    </w:p>
    <w:p w:rsidR="00640140" w:rsidRDefault="00640140" w:rsidP="00640140">
      <w:pPr>
        <w:jc w:val="center"/>
      </w:pPr>
      <w:r>
        <w:t>İlçe Milli Eğitim Müdürlüğü</w:t>
      </w:r>
    </w:p>
    <w:p w:rsidR="00640140" w:rsidRDefault="00640140" w:rsidP="00640140"/>
    <w:p w:rsidR="00640140" w:rsidRDefault="00640140" w:rsidP="00640140">
      <w:r>
        <w:t xml:space="preserve"> </w:t>
      </w:r>
    </w:p>
    <w:p w:rsidR="00640140" w:rsidRDefault="00640140" w:rsidP="00640140"/>
    <w:p w:rsidR="00640140" w:rsidRDefault="00640140" w:rsidP="00640140">
      <w:r>
        <w:t>Sayı</w:t>
      </w:r>
      <w:r>
        <w:tab/>
        <w:t xml:space="preserve">: </w:t>
      </w:r>
    </w:p>
    <w:p w:rsidR="00640140" w:rsidRDefault="00640140" w:rsidP="00640140">
      <w:r>
        <w:t>Konu</w:t>
      </w:r>
      <w:r>
        <w:tab/>
        <w:t>: Yangın Söndürme  Ekip Üyesi Görevlendirilmesi</w:t>
      </w:r>
    </w:p>
    <w:p w:rsidR="00640140" w:rsidRDefault="00640140" w:rsidP="00640140"/>
    <w:p w:rsidR="00640140" w:rsidRDefault="00640140" w:rsidP="00640140">
      <w:r>
        <w:t xml:space="preserve">                                                            </w:t>
      </w:r>
    </w:p>
    <w:p w:rsidR="00640140" w:rsidRDefault="00640140" w:rsidP="00640140"/>
    <w:p w:rsidR="00640140" w:rsidRDefault="00640140" w:rsidP="00640140">
      <w:r>
        <w:t xml:space="preserve">                                                               Sayın:</w:t>
      </w:r>
    </w:p>
    <w:p w:rsidR="00640140" w:rsidRDefault="00640140" w:rsidP="00640140">
      <w:r>
        <w:t xml:space="preserve">                                                         (Yangın Söndürme Ekip Üyesi)</w:t>
      </w:r>
    </w:p>
    <w:p w:rsidR="00640140" w:rsidRDefault="00640140" w:rsidP="00640140"/>
    <w:p w:rsidR="00640140" w:rsidRDefault="00640140" w:rsidP="00640140">
      <w:r>
        <w:t xml:space="preserve"> İlgi   : a)18 Haziran 2013 tarihli Resmi Gazetede yayınlanan 28681 sayılı Acil Durumlar                    Hakkında Yönetmelik</w:t>
      </w:r>
    </w:p>
    <w:p w:rsidR="00640140" w:rsidRDefault="00640140" w:rsidP="00640140">
      <w:r>
        <w:t xml:space="preserve">          b)12/01/2009 tarihli ve B.08.0.SAS.0.35.02.00.2009/9 sayılı Makam onaylı Milli                    Eğitim Bakanlığı Yangın Önleme ve Söndürme Yönergesi</w:t>
      </w:r>
    </w:p>
    <w:p w:rsidR="00640140" w:rsidRDefault="00640140" w:rsidP="00640140">
      <w:r>
        <w:t xml:space="preserve">          </w:t>
      </w:r>
    </w:p>
    <w:p w:rsidR="00640140" w:rsidRDefault="00640140" w:rsidP="00640140">
      <w:r>
        <w:t xml:space="preserve">     İşyerlerinde 28681 sayılı Acil  Durumlar Hakkında Yönetmeliğin 11. Maddesi doğrultusunda acil durum ekiplerinin kurulması ve çalışanların belirlenmesi hususu bildirilmiştir. Müdürlüğümüz bünyesinde kurulan  Acil  Durum Ekiplerinden Yangın Söndürme Ekibinde ekip üyesi olarak görevlendirilmiş bulunmaktasınız. Milli Eğitim Bakanlığı Yangın Önleme ve Söndürme Yönergesinin 87. Ve 88. maddesinde yer alan Söndürme Ekibi  üyesinin yetki ve yükümlülükleri, çalışma esasları aşağıdaki gibidir;</w:t>
      </w:r>
    </w:p>
    <w:p w:rsidR="00640140" w:rsidRDefault="00640140" w:rsidP="00640140">
      <w:pPr>
        <w:jc w:val="both"/>
      </w:pPr>
      <w:r>
        <w:t xml:space="preserve"> Söndürme Ekibi; binada çıkacak yangına derhal müdahale ederek yangının genişlemesine mani olmak ve söndürmekle görevlidir. </w:t>
      </w:r>
    </w:p>
    <w:p w:rsidR="00640140" w:rsidRDefault="00640140" w:rsidP="00640140">
      <w:pPr>
        <w:jc w:val="both"/>
      </w:pPr>
      <w:r>
        <w:t>Söndürme Ekibi  yangın yerinin altındaki, üstündeki ve yanlarındaki odalarda gereken tertibatı alır, yangının genişlemesini önlemeye ve söndürmeye çalışırlar.</w:t>
      </w:r>
    </w:p>
    <w:p w:rsidR="00640140" w:rsidRDefault="00640140" w:rsidP="00640140">
      <w:pPr>
        <w:jc w:val="both"/>
      </w:pPr>
      <w:r>
        <w:t>Ekiplerin yangın anında sevk ve idaresi, itfaiye gelinceye kadar iç düzenlemeyi uygulamakla görevli amir veya yardımcılarına aittir. Bu süre içinde ekipler amirlerinden emir alırlar. İtfaiye gelince, bu ekipler derhal itfaiye amirinin emrine girerler.</w:t>
      </w:r>
    </w:p>
    <w:p w:rsidR="00640140" w:rsidRDefault="00640140" w:rsidP="00640140">
      <w:pPr>
        <w:jc w:val="both"/>
      </w:pPr>
      <w:r>
        <w:t>Yukarıda belirtilen hususlar doğrultusunda iş ve işlemlerin titizlikle yerine getirilmesini rica eder, çalışmalarınızda başarılar dilerim.</w:t>
      </w:r>
    </w:p>
    <w:p w:rsidR="00C65A75" w:rsidRDefault="00640140" w:rsidP="00640140">
      <w:r>
        <w:t xml:space="preserve">                                                                                                                                               Okul Müdürü                                                                                                                              </w:t>
      </w:r>
    </w:p>
    <w:sectPr w:rsidR="00C65A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640140">
      <w:pPr>
        <w:spacing w:after="0" w:line="240" w:lineRule="auto"/>
      </w:pPr>
      <w:r>
        <w:separator/>
      </w:r>
    </w:p>
  </w:endnote>
  <w:endnote w:type="continuationSeparator" w:id="0">
    <w:p w:rsidR="00FD6A27" w:rsidRDefault="00FD6A27" w:rsidP="0064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640140">
      <w:pPr>
        <w:spacing w:after="0" w:line="240" w:lineRule="auto"/>
      </w:pPr>
      <w:r>
        <w:separator/>
      </w:r>
    </w:p>
  </w:footnote>
  <w:footnote w:type="continuationSeparator" w:id="0">
    <w:p w:rsidR="00FD6A27" w:rsidRDefault="00FD6A27" w:rsidP="00640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40"/>
    <w:rsid w:val="00640140"/>
    <w:rsid w:val="00A050ED"/>
    <w:rsid w:val="00C65A75"/>
    <w:rsid w:val="00CC3F67"/>
    <w:rsid w:val="00FD6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A8415-30A5-45AC-B06A-02CD8FE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4014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40140"/>
    <w:rPr>
      <w:sz w:val="20"/>
      <w:szCs w:val="20"/>
    </w:rPr>
  </w:style>
  <w:style w:type="character" w:styleId="DipnotBavurusu">
    <w:name w:val="footnote reference"/>
    <w:basedOn w:val="VarsaylanParagrafYazTipi"/>
    <w:uiPriority w:val="99"/>
    <w:semiHidden/>
    <w:unhideWhenUsed/>
    <w:rsid w:val="00640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2020-01-22T13:46:00Z</dcterms:created>
  <dcterms:modified xsi:type="dcterms:W3CDTF">2020-01-22T13:46:00Z</dcterms:modified>
</cp:coreProperties>
</file>