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FF2" w:rsidRPr="00AD5FF2" w:rsidRDefault="00AD5FF2" w:rsidP="00AD5FF2">
      <w:pPr>
        <w:tabs>
          <w:tab w:val="left" w:pos="2400"/>
        </w:tabs>
        <w:adjustRightInd w:val="0"/>
        <w:spacing w:line="252" w:lineRule="auto"/>
        <w:ind w:left="2400" w:hanging="2400"/>
        <w:rPr>
          <w:rFonts w:ascii="Calibri" w:hAnsi="Calibri" w:cs="Calibri"/>
          <w:color w:val="000000"/>
        </w:rPr>
      </w:pPr>
      <w:r w:rsidRPr="00AD5FF2">
        <w:rPr>
          <w:rFonts w:ascii="Calibri" w:hAnsi="Calibri" w:cs="Calibri"/>
          <w:b/>
          <w:bCs/>
          <w:color w:val="000000"/>
        </w:rPr>
        <w:t>Kimden:</w:t>
      </w:r>
      <w:r w:rsidRPr="00AD5FF2">
        <w:rPr>
          <w:rFonts w:ascii="Calibri" w:hAnsi="Calibri" w:cs="Calibri"/>
          <w:b/>
          <w:bCs/>
          <w:color w:val="000000"/>
        </w:rPr>
        <w:tab/>
      </w:r>
      <w:r w:rsidRPr="00AD5FF2">
        <w:rPr>
          <w:rFonts w:ascii="Calibri" w:hAnsi="Calibri" w:cs="Calibri"/>
          <w:color w:val="000000"/>
        </w:rPr>
        <w:t>M.E.B. Duyuru&lt; duyuru@meb.gov.tr&gt;</w:t>
      </w:r>
    </w:p>
    <w:p w:rsidR="00AD5FF2" w:rsidRPr="00AD5FF2" w:rsidRDefault="00AD5FF2" w:rsidP="00AD5FF2">
      <w:pPr>
        <w:tabs>
          <w:tab w:val="left" w:pos="2400"/>
        </w:tabs>
        <w:adjustRightInd w:val="0"/>
        <w:spacing w:line="252" w:lineRule="auto"/>
        <w:ind w:left="2400" w:hanging="2400"/>
        <w:rPr>
          <w:rFonts w:ascii="Calibri" w:hAnsi="Calibri" w:cs="Calibri"/>
          <w:color w:val="000000"/>
        </w:rPr>
      </w:pPr>
      <w:r w:rsidRPr="00AD5FF2">
        <w:rPr>
          <w:rFonts w:ascii="Calibri" w:hAnsi="Calibri" w:cs="Calibri"/>
          <w:b/>
          <w:bCs/>
          <w:color w:val="000000"/>
        </w:rPr>
        <w:t>G</w:t>
      </w:r>
      <w:proofErr w:type="spellStart"/>
      <w:r w:rsidRPr="00AD5FF2">
        <w:rPr>
          <w:rFonts w:ascii="Calibri" w:hAnsi="Calibri" w:cs="Calibri"/>
          <w:b/>
          <w:bCs/>
          <w:color w:val="000000"/>
          <w:lang w:val="en-US"/>
        </w:rPr>
        <w:t>önderme</w:t>
      </w:r>
      <w:proofErr w:type="spellEnd"/>
      <w:r w:rsidRPr="00AD5FF2">
        <w:rPr>
          <w:rFonts w:ascii="Calibri" w:hAnsi="Calibri" w:cs="Calibri"/>
          <w:b/>
          <w:bCs/>
          <w:color w:val="000000"/>
          <w:lang w:val="en-US"/>
        </w:rPr>
        <w:t xml:space="preserve"> </w:t>
      </w:r>
      <w:proofErr w:type="spellStart"/>
      <w:r w:rsidRPr="00AD5FF2">
        <w:rPr>
          <w:rFonts w:ascii="Calibri" w:hAnsi="Calibri" w:cs="Calibri"/>
          <w:b/>
          <w:bCs/>
          <w:color w:val="000000"/>
          <w:lang w:val="en-US"/>
        </w:rPr>
        <w:t>Tarihi</w:t>
      </w:r>
      <w:proofErr w:type="spellEnd"/>
      <w:r w:rsidRPr="00AD5FF2">
        <w:rPr>
          <w:rFonts w:ascii="Calibri" w:hAnsi="Calibri" w:cs="Calibri"/>
          <w:b/>
          <w:bCs/>
          <w:color w:val="000000"/>
        </w:rPr>
        <w:t>:</w:t>
      </w:r>
      <w:r w:rsidRPr="00AD5FF2">
        <w:rPr>
          <w:rFonts w:ascii="Calibri" w:hAnsi="Calibri" w:cs="Calibri"/>
          <w:b/>
          <w:bCs/>
          <w:color w:val="000000"/>
        </w:rPr>
        <w:tab/>
      </w:r>
      <w:r w:rsidRPr="00AD5FF2">
        <w:rPr>
          <w:rFonts w:ascii="Calibri" w:hAnsi="Calibri" w:cs="Calibri"/>
          <w:color w:val="000000"/>
        </w:rPr>
        <w:t xml:space="preserve">10 Şubat 2020 Pazartesi </w:t>
      </w:r>
      <w:proofErr w:type="gramStart"/>
      <w:r w:rsidRPr="00AD5FF2">
        <w:rPr>
          <w:rFonts w:ascii="Calibri" w:hAnsi="Calibri" w:cs="Calibri"/>
          <w:color w:val="000000"/>
        </w:rPr>
        <w:t>17:02</w:t>
      </w:r>
      <w:proofErr w:type="gramEnd"/>
    </w:p>
    <w:p w:rsidR="00AD5FF2" w:rsidRPr="00AD5FF2" w:rsidRDefault="00AD5FF2" w:rsidP="00AD5FF2">
      <w:pPr>
        <w:tabs>
          <w:tab w:val="left" w:pos="2400"/>
        </w:tabs>
        <w:adjustRightInd w:val="0"/>
        <w:spacing w:line="252" w:lineRule="auto"/>
        <w:ind w:left="2400" w:hanging="2400"/>
        <w:rPr>
          <w:rFonts w:ascii="Calibri" w:hAnsi="Calibri" w:cs="Calibri"/>
          <w:color w:val="000000"/>
        </w:rPr>
      </w:pPr>
      <w:r w:rsidRPr="00AD5FF2">
        <w:rPr>
          <w:rFonts w:ascii="Calibri" w:hAnsi="Calibri" w:cs="Calibri"/>
          <w:b/>
          <w:bCs/>
          <w:color w:val="000000"/>
        </w:rPr>
        <w:t>Kime:</w:t>
      </w:r>
      <w:r w:rsidRPr="00AD5FF2">
        <w:rPr>
          <w:rFonts w:ascii="Calibri" w:hAnsi="Calibri" w:cs="Calibri"/>
          <w:b/>
          <w:bCs/>
          <w:color w:val="000000"/>
        </w:rPr>
        <w:tab/>
      </w:r>
      <w:proofErr w:type="gramStart"/>
      <w:r w:rsidRPr="00AD5FF2">
        <w:rPr>
          <w:rFonts w:ascii="Calibri" w:hAnsi="Calibri" w:cs="Calibri"/>
          <w:color w:val="000000"/>
        </w:rPr>
        <w:t>M.E.B</w:t>
      </w:r>
      <w:proofErr w:type="gramEnd"/>
      <w:r w:rsidRPr="00AD5FF2">
        <w:rPr>
          <w:rFonts w:ascii="Calibri" w:hAnsi="Calibri" w:cs="Calibri"/>
          <w:color w:val="000000"/>
        </w:rPr>
        <w:t>. Duyuru</w:t>
      </w:r>
    </w:p>
    <w:p w:rsidR="00AD5FF2" w:rsidRPr="00AD5FF2" w:rsidRDefault="00AD5FF2" w:rsidP="00AD5FF2">
      <w:pPr>
        <w:tabs>
          <w:tab w:val="left" w:pos="2400"/>
        </w:tabs>
        <w:adjustRightInd w:val="0"/>
        <w:spacing w:line="252" w:lineRule="auto"/>
        <w:ind w:left="2400" w:hanging="2400"/>
        <w:rPr>
          <w:rFonts w:ascii="Calibri" w:hAnsi="Calibri" w:cs="Calibri"/>
          <w:color w:val="000000"/>
        </w:rPr>
      </w:pPr>
      <w:r w:rsidRPr="00AD5FF2">
        <w:rPr>
          <w:rFonts w:ascii="Calibri" w:hAnsi="Calibri" w:cs="Calibri"/>
          <w:b/>
          <w:bCs/>
          <w:color w:val="000000"/>
        </w:rPr>
        <w:t>Konu:</w:t>
      </w:r>
      <w:r w:rsidRPr="00AD5FF2">
        <w:rPr>
          <w:rFonts w:ascii="Calibri" w:hAnsi="Calibri" w:cs="Calibri"/>
          <w:b/>
          <w:bCs/>
          <w:color w:val="000000"/>
        </w:rPr>
        <w:tab/>
      </w:r>
      <w:r w:rsidRPr="00AD5FF2">
        <w:rPr>
          <w:rFonts w:ascii="Calibri" w:hAnsi="Calibri" w:cs="Calibri"/>
          <w:color w:val="000000"/>
        </w:rPr>
        <w:t>14. ULUSLARARASI MEB ROBOT YARIŞMASI</w:t>
      </w:r>
    </w:p>
    <w:p w:rsidR="00AD5FF2" w:rsidRPr="00AD5FF2" w:rsidRDefault="00AD5FF2" w:rsidP="00AD5FF2">
      <w:pPr>
        <w:spacing w:line="252" w:lineRule="auto"/>
        <w:rPr>
          <w:rFonts w:ascii="Calibri" w:hAnsi="Calibri" w:cs="Times New Roman"/>
        </w:rPr>
      </w:pPr>
    </w:p>
    <w:p w:rsidR="00AD5FF2" w:rsidRPr="00AD5FF2" w:rsidRDefault="00AD5FF2" w:rsidP="00AD5FF2">
      <w:pPr>
        <w:spacing w:after="0" w:line="240" w:lineRule="auto"/>
        <w:jc w:val="center"/>
        <w:rPr>
          <w:rFonts w:ascii="Segoe UI" w:hAnsi="Segoe UI" w:cs="Segoe UI"/>
          <w:b/>
          <w:bCs/>
          <w:color w:val="212529"/>
          <w:sz w:val="28"/>
          <w:szCs w:val="28"/>
          <w:lang w:eastAsia="tr-TR"/>
        </w:rPr>
      </w:pPr>
      <w:r w:rsidRPr="00AD5FF2">
        <w:rPr>
          <w:rFonts w:ascii="Segoe UI" w:hAnsi="Segoe UI" w:cs="Segoe UI"/>
          <w:b/>
          <w:bCs/>
          <w:color w:val="212529"/>
          <w:sz w:val="28"/>
          <w:szCs w:val="28"/>
          <w:lang w:eastAsia="tr-TR"/>
        </w:rPr>
        <w:t>14. ULUSLARARASI MEB ROBOT YARIŞMASI DUYURUSU</w:t>
      </w:r>
    </w:p>
    <w:p w:rsidR="00AD5FF2" w:rsidRPr="00AD5FF2" w:rsidRDefault="00AD5FF2" w:rsidP="00AD5FF2">
      <w:pPr>
        <w:spacing w:after="0" w:line="240" w:lineRule="auto"/>
        <w:rPr>
          <w:rFonts w:ascii="Segoe UI" w:hAnsi="Segoe UI" w:cs="Segoe UI"/>
          <w:color w:val="212529"/>
          <w:sz w:val="24"/>
          <w:szCs w:val="24"/>
          <w:lang w:eastAsia="tr-TR"/>
        </w:rPr>
      </w:pPr>
    </w:p>
    <w:p w:rsidR="00AD5FF2" w:rsidRPr="00AD5FF2" w:rsidRDefault="00AD5FF2" w:rsidP="00AD5FF2">
      <w:pPr>
        <w:spacing w:after="100" w:afterAutospacing="1" w:line="240" w:lineRule="auto"/>
        <w:ind w:firstLine="708"/>
        <w:jc w:val="both"/>
        <w:rPr>
          <w:rFonts w:ascii="Segoe UI" w:hAnsi="Segoe UI" w:cs="Segoe UI"/>
          <w:color w:val="212529"/>
          <w:sz w:val="24"/>
          <w:szCs w:val="24"/>
          <w:lang w:eastAsia="tr-TR"/>
        </w:rPr>
      </w:pPr>
      <w:r w:rsidRPr="00AD5FF2">
        <w:rPr>
          <w:rFonts w:ascii="Segoe UI" w:hAnsi="Segoe UI" w:cs="Segoe UI"/>
          <w:color w:val="212529"/>
          <w:sz w:val="24"/>
          <w:szCs w:val="24"/>
          <w:lang w:eastAsia="tr-TR"/>
        </w:rPr>
        <w:t>Uluslararası Robot Yarışmaları, mesleki ve teknik eğitim niteliğinin artırılması, toplumda bu konuda farkındalık oluşturulması, ortaokul, lise ve üniversite öğrencilerinin eğitimlerinde edindikleri bilgiyi beceriye dönüştürebilen, ürün geliştirebilen, bilimsel düşünebilen, girişimci ve rekabetçi bireyler olarak yetiştirilmesi, endüstriyel ve teknolojik gelişmelerin tanıtılması, sergilenmesi ve deneyimlerinin paylaşılması amacını taşımaktadır.</w:t>
      </w:r>
    </w:p>
    <w:p w:rsidR="00AD5FF2" w:rsidRPr="00AD5FF2" w:rsidRDefault="00AD5FF2" w:rsidP="00AD5FF2">
      <w:pPr>
        <w:spacing w:after="100" w:afterAutospacing="1" w:line="240" w:lineRule="auto"/>
        <w:ind w:firstLine="708"/>
        <w:jc w:val="both"/>
        <w:rPr>
          <w:rFonts w:ascii="Segoe UI" w:hAnsi="Segoe UI" w:cs="Segoe UI"/>
          <w:color w:val="212529"/>
          <w:sz w:val="24"/>
          <w:szCs w:val="24"/>
          <w:lang w:eastAsia="tr-TR"/>
        </w:rPr>
      </w:pPr>
      <w:r w:rsidRPr="00AD5FF2">
        <w:rPr>
          <w:rFonts w:ascii="Segoe UI" w:hAnsi="Segoe UI" w:cs="Segoe UI"/>
          <w:color w:val="212529"/>
          <w:sz w:val="24"/>
          <w:szCs w:val="24"/>
          <w:lang w:eastAsia="tr-TR"/>
        </w:rPr>
        <w:t xml:space="preserve">2007'de başladığı günden bu yana MEB Robot </w:t>
      </w:r>
      <w:proofErr w:type="spellStart"/>
      <w:r w:rsidRPr="00AD5FF2">
        <w:rPr>
          <w:rFonts w:ascii="Segoe UI" w:hAnsi="Segoe UI" w:cs="Segoe UI"/>
          <w:color w:val="212529"/>
          <w:sz w:val="24"/>
          <w:szCs w:val="24"/>
          <w:lang w:eastAsia="tr-TR"/>
        </w:rPr>
        <w:t>Yarışmaları'na</w:t>
      </w:r>
      <w:proofErr w:type="spellEnd"/>
      <w:r w:rsidRPr="00AD5FF2">
        <w:rPr>
          <w:rFonts w:ascii="Segoe UI" w:hAnsi="Segoe UI" w:cs="Segoe UI"/>
          <w:color w:val="212529"/>
          <w:sz w:val="24"/>
          <w:szCs w:val="24"/>
          <w:lang w:eastAsia="tr-TR"/>
        </w:rPr>
        <w:t xml:space="preserve"> uluslararası düzeyde </w:t>
      </w:r>
      <w:r w:rsidRPr="00AD5FF2">
        <w:rPr>
          <w:rFonts w:ascii="Segoe UI" w:hAnsi="Segoe UI" w:cs="Segoe UI"/>
          <w:b/>
          <w:bCs/>
          <w:color w:val="212529"/>
          <w:sz w:val="24"/>
          <w:szCs w:val="24"/>
          <w:lang w:eastAsia="tr-TR"/>
        </w:rPr>
        <w:t>25 bin 504 öğrenci ve danışman öğretmen</w:t>
      </w:r>
      <w:r w:rsidRPr="00AD5FF2">
        <w:rPr>
          <w:rFonts w:ascii="Segoe UI" w:hAnsi="Segoe UI" w:cs="Segoe UI"/>
          <w:color w:val="212529"/>
          <w:sz w:val="24"/>
          <w:szCs w:val="24"/>
          <w:lang w:eastAsia="tr-TR"/>
        </w:rPr>
        <w:t xml:space="preserve"> katıldı. Öğrenciler, 132 robotla başlayan ilk yarışmadan son yarışmaya kadar </w:t>
      </w:r>
      <w:r w:rsidRPr="00AD5FF2">
        <w:rPr>
          <w:rFonts w:ascii="Segoe UI" w:hAnsi="Segoe UI" w:cs="Segoe UI"/>
          <w:b/>
          <w:bCs/>
          <w:color w:val="212529"/>
          <w:sz w:val="24"/>
          <w:szCs w:val="24"/>
          <w:lang w:eastAsia="tr-TR"/>
        </w:rPr>
        <w:t>18 bin 141 robot</w:t>
      </w:r>
      <w:r w:rsidRPr="00AD5FF2">
        <w:rPr>
          <w:rFonts w:ascii="Segoe UI" w:hAnsi="Segoe UI" w:cs="Segoe UI"/>
          <w:color w:val="212529"/>
          <w:sz w:val="24"/>
          <w:szCs w:val="24"/>
          <w:lang w:eastAsia="tr-TR"/>
        </w:rPr>
        <w:t xml:space="preserve"> geliştirdi.</w:t>
      </w:r>
    </w:p>
    <w:p w:rsidR="00AD5FF2" w:rsidRPr="00AD5FF2" w:rsidRDefault="00AD5FF2" w:rsidP="00AD5FF2">
      <w:pPr>
        <w:spacing w:after="100" w:afterAutospacing="1" w:line="240" w:lineRule="auto"/>
        <w:ind w:firstLine="708"/>
        <w:jc w:val="both"/>
        <w:rPr>
          <w:rFonts w:ascii="Segoe UI" w:hAnsi="Segoe UI" w:cs="Segoe UI"/>
          <w:color w:val="212529"/>
          <w:sz w:val="24"/>
          <w:szCs w:val="24"/>
          <w:lang w:eastAsia="tr-TR"/>
        </w:rPr>
      </w:pPr>
      <w:r w:rsidRPr="00AD5FF2">
        <w:rPr>
          <w:rFonts w:ascii="Segoe UI" w:hAnsi="Segoe UI" w:cs="Segoe UI"/>
          <w:color w:val="212529"/>
          <w:sz w:val="24"/>
          <w:szCs w:val="24"/>
          <w:lang w:eastAsia="tr-TR"/>
        </w:rPr>
        <w:t xml:space="preserve">14. Uluslararası MEB Robot Yarışması bu yıl </w:t>
      </w:r>
      <w:r w:rsidRPr="00AD5FF2">
        <w:rPr>
          <w:rFonts w:ascii="Segoe UI" w:hAnsi="Segoe UI" w:cs="Segoe UI"/>
          <w:b/>
          <w:bCs/>
          <w:color w:val="212529"/>
          <w:sz w:val="24"/>
          <w:szCs w:val="24"/>
          <w:lang w:eastAsia="tr-TR"/>
        </w:rPr>
        <w:t xml:space="preserve">Şanlıurfa'nın düşman işgalinden kurtuluşunun 100'üncü yılının kutlanacağı </w:t>
      </w:r>
      <w:r w:rsidRPr="00AD5FF2">
        <w:rPr>
          <w:rFonts w:ascii="Segoe UI" w:hAnsi="Segoe UI" w:cs="Segoe UI"/>
          <w:color w:val="212529"/>
          <w:sz w:val="24"/>
          <w:szCs w:val="24"/>
          <w:lang w:eastAsia="tr-TR"/>
        </w:rPr>
        <w:t xml:space="preserve">11 Nisan 2020 tarihi öncesinde, </w:t>
      </w:r>
      <w:r w:rsidRPr="00AD5FF2">
        <w:rPr>
          <w:rFonts w:ascii="Segoe UI" w:hAnsi="Segoe UI" w:cs="Segoe UI"/>
          <w:b/>
          <w:bCs/>
          <w:color w:val="212529"/>
          <w:sz w:val="24"/>
          <w:szCs w:val="24"/>
          <w:lang w:eastAsia="tr-TR"/>
        </w:rPr>
        <w:t>8-10 Nisan 2020 tarihleri a</w:t>
      </w:r>
      <w:r w:rsidRPr="00AD5FF2">
        <w:rPr>
          <w:rFonts w:ascii="Segoe UI" w:hAnsi="Segoe UI" w:cs="Segoe UI"/>
          <w:color w:val="212529"/>
          <w:sz w:val="24"/>
          <w:szCs w:val="24"/>
          <w:lang w:eastAsia="tr-TR"/>
        </w:rPr>
        <w:t xml:space="preserve">rasında </w:t>
      </w:r>
      <w:r w:rsidRPr="00AD5FF2">
        <w:rPr>
          <w:rFonts w:ascii="Segoe UI" w:hAnsi="Segoe UI" w:cs="Segoe UI"/>
          <w:b/>
          <w:bCs/>
          <w:color w:val="212529"/>
          <w:sz w:val="24"/>
          <w:szCs w:val="24"/>
          <w:lang w:eastAsia="tr-TR"/>
        </w:rPr>
        <w:t>Şanlıurfa GAP Spor Salonu'nda</w:t>
      </w:r>
      <w:r w:rsidRPr="00AD5FF2">
        <w:rPr>
          <w:rFonts w:ascii="Segoe UI" w:hAnsi="Segoe UI" w:cs="Segoe UI"/>
          <w:color w:val="212529"/>
          <w:sz w:val="24"/>
          <w:szCs w:val="24"/>
          <w:lang w:eastAsia="tr-TR"/>
        </w:rPr>
        <w:t xml:space="preserve"> yapılacaktır. Bu yıl ortaokul öğrencileri de ilk kez bu yarışmaya başvurabilecektir.   </w:t>
      </w:r>
    </w:p>
    <w:p w:rsidR="00AD5FF2" w:rsidRPr="00AD5FF2" w:rsidRDefault="00AD5FF2" w:rsidP="00AD5FF2">
      <w:pPr>
        <w:spacing w:after="100" w:afterAutospacing="1" w:line="240" w:lineRule="auto"/>
        <w:ind w:firstLine="708"/>
        <w:jc w:val="both"/>
        <w:rPr>
          <w:rFonts w:ascii="Segoe UI" w:hAnsi="Segoe UI" w:cs="Segoe UI"/>
          <w:color w:val="212529"/>
          <w:sz w:val="24"/>
          <w:szCs w:val="24"/>
          <w:lang w:eastAsia="tr-TR"/>
        </w:rPr>
      </w:pPr>
      <w:proofErr w:type="spellStart"/>
      <w:r w:rsidRPr="00AD5FF2">
        <w:rPr>
          <w:rFonts w:ascii="Segoe UI" w:hAnsi="Segoe UI" w:cs="Segoe UI"/>
          <w:color w:val="212529"/>
          <w:sz w:val="24"/>
          <w:szCs w:val="24"/>
          <w:lang w:eastAsia="tr-TR"/>
        </w:rPr>
        <w:t>Göbeklitepe'nin</w:t>
      </w:r>
      <w:proofErr w:type="spellEnd"/>
      <w:r w:rsidRPr="00AD5FF2">
        <w:rPr>
          <w:rFonts w:ascii="Segoe UI" w:hAnsi="Segoe UI" w:cs="Segoe UI"/>
          <w:color w:val="212529"/>
          <w:sz w:val="24"/>
          <w:szCs w:val="24"/>
          <w:lang w:eastAsia="tr-TR"/>
        </w:rPr>
        <w:t xml:space="preserve"> UNESCO Dünya Miras Listesi'ne alınması ve 12 bin yıllık geçmişiyle "Tarihin sıfır noktası" olarak adlandırılması nedeniyle yarışmanın teması </w:t>
      </w:r>
      <w:r w:rsidRPr="00AD5FF2">
        <w:rPr>
          <w:rFonts w:ascii="Segoe UI" w:hAnsi="Segoe UI" w:cs="Segoe UI"/>
          <w:b/>
          <w:bCs/>
          <w:color w:val="212529"/>
          <w:sz w:val="24"/>
          <w:szCs w:val="24"/>
          <w:lang w:eastAsia="tr-TR"/>
        </w:rPr>
        <w:t>"</w:t>
      </w:r>
      <w:proofErr w:type="spellStart"/>
      <w:r w:rsidRPr="00AD5FF2">
        <w:rPr>
          <w:rFonts w:ascii="Segoe UI" w:hAnsi="Segoe UI" w:cs="Segoe UI"/>
          <w:b/>
          <w:bCs/>
          <w:color w:val="212529"/>
          <w:sz w:val="24"/>
          <w:szCs w:val="24"/>
          <w:lang w:eastAsia="tr-TR"/>
        </w:rPr>
        <w:t>Göbeklitepe</w:t>
      </w:r>
      <w:proofErr w:type="spellEnd"/>
      <w:r w:rsidRPr="00AD5FF2">
        <w:rPr>
          <w:rFonts w:ascii="Segoe UI" w:hAnsi="Segoe UI" w:cs="Segoe UI"/>
          <w:b/>
          <w:bCs/>
          <w:color w:val="212529"/>
          <w:sz w:val="24"/>
          <w:szCs w:val="24"/>
          <w:lang w:eastAsia="tr-TR"/>
        </w:rPr>
        <w:t>",</w:t>
      </w:r>
      <w:r w:rsidRPr="00AD5FF2">
        <w:rPr>
          <w:rFonts w:ascii="Segoe UI" w:hAnsi="Segoe UI" w:cs="Segoe UI"/>
          <w:color w:val="212529"/>
          <w:sz w:val="24"/>
          <w:szCs w:val="24"/>
          <w:lang w:eastAsia="tr-TR"/>
        </w:rPr>
        <w:t xml:space="preserve"> sloganı ise "</w:t>
      </w:r>
      <w:proofErr w:type="spellStart"/>
      <w:r w:rsidRPr="00AD5FF2">
        <w:rPr>
          <w:rFonts w:ascii="Segoe UI" w:hAnsi="Segoe UI" w:cs="Segoe UI"/>
          <w:b/>
          <w:bCs/>
          <w:color w:val="212529"/>
          <w:sz w:val="24"/>
          <w:szCs w:val="24"/>
          <w:lang w:eastAsia="tr-TR"/>
        </w:rPr>
        <w:t>Ahican</w:t>
      </w:r>
      <w:proofErr w:type="spellEnd"/>
      <w:r w:rsidRPr="00AD5FF2">
        <w:rPr>
          <w:rFonts w:ascii="Segoe UI" w:hAnsi="Segoe UI" w:cs="Segoe UI"/>
          <w:b/>
          <w:bCs/>
          <w:color w:val="212529"/>
          <w:sz w:val="24"/>
          <w:szCs w:val="24"/>
          <w:lang w:eastAsia="tr-TR"/>
        </w:rPr>
        <w:t xml:space="preserve"> Tarihin Sıfır Noktasında</w:t>
      </w:r>
      <w:r w:rsidRPr="00AD5FF2">
        <w:rPr>
          <w:rFonts w:ascii="Segoe UI" w:hAnsi="Segoe UI" w:cs="Segoe UI"/>
          <w:color w:val="212529"/>
          <w:sz w:val="24"/>
          <w:szCs w:val="24"/>
          <w:lang w:eastAsia="tr-TR"/>
        </w:rPr>
        <w:t>" olarak belirlenmiştir.</w:t>
      </w:r>
    </w:p>
    <w:p w:rsidR="00AD5FF2" w:rsidRPr="00AD5FF2" w:rsidRDefault="00AD5FF2" w:rsidP="00AD5FF2">
      <w:pPr>
        <w:spacing w:after="100" w:afterAutospacing="1" w:line="240" w:lineRule="auto"/>
        <w:ind w:firstLine="708"/>
        <w:jc w:val="both"/>
        <w:rPr>
          <w:rFonts w:ascii="Segoe UI" w:hAnsi="Segoe UI" w:cs="Segoe UI"/>
          <w:color w:val="212529"/>
          <w:sz w:val="24"/>
          <w:szCs w:val="24"/>
          <w:lang w:eastAsia="tr-TR"/>
        </w:rPr>
      </w:pPr>
      <w:r w:rsidRPr="00AD5FF2">
        <w:rPr>
          <w:rFonts w:ascii="Segoe UI" w:hAnsi="Segoe UI" w:cs="Segoe UI"/>
          <w:color w:val="212529"/>
          <w:sz w:val="24"/>
          <w:szCs w:val="24"/>
          <w:lang w:eastAsia="tr-TR"/>
        </w:rPr>
        <w:t xml:space="preserve">Daha önceki yıllarda yapılan yarışmalara, lise ve üniversite öğrencileri katılırken, bu yılki yarışmaya, mesleki ve teknik eğitimi tanıtma kapsamında, ortaokullar da dahil edildi. Bu amaçla </w:t>
      </w:r>
      <w:r w:rsidRPr="00AD5FF2">
        <w:rPr>
          <w:rFonts w:ascii="Segoe UI" w:hAnsi="Segoe UI" w:cs="Segoe UI"/>
          <w:b/>
          <w:bCs/>
          <w:color w:val="212529"/>
          <w:sz w:val="24"/>
          <w:szCs w:val="24"/>
          <w:lang w:eastAsia="tr-TR"/>
        </w:rPr>
        <w:t>"Çizgi İzleyen Temel Seviye</w:t>
      </w:r>
      <w:r w:rsidRPr="00AD5FF2">
        <w:rPr>
          <w:rFonts w:ascii="Segoe UI" w:hAnsi="Segoe UI" w:cs="Segoe UI"/>
          <w:color w:val="212529"/>
          <w:sz w:val="24"/>
          <w:szCs w:val="24"/>
          <w:lang w:eastAsia="tr-TR"/>
        </w:rPr>
        <w:t xml:space="preserve">" ve </w:t>
      </w:r>
      <w:r w:rsidRPr="00AD5FF2">
        <w:rPr>
          <w:rFonts w:ascii="Segoe UI" w:hAnsi="Segoe UI" w:cs="Segoe UI"/>
          <w:b/>
          <w:bCs/>
          <w:color w:val="212529"/>
          <w:sz w:val="24"/>
          <w:szCs w:val="24"/>
          <w:lang w:eastAsia="tr-TR"/>
        </w:rPr>
        <w:t>"Tozkoparan Robot"</w:t>
      </w:r>
      <w:r w:rsidRPr="00AD5FF2">
        <w:rPr>
          <w:rFonts w:ascii="Segoe UI" w:hAnsi="Segoe UI" w:cs="Segoe UI"/>
          <w:color w:val="212529"/>
          <w:sz w:val="24"/>
          <w:szCs w:val="24"/>
          <w:lang w:eastAsia="tr-TR"/>
        </w:rPr>
        <w:t xml:space="preserve"> adıyla ortaokullar için yeni bir kategori eklendi.</w:t>
      </w:r>
    </w:p>
    <w:p w:rsidR="00AD5FF2" w:rsidRPr="00AD5FF2" w:rsidRDefault="00AD5FF2" w:rsidP="00AD5FF2">
      <w:pPr>
        <w:spacing w:after="100" w:afterAutospacing="1" w:line="240" w:lineRule="auto"/>
        <w:ind w:firstLine="708"/>
        <w:jc w:val="both"/>
        <w:rPr>
          <w:rFonts w:ascii="Segoe UI" w:hAnsi="Segoe UI" w:cs="Segoe UI"/>
          <w:color w:val="212529"/>
          <w:sz w:val="24"/>
          <w:szCs w:val="24"/>
          <w:lang w:eastAsia="tr-TR"/>
        </w:rPr>
      </w:pPr>
      <w:r w:rsidRPr="00AD5FF2">
        <w:rPr>
          <w:rFonts w:ascii="Segoe UI" w:hAnsi="Segoe UI" w:cs="Segoe UI"/>
          <w:color w:val="212529"/>
          <w:sz w:val="24"/>
          <w:szCs w:val="24"/>
          <w:lang w:eastAsia="tr-TR"/>
        </w:rPr>
        <w:t xml:space="preserve">Bakanlığın </w:t>
      </w:r>
      <w:r w:rsidRPr="00AD5FF2">
        <w:rPr>
          <w:rFonts w:ascii="Segoe UI" w:hAnsi="Segoe UI" w:cs="Segoe UI"/>
          <w:b/>
          <w:bCs/>
          <w:color w:val="212529"/>
          <w:sz w:val="24"/>
          <w:szCs w:val="24"/>
          <w:lang w:eastAsia="tr-TR"/>
        </w:rPr>
        <w:t>ilan edeceği kategorilerde sıralamaya giren ekipler</w:t>
      </w:r>
      <w:r w:rsidRPr="00AD5FF2">
        <w:rPr>
          <w:rFonts w:ascii="Segoe UI" w:hAnsi="Segoe UI" w:cs="Segoe UI"/>
          <w:color w:val="212529"/>
          <w:sz w:val="24"/>
          <w:szCs w:val="24"/>
          <w:lang w:eastAsia="tr-TR"/>
        </w:rPr>
        <w:t xml:space="preserve">, ayrıca </w:t>
      </w:r>
      <w:r w:rsidRPr="00AD5FF2">
        <w:rPr>
          <w:rFonts w:ascii="Segoe UI" w:hAnsi="Segoe UI" w:cs="Segoe UI"/>
          <w:b/>
          <w:bCs/>
          <w:color w:val="212529"/>
          <w:sz w:val="24"/>
          <w:szCs w:val="24"/>
          <w:lang w:eastAsia="tr-TR"/>
        </w:rPr>
        <w:t xml:space="preserve">22-27 Eylül 2020'de </w:t>
      </w:r>
      <w:r w:rsidRPr="00AD5FF2">
        <w:rPr>
          <w:rFonts w:ascii="Segoe UI" w:hAnsi="Segoe UI" w:cs="Segoe UI"/>
          <w:color w:val="212529"/>
          <w:sz w:val="24"/>
          <w:szCs w:val="24"/>
          <w:lang w:eastAsia="tr-TR"/>
        </w:rPr>
        <w:t xml:space="preserve">yapılacak </w:t>
      </w:r>
      <w:r w:rsidRPr="00AD5FF2">
        <w:rPr>
          <w:rFonts w:ascii="Segoe UI" w:hAnsi="Segoe UI" w:cs="Segoe UI"/>
          <w:b/>
          <w:bCs/>
          <w:color w:val="212529"/>
          <w:sz w:val="24"/>
          <w:szCs w:val="24"/>
          <w:lang w:eastAsia="tr-TR"/>
        </w:rPr>
        <w:t xml:space="preserve">TEKNOFEST </w:t>
      </w:r>
      <w:r w:rsidRPr="00AD5FF2">
        <w:rPr>
          <w:rFonts w:ascii="Segoe UI" w:hAnsi="Segoe UI" w:cs="Segoe UI"/>
          <w:color w:val="212529"/>
          <w:sz w:val="24"/>
          <w:szCs w:val="24"/>
          <w:lang w:eastAsia="tr-TR"/>
        </w:rPr>
        <w:t>yarışmalarına katılım hakkı elde edecek.</w:t>
      </w:r>
    </w:p>
    <w:p w:rsidR="00AD5FF2" w:rsidRPr="00AD5FF2" w:rsidRDefault="00AD5FF2" w:rsidP="00AD5FF2">
      <w:pPr>
        <w:spacing w:after="100" w:afterAutospacing="1" w:line="240" w:lineRule="auto"/>
        <w:ind w:firstLine="708"/>
        <w:jc w:val="both"/>
        <w:rPr>
          <w:rFonts w:ascii="Segoe UI" w:hAnsi="Segoe UI" w:cs="Segoe UI"/>
          <w:color w:val="212529"/>
          <w:sz w:val="24"/>
          <w:szCs w:val="24"/>
          <w:lang w:eastAsia="tr-TR"/>
        </w:rPr>
      </w:pPr>
      <w:r w:rsidRPr="00AD5FF2">
        <w:rPr>
          <w:rFonts w:ascii="Segoe UI" w:hAnsi="Segoe UI" w:cs="Segoe UI"/>
          <w:color w:val="212529"/>
          <w:sz w:val="24"/>
          <w:szCs w:val="24"/>
          <w:lang w:eastAsia="tr-TR"/>
        </w:rPr>
        <w:t xml:space="preserve">Yarışmaya başvurular, </w:t>
      </w:r>
      <w:r w:rsidRPr="00AD5FF2">
        <w:rPr>
          <w:rFonts w:ascii="Segoe UI" w:hAnsi="Segoe UI" w:cs="Segoe UI"/>
          <w:b/>
          <w:bCs/>
          <w:color w:val="212529"/>
          <w:sz w:val="24"/>
          <w:szCs w:val="24"/>
          <w:lang w:eastAsia="tr-TR"/>
        </w:rPr>
        <w:t>20 Mart 2020</w:t>
      </w:r>
      <w:r w:rsidRPr="00AD5FF2">
        <w:rPr>
          <w:rFonts w:ascii="Segoe UI" w:hAnsi="Segoe UI" w:cs="Segoe UI"/>
          <w:color w:val="212529"/>
          <w:sz w:val="24"/>
          <w:szCs w:val="24"/>
          <w:lang w:eastAsia="tr-TR"/>
        </w:rPr>
        <w:t xml:space="preserve"> tarihine kadar </w:t>
      </w:r>
      <w:hyperlink r:id="rId4" w:history="1">
        <w:r w:rsidRPr="00AD5FF2">
          <w:rPr>
            <w:rFonts w:ascii="Segoe UI" w:hAnsi="Segoe UI" w:cs="Segoe UI"/>
            <w:b/>
            <w:bCs/>
            <w:color w:val="0000FF"/>
            <w:sz w:val="24"/>
            <w:szCs w:val="24"/>
            <w:u w:val="single"/>
            <w:lang w:eastAsia="tr-TR"/>
          </w:rPr>
          <w:t>http://robot.meb.gov.tr/</w:t>
        </w:r>
      </w:hyperlink>
      <w:r w:rsidRPr="00AD5FF2">
        <w:rPr>
          <w:rFonts w:ascii="Segoe UI" w:hAnsi="Segoe UI" w:cs="Segoe UI"/>
          <w:color w:val="212529"/>
          <w:sz w:val="24"/>
          <w:szCs w:val="24"/>
          <w:lang w:eastAsia="tr-TR"/>
        </w:rPr>
        <w:t xml:space="preserve"> internet adresinden yapılabilecek ve ayrıntılı bilgilere, doküman, kategori kılavuzlarına bu adresten </w:t>
      </w:r>
      <w:proofErr w:type="spellStart"/>
      <w:r w:rsidRPr="00AD5FF2">
        <w:rPr>
          <w:rFonts w:ascii="Segoe UI" w:hAnsi="Segoe UI" w:cs="Segoe UI"/>
          <w:color w:val="212529"/>
          <w:sz w:val="24"/>
          <w:szCs w:val="24"/>
          <w:lang w:eastAsia="tr-TR"/>
        </w:rPr>
        <w:t>ulaşılabilinecektir</w:t>
      </w:r>
      <w:proofErr w:type="spellEnd"/>
      <w:r w:rsidRPr="00AD5FF2">
        <w:rPr>
          <w:rFonts w:ascii="Segoe UI" w:hAnsi="Segoe UI" w:cs="Segoe UI"/>
          <w:color w:val="212529"/>
          <w:sz w:val="24"/>
          <w:szCs w:val="24"/>
          <w:lang w:eastAsia="tr-TR"/>
        </w:rPr>
        <w:t>.</w:t>
      </w:r>
    </w:p>
    <w:p w:rsidR="00AD5FF2" w:rsidRPr="00AD5FF2" w:rsidRDefault="00AD5FF2" w:rsidP="00AD5FF2">
      <w:pPr>
        <w:spacing w:after="100" w:afterAutospacing="1" w:line="240" w:lineRule="auto"/>
        <w:ind w:firstLine="708"/>
        <w:jc w:val="both"/>
        <w:rPr>
          <w:rFonts w:ascii="Segoe UI" w:hAnsi="Segoe UI" w:cs="Segoe UI"/>
          <w:color w:val="212529"/>
          <w:sz w:val="24"/>
          <w:szCs w:val="24"/>
          <w:lang w:eastAsia="tr-TR"/>
        </w:rPr>
      </w:pPr>
      <w:r w:rsidRPr="00AD5FF2">
        <w:rPr>
          <w:rFonts w:ascii="Segoe UI" w:hAnsi="Segoe UI" w:cs="Segoe UI"/>
          <w:color w:val="212529"/>
          <w:sz w:val="24"/>
          <w:szCs w:val="24"/>
          <w:lang w:eastAsia="tr-TR"/>
        </w:rPr>
        <w:t>Yarışmanın ortaokul ve dengi okullar ile ortaöğretim okullarında öğrenim gören öğrenci ve öğretmenlere duyurulması önemle duyurulur.</w:t>
      </w:r>
    </w:p>
    <w:p w:rsidR="00AD5FF2" w:rsidRPr="00AD5FF2" w:rsidRDefault="00AD5FF2" w:rsidP="00AD5FF2">
      <w:pPr>
        <w:spacing w:after="100" w:afterAutospacing="1" w:line="240" w:lineRule="auto"/>
        <w:ind w:firstLine="708"/>
        <w:jc w:val="both"/>
        <w:rPr>
          <w:rFonts w:ascii="Segoe UI" w:hAnsi="Segoe UI" w:cs="Segoe UI"/>
          <w:b/>
          <w:bCs/>
          <w:color w:val="212529"/>
          <w:sz w:val="28"/>
          <w:szCs w:val="28"/>
          <w:lang w:eastAsia="tr-TR"/>
        </w:rPr>
      </w:pPr>
      <w:r w:rsidRPr="00AD5FF2">
        <w:rPr>
          <w:rFonts w:ascii="Segoe UI" w:hAnsi="Segoe UI" w:cs="Segoe UI"/>
          <w:color w:val="212529"/>
          <w:sz w:val="24"/>
          <w:szCs w:val="24"/>
          <w:lang w:eastAsia="tr-TR"/>
        </w:rPr>
        <w:lastRenderedPageBreak/>
        <w:t xml:space="preserve">                                   </w:t>
      </w:r>
      <w:r w:rsidRPr="00AD5FF2">
        <w:rPr>
          <w:rFonts w:ascii="Segoe UI" w:hAnsi="Segoe UI" w:cs="Segoe UI"/>
          <w:b/>
          <w:bCs/>
          <w:color w:val="212529"/>
          <w:sz w:val="28"/>
          <w:szCs w:val="28"/>
          <w:lang w:eastAsia="tr-TR"/>
        </w:rPr>
        <w:t>Mesleki ve Teknik Eğitim Genel Müdürlüğü</w:t>
      </w:r>
    </w:p>
    <w:p w:rsidR="00AD5FF2" w:rsidRPr="00AD5FF2" w:rsidRDefault="00AD5FF2" w:rsidP="00AD5FF2">
      <w:pPr>
        <w:spacing w:after="100" w:afterAutospacing="1" w:line="240" w:lineRule="auto"/>
        <w:ind w:firstLine="708"/>
        <w:jc w:val="both"/>
        <w:rPr>
          <w:rFonts w:ascii="Segoe UI" w:hAnsi="Segoe UI" w:cs="Segoe UI"/>
          <w:b/>
          <w:bCs/>
          <w:color w:val="FF0000"/>
          <w:sz w:val="24"/>
          <w:szCs w:val="24"/>
          <w:lang w:eastAsia="tr-TR"/>
        </w:rPr>
      </w:pPr>
    </w:p>
    <w:p w:rsidR="00AD5FF2" w:rsidRPr="00AD5FF2" w:rsidRDefault="00AD5FF2" w:rsidP="00AD5FF2">
      <w:pPr>
        <w:spacing w:after="100" w:afterAutospacing="1" w:line="240" w:lineRule="auto"/>
        <w:ind w:firstLine="708"/>
        <w:jc w:val="both"/>
        <w:rPr>
          <w:rFonts w:ascii="Segoe UI" w:hAnsi="Segoe UI" w:cs="Segoe UI"/>
          <w:b/>
          <w:bCs/>
          <w:color w:val="FF0000"/>
          <w:sz w:val="24"/>
          <w:szCs w:val="24"/>
          <w:lang w:eastAsia="tr-TR"/>
        </w:rPr>
      </w:pPr>
      <w:r w:rsidRPr="00AD5FF2">
        <w:rPr>
          <w:rFonts w:ascii="Segoe UI" w:hAnsi="Segoe UI" w:cs="Segoe UI"/>
          <w:b/>
          <w:bCs/>
          <w:color w:val="FF0000"/>
          <w:sz w:val="24"/>
          <w:szCs w:val="24"/>
          <w:lang w:eastAsia="tr-TR"/>
        </w:rPr>
        <w:t>Robot Yarışması duyuru afişini alttaki linkten indirebilirsiniz:</w:t>
      </w:r>
    </w:p>
    <w:p w:rsidR="00AD5FF2" w:rsidRPr="00AD5FF2" w:rsidRDefault="00AD5FF2" w:rsidP="00AD5FF2">
      <w:pPr>
        <w:spacing w:line="252" w:lineRule="auto"/>
        <w:rPr>
          <w:rFonts w:ascii="Calibri" w:hAnsi="Calibri" w:cs="Times New Roman"/>
          <w:color w:val="1F497D"/>
        </w:rPr>
      </w:pPr>
      <w:hyperlink r:id="rId5" w:history="1">
        <w:r w:rsidRPr="00AD5FF2">
          <w:rPr>
            <w:rFonts w:ascii="Calibri" w:hAnsi="Calibri" w:cs="Times New Roman"/>
            <w:color w:val="0000FF"/>
            <w:u w:val="single"/>
          </w:rPr>
          <w:t>https://bulut.meb.gov.tr/app/tr-TR/App/Download/MEBBulut/dfc3cfb2-0b7b-4596-a42b-fe0574a407ab</w:t>
        </w:r>
      </w:hyperlink>
    </w:p>
    <w:p w:rsidR="00AD5FF2" w:rsidRPr="00AD5FF2" w:rsidRDefault="00AD5FF2" w:rsidP="00AD5FF2">
      <w:pPr>
        <w:spacing w:after="100" w:afterAutospacing="1" w:line="240" w:lineRule="auto"/>
        <w:ind w:firstLine="708"/>
        <w:jc w:val="both"/>
        <w:rPr>
          <w:rFonts w:ascii="Segoe UI" w:hAnsi="Segoe UI" w:cs="Segoe UI"/>
          <w:color w:val="212529"/>
          <w:sz w:val="24"/>
          <w:szCs w:val="24"/>
          <w:lang w:eastAsia="tr-TR"/>
        </w:rPr>
      </w:pPr>
    </w:p>
    <w:p w:rsidR="00AD5FF2" w:rsidRPr="00AD5FF2" w:rsidRDefault="00AD5FF2" w:rsidP="00AD5FF2">
      <w:pPr>
        <w:spacing w:after="100" w:afterAutospacing="1" w:line="240" w:lineRule="auto"/>
        <w:jc w:val="both"/>
        <w:rPr>
          <w:rFonts w:ascii="Segoe UI" w:hAnsi="Segoe UI" w:cs="Segoe UI"/>
          <w:color w:val="212529"/>
          <w:sz w:val="28"/>
          <w:szCs w:val="28"/>
          <w:lang w:eastAsia="tr-TR"/>
        </w:rPr>
      </w:pPr>
      <w:r w:rsidRPr="00AD5FF2">
        <w:rPr>
          <w:rFonts w:ascii="Calibri" w:hAnsi="Calibri" w:cs="Times New Roman"/>
          <w:b/>
          <w:bCs/>
          <w:color w:val="000000"/>
          <w:sz w:val="28"/>
          <w:szCs w:val="28"/>
        </w:rPr>
        <w:t>Şanlıurfa 14. Uluslararası MEB Robot Yarışmasına Katılacak Kategoriler</w:t>
      </w:r>
    </w:p>
    <w:tbl>
      <w:tblPr>
        <w:tblW w:w="8871" w:type="dxa"/>
        <w:tblInd w:w="55" w:type="dxa"/>
        <w:tblCellMar>
          <w:left w:w="0" w:type="dxa"/>
          <w:right w:w="0" w:type="dxa"/>
        </w:tblCellMar>
        <w:tblLook w:val="04A0" w:firstRow="1" w:lastRow="0" w:firstColumn="1" w:lastColumn="0" w:noHBand="0" w:noVBand="1"/>
      </w:tblPr>
      <w:tblGrid>
        <w:gridCol w:w="4902"/>
        <w:gridCol w:w="3969"/>
      </w:tblGrid>
      <w:tr w:rsidR="00AD5FF2" w:rsidRPr="00AD5FF2" w:rsidTr="00AD5FF2">
        <w:trPr>
          <w:trHeight w:val="1875"/>
        </w:trPr>
        <w:tc>
          <w:tcPr>
            <w:tcW w:w="490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AD5FF2" w:rsidRPr="00AD5FF2" w:rsidRDefault="00AD5FF2" w:rsidP="00AD5FF2">
            <w:pPr>
              <w:spacing w:line="276" w:lineRule="auto"/>
              <w:jc w:val="center"/>
              <w:rPr>
                <w:rFonts w:ascii="Times New Roman" w:hAnsi="Times New Roman" w:cs="Times New Roman"/>
                <w:b/>
                <w:bCs/>
                <w:color w:val="000000"/>
                <w:sz w:val="24"/>
                <w:szCs w:val="24"/>
              </w:rPr>
            </w:pPr>
            <w:r w:rsidRPr="00AD5FF2">
              <w:rPr>
                <w:rFonts w:ascii="Times New Roman" w:hAnsi="Times New Roman" w:cs="Times New Roman"/>
                <w:b/>
                <w:bCs/>
                <w:color w:val="000000"/>
                <w:sz w:val="24"/>
                <w:szCs w:val="24"/>
              </w:rPr>
              <w:t xml:space="preserve">14. Uluslararası MEB Robot Yarışması Kategorileri </w:t>
            </w:r>
            <w:r w:rsidRPr="00AD5FF2">
              <w:rPr>
                <w:rFonts w:ascii="Times New Roman" w:hAnsi="Times New Roman" w:cs="Times New Roman"/>
                <w:b/>
                <w:bCs/>
                <w:color w:val="000000"/>
                <w:sz w:val="24"/>
                <w:szCs w:val="24"/>
              </w:rPr>
              <w:br/>
              <w:t>(8-9-10 Nisan 2020 Şanlıurfa)</w:t>
            </w:r>
          </w:p>
        </w:tc>
        <w:tc>
          <w:tcPr>
            <w:tcW w:w="396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AD5FF2" w:rsidRPr="00AD5FF2" w:rsidRDefault="00AD5FF2" w:rsidP="00AD5FF2">
            <w:pPr>
              <w:spacing w:line="276" w:lineRule="auto"/>
              <w:jc w:val="center"/>
              <w:rPr>
                <w:rFonts w:ascii="Times New Roman" w:hAnsi="Times New Roman" w:cs="Times New Roman"/>
                <w:b/>
                <w:bCs/>
                <w:color w:val="000000"/>
                <w:sz w:val="24"/>
                <w:szCs w:val="24"/>
              </w:rPr>
            </w:pPr>
            <w:r w:rsidRPr="00AD5FF2">
              <w:rPr>
                <w:rFonts w:ascii="Times New Roman" w:hAnsi="Times New Roman" w:cs="Times New Roman"/>
                <w:b/>
                <w:bCs/>
                <w:color w:val="000000"/>
                <w:sz w:val="24"/>
                <w:szCs w:val="24"/>
              </w:rPr>
              <w:t>Yarışmacı Düzeyi</w:t>
            </w:r>
          </w:p>
        </w:tc>
      </w:tr>
      <w:tr w:rsidR="00AD5FF2" w:rsidRPr="00AD5FF2" w:rsidTr="00AD5FF2">
        <w:trPr>
          <w:trHeight w:val="420"/>
        </w:trPr>
        <w:tc>
          <w:tcPr>
            <w:tcW w:w="490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D5FF2" w:rsidRPr="00AD5FF2" w:rsidRDefault="00AD5FF2" w:rsidP="00AD5FF2">
            <w:pPr>
              <w:spacing w:line="276" w:lineRule="auto"/>
              <w:rPr>
                <w:rFonts w:ascii="Times New Roman" w:hAnsi="Times New Roman" w:cs="Times New Roman"/>
                <w:color w:val="000000"/>
                <w:sz w:val="24"/>
                <w:szCs w:val="24"/>
              </w:rPr>
            </w:pPr>
            <w:r w:rsidRPr="00AD5FF2">
              <w:rPr>
                <w:rFonts w:ascii="Times New Roman" w:hAnsi="Times New Roman" w:cs="Times New Roman"/>
                <w:color w:val="000000"/>
                <w:sz w:val="24"/>
                <w:szCs w:val="24"/>
              </w:rPr>
              <w:t>Endüstriyel Robot Kol</w:t>
            </w:r>
          </w:p>
        </w:tc>
        <w:tc>
          <w:tcPr>
            <w:tcW w:w="39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D5FF2" w:rsidRPr="00AD5FF2" w:rsidRDefault="00AD5FF2" w:rsidP="00AD5FF2">
            <w:pPr>
              <w:spacing w:line="276" w:lineRule="auto"/>
              <w:jc w:val="center"/>
              <w:rPr>
                <w:rFonts w:ascii="Times New Roman" w:hAnsi="Times New Roman" w:cs="Times New Roman"/>
                <w:color w:val="000000"/>
                <w:sz w:val="24"/>
                <w:szCs w:val="24"/>
              </w:rPr>
            </w:pPr>
            <w:r w:rsidRPr="00AD5FF2">
              <w:rPr>
                <w:rFonts w:ascii="Times New Roman" w:hAnsi="Times New Roman" w:cs="Times New Roman"/>
                <w:color w:val="000000"/>
                <w:sz w:val="24"/>
                <w:szCs w:val="24"/>
              </w:rPr>
              <w:t>Ortaöğretim ve Yükseköğretim</w:t>
            </w:r>
          </w:p>
        </w:tc>
      </w:tr>
      <w:tr w:rsidR="00AD5FF2" w:rsidRPr="00AD5FF2" w:rsidTr="00AD5FF2">
        <w:trPr>
          <w:trHeight w:val="420"/>
        </w:trPr>
        <w:tc>
          <w:tcPr>
            <w:tcW w:w="490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D5FF2" w:rsidRPr="00AD5FF2" w:rsidRDefault="00AD5FF2" w:rsidP="00AD5FF2">
            <w:pPr>
              <w:spacing w:line="276" w:lineRule="auto"/>
              <w:rPr>
                <w:rFonts w:ascii="Times New Roman" w:hAnsi="Times New Roman" w:cs="Times New Roman"/>
                <w:color w:val="000000"/>
                <w:sz w:val="24"/>
                <w:szCs w:val="24"/>
              </w:rPr>
            </w:pPr>
            <w:r w:rsidRPr="00AD5FF2">
              <w:rPr>
                <w:rFonts w:ascii="Times New Roman" w:hAnsi="Times New Roman" w:cs="Times New Roman"/>
                <w:color w:val="000000"/>
                <w:sz w:val="24"/>
                <w:szCs w:val="24"/>
              </w:rPr>
              <w:t>Çizgi İzleyen( İleri Seviye)</w:t>
            </w:r>
          </w:p>
        </w:tc>
        <w:tc>
          <w:tcPr>
            <w:tcW w:w="39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D5FF2" w:rsidRPr="00AD5FF2" w:rsidRDefault="00AD5FF2" w:rsidP="00AD5FF2">
            <w:pPr>
              <w:spacing w:line="276" w:lineRule="auto"/>
              <w:jc w:val="center"/>
              <w:rPr>
                <w:rFonts w:ascii="Times New Roman" w:hAnsi="Times New Roman" w:cs="Times New Roman"/>
                <w:color w:val="000000"/>
                <w:sz w:val="24"/>
                <w:szCs w:val="24"/>
              </w:rPr>
            </w:pPr>
            <w:r w:rsidRPr="00AD5FF2">
              <w:rPr>
                <w:rFonts w:ascii="Times New Roman" w:hAnsi="Times New Roman" w:cs="Times New Roman"/>
                <w:color w:val="000000"/>
                <w:sz w:val="24"/>
                <w:szCs w:val="24"/>
              </w:rPr>
              <w:t>Ortaöğretim ve Yükseköğretim</w:t>
            </w:r>
          </w:p>
        </w:tc>
      </w:tr>
      <w:tr w:rsidR="00AD5FF2" w:rsidRPr="00AD5FF2" w:rsidTr="00AD5FF2">
        <w:trPr>
          <w:trHeight w:val="420"/>
        </w:trPr>
        <w:tc>
          <w:tcPr>
            <w:tcW w:w="490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D5FF2" w:rsidRPr="00AD5FF2" w:rsidRDefault="00AD5FF2" w:rsidP="00AD5FF2">
            <w:pPr>
              <w:spacing w:line="276" w:lineRule="auto"/>
              <w:rPr>
                <w:rFonts w:ascii="Times New Roman" w:hAnsi="Times New Roman" w:cs="Times New Roman"/>
                <w:color w:val="000000"/>
                <w:sz w:val="24"/>
                <w:szCs w:val="24"/>
              </w:rPr>
            </w:pPr>
            <w:r w:rsidRPr="00AD5FF2">
              <w:rPr>
                <w:rFonts w:ascii="Times New Roman" w:hAnsi="Times New Roman" w:cs="Times New Roman"/>
                <w:color w:val="000000"/>
                <w:sz w:val="24"/>
                <w:szCs w:val="24"/>
              </w:rPr>
              <w:t>Hızlı Çizgi İzleyen</w:t>
            </w:r>
          </w:p>
        </w:tc>
        <w:tc>
          <w:tcPr>
            <w:tcW w:w="39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D5FF2" w:rsidRPr="00AD5FF2" w:rsidRDefault="00AD5FF2" w:rsidP="00AD5FF2">
            <w:pPr>
              <w:spacing w:line="276" w:lineRule="auto"/>
              <w:jc w:val="center"/>
              <w:rPr>
                <w:rFonts w:ascii="Times New Roman" w:hAnsi="Times New Roman" w:cs="Times New Roman"/>
                <w:color w:val="000000"/>
                <w:sz w:val="24"/>
                <w:szCs w:val="24"/>
              </w:rPr>
            </w:pPr>
            <w:r w:rsidRPr="00AD5FF2">
              <w:rPr>
                <w:rFonts w:ascii="Times New Roman" w:hAnsi="Times New Roman" w:cs="Times New Roman"/>
                <w:color w:val="000000"/>
                <w:sz w:val="24"/>
                <w:szCs w:val="24"/>
              </w:rPr>
              <w:t>Ortaöğretim ve Yükseköğretim</w:t>
            </w:r>
          </w:p>
        </w:tc>
      </w:tr>
      <w:tr w:rsidR="00AD5FF2" w:rsidRPr="00AD5FF2" w:rsidTr="00AD5FF2">
        <w:trPr>
          <w:trHeight w:val="420"/>
        </w:trPr>
        <w:tc>
          <w:tcPr>
            <w:tcW w:w="490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D5FF2" w:rsidRPr="00AD5FF2" w:rsidRDefault="00AD5FF2" w:rsidP="00AD5FF2">
            <w:pPr>
              <w:spacing w:line="276" w:lineRule="auto"/>
              <w:rPr>
                <w:rFonts w:ascii="Times New Roman" w:hAnsi="Times New Roman" w:cs="Times New Roman"/>
                <w:sz w:val="24"/>
                <w:szCs w:val="24"/>
              </w:rPr>
            </w:pPr>
            <w:r w:rsidRPr="00AD5FF2">
              <w:rPr>
                <w:rFonts w:ascii="Times New Roman" w:hAnsi="Times New Roman" w:cs="Times New Roman"/>
                <w:sz w:val="24"/>
                <w:szCs w:val="24"/>
              </w:rPr>
              <w:t xml:space="preserve">İnsansız Hava Aracı (Mini </w:t>
            </w:r>
            <w:proofErr w:type="spellStart"/>
            <w:r w:rsidRPr="00AD5FF2">
              <w:rPr>
                <w:rFonts w:ascii="Times New Roman" w:hAnsi="Times New Roman" w:cs="Times New Roman"/>
                <w:sz w:val="24"/>
                <w:szCs w:val="24"/>
              </w:rPr>
              <w:t>Drone</w:t>
            </w:r>
            <w:proofErr w:type="spellEnd"/>
            <w:r w:rsidRPr="00AD5FF2">
              <w:rPr>
                <w:rFonts w:ascii="Times New Roman" w:hAnsi="Times New Roman" w:cs="Times New Roman"/>
                <w:sz w:val="24"/>
                <w:szCs w:val="24"/>
              </w:rPr>
              <w:t>)</w:t>
            </w:r>
          </w:p>
        </w:tc>
        <w:tc>
          <w:tcPr>
            <w:tcW w:w="39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D5FF2" w:rsidRPr="00AD5FF2" w:rsidRDefault="00AD5FF2" w:rsidP="00AD5FF2">
            <w:pPr>
              <w:spacing w:line="276" w:lineRule="auto"/>
              <w:jc w:val="center"/>
              <w:rPr>
                <w:rFonts w:ascii="Times New Roman" w:hAnsi="Times New Roman" w:cs="Times New Roman"/>
                <w:sz w:val="24"/>
                <w:szCs w:val="24"/>
              </w:rPr>
            </w:pPr>
            <w:r w:rsidRPr="00AD5FF2">
              <w:rPr>
                <w:rFonts w:ascii="Times New Roman" w:hAnsi="Times New Roman" w:cs="Times New Roman"/>
                <w:sz w:val="24"/>
                <w:szCs w:val="24"/>
              </w:rPr>
              <w:t>Ortaöğretim ve Yükseköğretim</w:t>
            </w:r>
          </w:p>
        </w:tc>
      </w:tr>
      <w:tr w:rsidR="00AD5FF2" w:rsidRPr="00AD5FF2" w:rsidTr="00AD5FF2">
        <w:trPr>
          <w:trHeight w:val="420"/>
        </w:trPr>
        <w:tc>
          <w:tcPr>
            <w:tcW w:w="490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D5FF2" w:rsidRPr="00AD5FF2" w:rsidRDefault="00AD5FF2" w:rsidP="00AD5FF2">
            <w:pPr>
              <w:spacing w:line="276" w:lineRule="auto"/>
              <w:rPr>
                <w:rFonts w:ascii="Times New Roman" w:hAnsi="Times New Roman" w:cs="Times New Roman"/>
                <w:sz w:val="24"/>
                <w:szCs w:val="24"/>
              </w:rPr>
            </w:pPr>
            <w:r w:rsidRPr="00AD5FF2">
              <w:rPr>
                <w:rFonts w:ascii="Times New Roman" w:hAnsi="Times New Roman" w:cs="Times New Roman"/>
                <w:sz w:val="24"/>
                <w:szCs w:val="24"/>
              </w:rPr>
              <w:t>Mini Sumo</w:t>
            </w:r>
          </w:p>
        </w:tc>
        <w:tc>
          <w:tcPr>
            <w:tcW w:w="39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D5FF2" w:rsidRPr="00AD5FF2" w:rsidRDefault="00AD5FF2" w:rsidP="00AD5FF2">
            <w:pPr>
              <w:spacing w:line="276" w:lineRule="auto"/>
              <w:jc w:val="center"/>
              <w:rPr>
                <w:rFonts w:ascii="Times New Roman" w:hAnsi="Times New Roman" w:cs="Times New Roman"/>
                <w:sz w:val="24"/>
                <w:szCs w:val="24"/>
              </w:rPr>
            </w:pPr>
            <w:r w:rsidRPr="00AD5FF2">
              <w:rPr>
                <w:rFonts w:ascii="Times New Roman" w:hAnsi="Times New Roman" w:cs="Times New Roman"/>
                <w:sz w:val="24"/>
                <w:szCs w:val="24"/>
              </w:rPr>
              <w:t>Ortaöğretim ve Yükseköğretim</w:t>
            </w:r>
          </w:p>
        </w:tc>
      </w:tr>
      <w:tr w:rsidR="00AD5FF2" w:rsidRPr="00AD5FF2" w:rsidTr="00AD5FF2">
        <w:trPr>
          <w:trHeight w:val="420"/>
        </w:trPr>
        <w:tc>
          <w:tcPr>
            <w:tcW w:w="490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D5FF2" w:rsidRPr="00AD5FF2" w:rsidRDefault="00AD5FF2" w:rsidP="00AD5FF2">
            <w:pPr>
              <w:spacing w:line="276" w:lineRule="auto"/>
              <w:rPr>
                <w:rFonts w:ascii="Times New Roman" w:hAnsi="Times New Roman" w:cs="Times New Roman"/>
                <w:sz w:val="24"/>
                <w:szCs w:val="24"/>
              </w:rPr>
            </w:pPr>
            <w:r w:rsidRPr="00AD5FF2">
              <w:rPr>
                <w:rFonts w:ascii="Times New Roman" w:hAnsi="Times New Roman" w:cs="Times New Roman"/>
                <w:sz w:val="24"/>
                <w:szCs w:val="24"/>
              </w:rPr>
              <w:t>Serbest Proje</w:t>
            </w:r>
          </w:p>
        </w:tc>
        <w:tc>
          <w:tcPr>
            <w:tcW w:w="39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D5FF2" w:rsidRPr="00AD5FF2" w:rsidRDefault="00AD5FF2" w:rsidP="00AD5FF2">
            <w:pPr>
              <w:spacing w:line="276" w:lineRule="auto"/>
              <w:jc w:val="center"/>
              <w:rPr>
                <w:rFonts w:ascii="Times New Roman" w:hAnsi="Times New Roman" w:cs="Times New Roman"/>
                <w:sz w:val="24"/>
                <w:szCs w:val="24"/>
              </w:rPr>
            </w:pPr>
            <w:r w:rsidRPr="00AD5FF2">
              <w:rPr>
                <w:rFonts w:ascii="Times New Roman" w:hAnsi="Times New Roman" w:cs="Times New Roman"/>
                <w:sz w:val="24"/>
                <w:szCs w:val="24"/>
              </w:rPr>
              <w:t>Ortaöğretim ve Yükseköğretim</w:t>
            </w:r>
          </w:p>
        </w:tc>
      </w:tr>
      <w:tr w:rsidR="00AD5FF2" w:rsidRPr="00AD5FF2" w:rsidTr="00AD5FF2">
        <w:trPr>
          <w:trHeight w:val="420"/>
        </w:trPr>
        <w:tc>
          <w:tcPr>
            <w:tcW w:w="490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D5FF2" w:rsidRPr="00AD5FF2" w:rsidRDefault="00AD5FF2" w:rsidP="00AD5FF2">
            <w:pPr>
              <w:spacing w:line="276" w:lineRule="auto"/>
              <w:rPr>
                <w:rFonts w:ascii="Times New Roman" w:hAnsi="Times New Roman" w:cs="Times New Roman"/>
                <w:sz w:val="24"/>
                <w:szCs w:val="24"/>
              </w:rPr>
            </w:pPr>
            <w:r w:rsidRPr="00AD5FF2">
              <w:rPr>
                <w:rFonts w:ascii="Times New Roman" w:hAnsi="Times New Roman" w:cs="Times New Roman"/>
                <w:sz w:val="24"/>
                <w:szCs w:val="24"/>
              </w:rPr>
              <w:t>Tasarla-Çalıştır</w:t>
            </w:r>
          </w:p>
        </w:tc>
        <w:tc>
          <w:tcPr>
            <w:tcW w:w="39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D5FF2" w:rsidRPr="00AD5FF2" w:rsidRDefault="00AD5FF2" w:rsidP="00AD5FF2">
            <w:pPr>
              <w:spacing w:line="276" w:lineRule="auto"/>
              <w:jc w:val="center"/>
              <w:rPr>
                <w:rFonts w:ascii="Times New Roman" w:hAnsi="Times New Roman" w:cs="Times New Roman"/>
                <w:sz w:val="24"/>
                <w:szCs w:val="24"/>
              </w:rPr>
            </w:pPr>
            <w:r w:rsidRPr="00AD5FF2">
              <w:rPr>
                <w:rFonts w:ascii="Times New Roman" w:hAnsi="Times New Roman" w:cs="Times New Roman"/>
                <w:sz w:val="24"/>
                <w:szCs w:val="24"/>
              </w:rPr>
              <w:t>Ortaöğretim ve Yükseköğretim</w:t>
            </w:r>
          </w:p>
        </w:tc>
      </w:tr>
      <w:tr w:rsidR="00AD5FF2" w:rsidRPr="00AD5FF2" w:rsidTr="00AD5FF2">
        <w:trPr>
          <w:trHeight w:val="420"/>
        </w:trPr>
        <w:tc>
          <w:tcPr>
            <w:tcW w:w="490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D5FF2" w:rsidRPr="00AD5FF2" w:rsidRDefault="00AD5FF2" w:rsidP="00AD5FF2">
            <w:pPr>
              <w:spacing w:line="276" w:lineRule="auto"/>
              <w:rPr>
                <w:rFonts w:ascii="Times New Roman" w:hAnsi="Times New Roman" w:cs="Times New Roman"/>
                <w:sz w:val="24"/>
                <w:szCs w:val="24"/>
              </w:rPr>
            </w:pPr>
            <w:r w:rsidRPr="00AD5FF2">
              <w:rPr>
                <w:rFonts w:ascii="Times New Roman" w:hAnsi="Times New Roman" w:cs="Times New Roman"/>
                <w:sz w:val="24"/>
                <w:szCs w:val="24"/>
              </w:rPr>
              <w:t>Temalı</w:t>
            </w:r>
          </w:p>
        </w:tc>
        <w:tc>
          <w:tcPr>
            <w:tcW w:w="39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D5FF2" w:rsidRPr="00AD5FF2" w:rsidRDefault="00AD5FF2" w:rsidP="00AD5FF2">
            <w:pPr>
              <w:spacing w:line="276" w:lineRule="auto"/>
              <w:jc w:val="center"/>
              <w:rPr>
                <w:rFonts w:ascii="Times New Roman" w:hAnsi="Times New Roman" w:cs="Times New Roman"/>
                <w:sz w:val="24"/>
                <w:szCs w:val="24"/>
              </w:rPr>
            </w:pPr>
            <w:r w:rsidRPr="00AD5FF2">
              <w:rPr>
                <w:rFonts w:ascii="Times New Roman" w:hAnsi="Times New Roman" w:cs="Times New Roman"/>
                <w:sz w:val="24"/>
                <w:szCs w:val="24"/>
              </w:rPr>
              <w:t>Ortaöğretim ve Yükseköğretim</w:t>
            </w:r>
          </w:p>
        </w:tc>
      </w:tr>
      <w:tr w:rsidR="00AD5FF2" w:rsidRPr="00AD5FF2" w:rsidTr="00AD5FF2">
        <w:trPr>
          <w:trHeight w:val="420"/>
        </w:trPr>
        <w:tc>
          <w:tcPr>
            <w:tcW w:w="490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D5FF2" w:rsidRPr="00AD5FF2" w:rsidRDefault="00AD5FF2" w:rsidP="00AD5FF2">
            <w:pPr>
              <w:spacing w:line="276" w:lineRule="auto"/>
              <w:rPr>
                <w:rFonts w:ascii="Times New Roman" w:hAnsi="Times New Roman" w:cs="Times New Roman"/>
                <w:color w:val="000000"/>
                <w:sz w:val="24"/>
                <w:szCs w:val="24"/>
              </w:rPr>
            </w:pPr>
            <w:r w:rsidRPr="00AD5FF2">
              <w:rPr>
                <w:rFonts w:ascii="Times New Roman" w:hAnsi="Times New Roman" w:cs="Times New Roman"/>
                <w:color w:val="000000"/>
                <w:sz w:val="24"/>
                <w:szCs w:val="24"/>
              </w:rPr>
              <w:t>Yumurta Toplayan (</w:t>
            </w:r>
            <w:proofErr w:type="spellStart"/>
            <w:r w:rsidRPr="00AD5FF2">
              <w:rPr>
                <w:rFonts w:ascii="Times New Roman" w:hAnsi="Times New Roman" w:cs="Times New Roman"/>
                <w:color w:val="000000"/>
                <w:sz w:val="24"/>
                <w:szCs w:val="24"/>
              </w:rPr>
              <w:t>Caretta</w:t>
            </w:r>
            <w:proofErr w:type="spellEnd"/>
            <w:r w:rsidRPr="00AD5FF2">
              <w:rPr>
                <w:rFonts w:ascii="Times New Roman" w:hAnsi="Times New Roman" w:cs="Times New Roman"/>
                <w:color w:val="000000"/>
                <w:sz w:val="24"/>
                <w:szCs w:val="24"/>
              </w:rPr>
              <w:t xml:space="preserve"> </w:t>
            </w:r>
            <w:proofErr w:type="spellStart"/>
            <w:r w:rsidRPr="00AD5FF2">
              <w:rPr>
                <w:rFonts w:ascii="Times New Roman" w:hAnsi="Times New Roman" w:cs="Times New Roman"/>
                <w:color w:val="000000"/>
                <w:sz w:val="24"/>
                <w:szCs w:val="24"/>
              </w:rPr>
              <w:t>Caretta</w:t>
            </w:r>
            <w:proofErr w:type="spellEnd"/>
            <w:r w:rsidRPr="00AD5FF2">
              <w:rPr>
                <w:rFonts w:ascii="Times New Roman" w:hAnsi="Times New Roman" w:cs="Times New Roman"/>
                <w:color w:val="000000"/>
                <w:sz w:val="24"/>
                <w:szCs w:val="24"/>
              </w:rPr>
              <w:t>)</w:t>
            </w:r>
          </w:p>
        </w:tc>
        <w:tc>
          <w:tcPr>
            <w:tcW w:w="39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D5FF2" w:rsidRPr="00AD5FF2" w:rsidRDefault="00AD5FF2" w:rsidP="00AD5FF2">
            <w:pPr>
              <w:spacing w:line="276" w:lineRule="auto"/>
              <w:jc w:val="center"/>
              <w:rPr>
                <w:rFonts w:ascii="Times New Roman" w:hAnsi="Times New Roman" w:cs="Times New Roman"/>
                <w:color w:val="000000"/>
                <w:sz w:val="24"/>
                <w:szCs w:val="24"/>
              </w:rPr>
            </w:pPr>
            <w:r w:rsidRPr="00AD5FF2">
              <w:rPr>
                <w:rFonts w:ascii="Times New Roman" w:hAnsi="Times New Roman" w:cs="Times New Roman"/>
                <w:color w:val="000000"/>
                <w:sz w:val="24"/>
                <w:szCs w:val="24"/>
              </w:rPr>
              <w:t>Ortaöğretim ve Yükseköğretim</w:t>
            </w:r>
          </w:p>
        </w:tc>
      </w:tr>
      <w:tr w:rsidR="00AD5FF2" w:rsidRPr="00AD5FF2" w:rsidTr="00AD5FF2">
        <w:trPr>
          <w:trHeight w:val="420"/>
        </w:trPr>
        <w:tc>
          <w:tcPr>
            <w:tcW w:w="490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D5FF2" w:rsidRPr="00AD5FF2" w:rsidRDefault="00AD5FF2" w:rsidP="00AD5FF2">
            <w:pPr>
              <w:spacing w:line="276" w:lineRule="auto"/>
              <w:rPr>
                <w:rFonts w:ascii="Times New Roman" w:hAnsi="Times New Roman" w:cs="Times New Roman"/>
                <w:color w:val="000000"/>
                <w:sz w:val="24"/>
                <w:szCs w:val="24"/>
              </w:rPr>
            </w:pPr>
            <w:r w:rsidRPr="00AD5FF2">
              <w:rPr>
                <w:rFonts w:ascii="Times New Roman" w:hAnsi="Times New Roman" w:cs="Times New Roman"/>
                <w:color w:val="000000"/>
                <w:sz w:val="24"/>
                <w:szCs w:val="24"/>
              </w:rPr>
              <w:t>Labirent Ustası</w:t>
            </w:r>
          </w:p>
        </w:tc>
        <w:tc>
          <w:tcPr>
            <w:tcW w:w="39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D5FF2" w:rsidRPr="00AD5FF2" w:rsidRDefault="00AD5FF2" w:rsidP="00AD5FF2">
            <w:pPr>
              <w:spacing w:line="276" w:lineRule="auto"/>
              <w:jc w:val="center"/>
              <w:rPr>
                <w:rFonts w:ascii="Times New Roman" w:hAnsi="Times New Roman" w:cs="Times New Roman"/>
                <w:color w:val="000000"/>
                <w:sz w:val="24"/>
                <w:szCs w:val="24"/>
              </w:rPr>
            </w:pPr>
            <w:r w:rsidRPr="00AD5FF2">
              <w:rPr>
                <w:rFonts w:ascii="Times New Roman" w:hAnsi="Times New Roman" w:cs="Times New Roman"/>
                <w:color w:val="000000"/>
                <w:sz w:val="24"/>
                <w:szCs w:val="24"/>
              </w:rPr>
              <w:t>Ortaöğretim ve Yükseköğretim</w:t>
            </w:r>
          </w:p>
        </w:tc>
      </w:tr>
      <w:tr w:rsidR="00AD5FF2" w:rsidRPr="00AD5FF2" w:rsidTr="00AD5FF2">
        <w:trPr>
          <w:trHeight w:val="420"/>
        </w:trPr>
        <w:tc>
          <w:tcPr>
            <w:tcW w:w="490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D5FF2" w:rsidRPr="00AD5FF2" w:rsidRDefault="00AD5FF2" w:rsidP="00AD5FF2">
            <w:pPr>
              <w:spacing w:line="276" w:lineRule="auto"/>
              <w:rPr>
                <w:rFonts w:ascii="Times New Roman" w:hAnsi="Times New Roman" w:cs="Times New Roman"/>
                <w:b/>
                <w:bCs/>
                <w:sz w:val="24"/>
                <w:szCs w:val="24"/>
              </w:rPr>
            </w:pPr>
            <w:r w:rsidRPr="00AD5FF2">
              <w:rPr>
                <w:rFonts w:ascii="Times New Roman" w:hAnsi="Times New Roman" w:cs="Times New Roman"/>
                <w:b/>
                <w:bCs/>
                <w:sz w:val="24"/>
                <w:szCs w:val="24"/>
              </w:rPr>
              <w:t>Çizgi İzleyen (Temel Seviye)</w:t>
            </w:r>
          </w:p>
        </w:tc>
        <w:tc>
          <w:tcPr>
            <w:tcW w:w="39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D5FF2" w:rsidRPr="00AD5FF2" w:rsidRDefault="00AD5FF2" w:rsidP="00AD5FF2">
            <w:pPr>
              <w:spacing w:line="276" w:lineRule="auto"/>
              <w:jc w:val="center"/>
              <w:rPr>
                <w:rFonts w:ascii="Times New Roman" w:hAnsi="Times New Roman" w:cs="Times New Roman"/>
                <w:b/>
                <w:bCs/>
                <w:sz w:val="24"/>
                <w:szCs w:val="24"/>
              </w:rPr>
            </w:pPr>
            <w:r w:rsidRPr="00AD5FF2">
              <w:rPr>
                <w:rFonts w:ascii="Times New Roman" w:hAnsi="Times New Roman" w:cs="Times New Roman"/>
                <w:b/>
                <w:bCs/>
                <w:sz w:val="24"/>
                <w:szCs w:val="24"/>
              </w:rPr>
              <w:t>Ortaokul ve Dengi Okullar</w:t>
            </w:r>
          </w:p>
        </w:tc>
      </w:tr>
      <w:tr w:rsidR="00AD5FF2" w:rsidRPr="00AD5FF2" w:rsidTr="00AD5FF2">
        <w:trPr>
          <w:trHeight w:val="420"/>
        </w:trPr>
        <w:tc>
          <w:tcPr>
            <w:tcW w:w="490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D5FF2" w:rsidRPr="00AD5FF2" w:rsidRDefault="00AD5FF2" w:rsidP="00AD5FF2">
            <w:pPr>
              <w:spacing w:line="276" w:lineRule="auto"/>
              <w:rPr>
                <w:rFonts w:ascii="Times New Roman" w:hAnsi="Times New Roman" w:cs="Times New Roman"/>
                <w:b/>
                <w:bCs/>
                <w:sz w:val="24"/>
                <w:szCs w:val="24"/>
              </w:rPr>
            </w:pPr>
            <w:r w:rsidRPr="00AD5FF2">
              <w:rPr>
                <w:rFonts w:ascii="Times New Roman" w:hAnsi="Times New Roman" w:cs="Times New Roman"/>
                <w:b/>
                <w:bCs/>
                <w:sz w:val="24"/>
                <w:szCs w:val="24"/>
              </w:rPr>
              <w:t>Tozkoparan Robot (Temel Seviye)</w:t>
            </w:r>
          </w:p>
        </w:tc>
        <w:tc>
          <w:tcPr>
            <w:tcW w:w="39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D5FF2" w:rsidRPr="00AD5FF2" w:rsidRDefault="00AD5FF2" w:rsidP="00AD5FF2">
            <w:pPr>
              <w:spacing w:line="276" w:lineRule="auto"/>
              <w:jc w:val="center"/>
              <w:rPr>
                <w:rFonts w:ascii="Times New Roman" w:hAnsi="Times New Roman" w:cs="Times New Roman"/>
                <w:b/>
                <w:bCs/>
                <w:sz w:val="24"/>
                <w:szCs w:val="24"/>
              </w:rPr>
            </w:pPr>
            <w:r w:rsidRPr="00AD5FF2">
              <w:rPr>
                <w:rFonts w:ascii="Times New Roman" w:hAnsi="Times New Roman" w:cs="Times New Roman"/>
                <w:b/>
                <w:bCs/>
                <w:sz w:val="24"/>
                <w:szCs w:val="24"/>
              </w:rPr>
              <w:t>Ortaokul ve Dengi Okullar</w:t>
            </w:r>
          </w:p>
        </w:tc>
      </w:tr>
    </w:tbl>
    <w:p w:rsidR="00AD5FF2" w:rsidRPr="00AD5FF2" w:rsidRDefault="00AD5FF2" w:rsidP="00AD5FF2">
      <w:pPr>
        <w:spacing w:line="252" w:lineRule="auto"/>
        <w:rPr>
          <w:rFonts w:ascii="Times New Roman" w:hAnsi="Times New Roman" w:cs="Times New Roman"/>
          <w:sz w:val="24"/>
          <w:szCs w:val="24"/>
        </w:rPr>
      </w:pPr>
    </w:p>
    <w:p w:rsidR="00AD5FF2" w:rsidRPr="00AD5FF2" w:rsidRDefault="00AD5FF2" w:rsidP="00AD5FF2">
      <w:pPr>
        <w:spacing w:line="252" w:lineRule="auto"/>
        <w:rPr>
          <w:rFonts w:ascii="Calibri" w:hAnsi="Calibri" w:cs="Times New Roman"/>
        </w:rPr>
      </w:pPr>
    </w:p>
    <w:p w:rsidR="004D314E" w:rsidRDefault="004D314E">
      <w:bookmarkStart w:id="0" w:name="_GoBack"/>
      <w:bookmarkEnd w:id="0"/>
    </w:p>
    <w:sectPr w:rsidR="004D31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FF2"/>
    <w:rsid w:val="004D314E"/>
    <w:rsid w:val="00AD5F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19E1E1-78F0-452C-8C90-3ED992F64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D5F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71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ulut.meb.gov.tr/app/tr-TR/App/Download/MEBBulut/dfc3cfb2-0b7b-4596-a42b-fe0574a407ab" TargetMode="External"/><Relationship Id="rId4" Type="http://schemas.openxmlformats.org/officeDocument/2006/relationships/hyperlink" Target="http://robot.me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L_ONER</dc:creator>
  <cp:keywords/>
  <dc:description/>
  <cp:lastModifiedBy>L_ONER</cp:lastModifiedBy>
  <cp:revision>1</cp:revision>
  <dcterms:created xsi:type="dcterms:W3CDTF">2020-02-11T06:18:00Z</dcterms:created>
  <dcterms:modified xsi:type="dcterms:W3CDTF">2020-02-11T06:19:00Z</dcterms:modified>
</cp:coreProperties>
</file>