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10" w:rsidRPr="00E70D10" w:rsidRDefault="00E70D10" w:rsidP="00E70D10">
      <w:proofErr w:type="spellStart"/>
      <w:r w:rsidRPr="00E70D10">
        <w:rPr>
          <w:b/>
          <w:bCs/>
        </w:rPr>
        <w:t>From</w:t>
      </w:r>
      <w:proofErr w:type="spellEnd"/>
      <w:r w:rsidRPr="00E70D10">
        <w:rPr>
          <w:b/>
          <w:bCs/>
        </w:rPr>
        <w:t>:</w:t>
      </w:r>
      <w:r w:rsidRPr="00E70D10">
        <w:t xml:space="preserve"> </w:t>
      </w:r>
      <w:hyperlink r:id="rId4" w:tooltip="mudur45@meb.gov.tr" w:history="1">
        <w:r w:rsidRPr="00E70D10">
          <w:rPr>
            <w:rStyle w:val="Kpr"/>
          </w:rPr>
          <w:t>Müdür</w:t>
        </w:r>
      </w:hyperlink>
      <w:r w:rsidRPr="00E70D10">
        <w:t xml:space="preserve"> </w:t>
      </w:r>
    </w:p>
    <w:p w:rsidR="00E70D10" w:rsidRPr="00E70D10" w:rsidRDefault="00E70D10" w:rsidP="00E70D10">
      <w:r w:rsidRPr="00E70D10">
        <w:rPr>
          <w:b/>
          <w:bCs/>
        </w:rPr>
        <w:t>Sent:</w:t>
      </w:r>
      <w:r w:rsidRPr="00E70D10">
        <w:t xml:space="preserve"> </w:t>
      </w:r>
      <w:proofErr w:type="spellStart"/>
      <w:r w:rsidRPr="00E70D10">
        <w:t>Wednesday</w:t>
      </w:r>
      <w:proofErr w:type="spellEnd"/>
      <w:r w:rsidRPr="00E70D10">
        <w:t xml:space="preserve">, </w:t>
      </w:r>
      <w:proofErr w:type="spellStart"/>
      <w:r w:rsidRPr="00E70D10">
        <w:t>June</w:t>
      </w:r>
      <w:proofErr w:type="spellEnd"/>
      <w:r w:rsidRPr="00E70D10">
        <w:t xml:space="preserve"> 15, 2016 </w:t>
      </w:r>
      <w:proofErr w:type="gramStart"/>
      <w:r w:rsidRPr="00E70D10">
        <w:t>8:36</w:t>
      </w:r>
      <w:proofErr w:type="gramEnd"/>
      <w:r w:rsidRPr="00E70D10">
        <w:t xml:space="preserve"> AM </w:t>
      </w:r>
    </w:p>
    <w:p w:rsidR="00E70D10" w:rsidRPr="00E70D10" w:rsidRDefault="00E70D10" w:rsidP="00E70D10">
      <w:proofErr w:type="spellStart"/>
      <w:r w:rsidRPr="00E70D10">
        <w:rPr>
          <w:b/>
          <w:bCs/>
        </w:rPr>
        <w:t>To</w:t>
      </w:r>
      <w:proofErr w:type="spellEnd"/>
      <w:r w:rsidRPr="00E70D10">
        <w:rPr>
          <w:b/>
          <w:bCs/>
        </w:rPr>
        <w:t>:</w:t>
      </w:r>
      <w:r w:rsidRPr="00E70D10">
        <w:t xml:space="preserve"> </w:t>
      </w:r>
      <w:hyperlink r:id="rId5" w:tooltip="meslekiegitim45@meb.gov.tr" w:history="1">
        <w:r w:rsidRPr="00E70D10">
          <w:rPr>
            <w:rStyle w:val="Kpr"/>
          </w:rPr>
          <w:t>Mesleki ve Teknik Eğitim45</w:t>
        </w:r>
      </w:hyperlink>
      <w:r w:rsidRPr="00E70D10">
        <w:t xml:space="preserve"> </w:t>
      </w:r>
    </w:p>
    <w:p w:rsidR="00E70D10" w:rsidRPr="00E70D10" w:rsidRDefault="00E70D10" w:rsidP="00E70D10">
      <w:proofErr w:type="spellStart"/>
      <w:r w:rsidRPr="00E70D10">
        <w:rPr>
          <w:b/>
          <w:bCs/>
        </w:rPr>
        <w:t>From</w:t>
      </w:r>
      <w:proofErr w:type="spellEnd"/>
      <w:r w:rsidRPr="00E70D10">
        <w:rPr>
          <w:b/>
          <w:bCs/>
        </w:rPr>
        <w:t>:</w:t>
      </w:r>
      <w:r w:rsidRPr="00E70D10">
        <w:t xml:space="preserve"> </w:t>
      </w:r>
      <w:hyperlink r:id="rId6" w:tooltip="mte_izlemedegerlendirme@meb.gov.tr" w:history="1">
        <w:r w:rsidRPr="00E70D10">
          <w:rPr>
            <w:rStyle w:val="Kpr"/>
          </w:rPr>
          <w:t>MTEGM İzleme ve Değerlendirme Daire Başkanlığı</w:t>
        </w:r>
      </w:hyperlink>
      <w:r w:rsidRPr="00E70D10">
        <w:t xml:space="preserve"> </w:t>
      </w:r>
    </w:p>
    <w:p w:rsidR="00E70D10" w:rsidRPr="00E70D10" w:rsidRDefault="00E70D10" w:rsidP="00E70D10">
      <w:r w:rsidRPr="00E70D10">
        <w:rPr>
          <w:b/>
          <w:bCs/>
        </w:rPr>
        <w:t>Sent:</w:t>
      </w:r>
      <w:r w:rsidRPr="00E70D10">
        <w:t xml:space="preserve"> </w:t>
      </w:r>
      <w:proofErr w:type="spellStart"/>
      <w:r w:rsidRPr="00E70D10">
        <w:t>Tuesday</w:t>
      </w:r>
      <w:proofErr w:type="spellEnd"/>
      <w:r w:rsidRPr="00E70D10">
        <w:t xml:space="preserve">, </w:t>
      </w:r>
      <w:proofErr w:type="spellStart"/>
      <w:r w:rsidRPr="00E70D10">
        <w:t>June</w:t>
      </w:r>
      <w:proofErr w:type="spellEnd"/>
      <w:r w:rsidRPr="00E70D10">
        <w:t xml:space="preserve"> 14, 2016 </w:t>
      </w:r>
      <w:proofErr w:type="gramStart"/>
      <w:r w:rsidRPr="00E70D10">
        <w:t>5:21</w:t>
      </w:r>
      <w:proofErr w:type="gramEnd"/>
      <w:r w:rsidRPr="00E70D10">
        <w:t xml:space="preserve"> PM </w:t>
      </w:r>
    </w:p>
    <w:p w:rsidR="00E70D10" w:rsidRDefault="00E70D10" w:rsidP="00E70D10">
      <w:proofErr w:type="spellStart"/>
      <w:r w:rsidRPr="00E70D10">
        <w:rPr>
          <w:b/>
          <w:bCs/>
        </w:rPr>
        <w:t>To</w:t>
      </w:r>
      <w:proofErr w:type="spellEnd"/>
      <w:r w:rsidRPr="00E70D10">
        <w:rPr>
          <w:b/>
          <w:bCs/>
        </w:rPr>
        <w:t>:</w:t>
      </w:r>
      <w:r w:rsidRPr="00E70D10">
        <w:t xml:space="preserve"> </w:t>
      </w:r>
      <w:hyperlink r:id="rId7" w:tooltip="ilmudur@meb.gov.tr" w:history="1">
        <w:r w:rsidRPr="00E70D10">
          <w:rPr>
            <w:rStyle w:val="Kpr"/>
          </w:rPr>
          <w:t>ilmudur@meb.gov.tr</w:t>
        </w:r>
      </w:hyperlink>
      <w:r w:rsidRPr="00E70D10">
        <w:t xml:space="preserve"> </w:t>
      </w:r>
    </w:p>
    <w:p w:rsidR="00E70D10" w:rsidRPr="00E70D10" w:rsidRDefault="00E70D10" w:rsidP="00E70D10"/>
    <w:p w:rsidR="00E70D10" w:rsidRPr="00E70D10" w:rsidRDefault="00E70D10" w:rsidP="00E70D10">
      <w:r w:rsidRPr="00E70D10">
        <w:t>              </w:t>
      </w:r>
      <w:r>
        <w:t>                               </w:t>
      </w:r>
      <w:r w:rsidRPr="00E70D10">
        <w:t xml:space="preserve"> DAĞITIM YERLERİNE </w:t>
      </w:r>
    </w:p>
    <w:p w:rsidR="00E70D10" w:rsidRPr="00E70D10" w:rsidRDefault="00E70D10" w:rsidP="00E70D10">
      <w:r w:rsidRPr="00E70D10">
        <w:t> </w:t>
      </w:r>
      <w:proofErr w:type="gramStart"/>
      <w:r>
        <w:t>İlgi          :   </w:t>
      </w:r>
      <w:r w:rsidRPr="00E70D10">
        <w:t>a</w:t>
      </w:r>
      <w:proofErr w:type="gramEnd"/>
      <w:r w:rsidRPr="00E70D10">
        <w:t>) Milli Eğitim Bakanlığı Orta Öğretim Kurumları Yönetmeliği.</w:t>
      </w:r>
    </w:p>
    <w:p w:rsidR="00E70D10" w:rsidRPr="00E70D10" w:rsidRDefault="00E70D10" w:rsidP="00E70D10">
      <w:r w:rsidRPr="00E70D10">
        <w:t>              </w:t>
      </w:r>
      <w:r>
        <w:t xml:space="preserve">       </w:t>
      </w:r>
      <w:r w:rsidRPr="00E70D10">
        <w:t>b)</w:t>
      </w:r>
      <w:r>
        <w:t xml:space="preserve"> </w:t>
      </w:r>
      <w:r w:rsidRPr="00E70D10">
        <w:t xml:space="preserve">01.06.2016 tarihli ve </w:t>
      </w:r>
      <w:proofErr w:type="gramStart"/>
      <w:r w:rsidRPr="00E70D10">
        <w:t>62045208</w:t>
      </w:r>
      <w:proofErr w:type="gramEnd"/>
      <w:r w:rsidRPr="00E70D10">
        <w:t>-10.03-6060269 sayılı yazımız.</w:t>
      </w:r>
    </w:p>
    <w:p w:rsidR="00E70D10" w:rsidRDefault="00E70D10" w:rsidP="00E70D10">
      <w:r w:rsidRPr="00E70D10">
        <w:t>                 İlgi (a) Yönetmeliğin 87 inci maddesi gereğince ortaöğretim kurumlarında görevli yönetici ve öğretmenler tarafından yapılacak mesleki çalışmalarına ilişkin açıklama ilgi (b) yazı ile tüm Valiliklere bildirilmiştir.</w:t>
      </w:r>
    </w:p>
    <w:p w:rsidR="00E70D10" w:rsidRPr="00E70D10" w:rsidRDefault="00E70D10" w:rsidP="00E70D10">
      <w:r>
        <w:t xml:space="preserve">                 </w:t>
      </w:r>
      <w:r w:rsidRPr="00E70D10">
        <w:t>Söz konusu Yönetmeliğin 87 inci maddesinin 3 üncü fıkrasının a, b ve c bendinde;</w:t>
      </w:r>
    </w:p>
    <w:p w:rsidR="00E70D10" w:rsidRPr="00E70D10" w:rsidRDefault="00E70D10" w:rsidP="00E70D10">
      <w:r>
        <w:t xml:space="preserve">                 </w:t>
      </w:r>
      <w:r w:rsidRPr="00E70D10">
        <w:t>a) Ders kesiminden sonra yapılan mesleki çalışmanın ilk haftasında, okul müdürlüğünce hazırlanan program çerçevesinde kendi okullarında mesleki çalışma yaparlar.</w:t>
      </w:r>
    </w:p>
    <w:p w:rsidR="00E70D10" w:rsidRPr="00E70D10" w:rsidRDefault="00E70D10" w:rsidP="00E70D10">
      <w:r>
        <w:t xml:space="preserve">                  </w:t>
      </w:r>
      <w:r w:rsidRPr="00E70D10">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E70D10" w:rsidRPr="00E70D10" w:rsidRDefault="00E70D10" w:rsidP="00E70D10">
      <w:r>
        <w:t xml:space="preserve">                 </w:t>
      </w:r>
      <w:r w:rsidRPr="00E70D10">
        <w:t>c) Eylül ayının ilk iş gününden derslerin başlangıcına kadar geçen süre içerisinde yapılan mesleki çalışmalarda okul müdürlüklerince hazırlanan program dâhilinde kendi okullarındaki mesleki çalışmaya katılırlar.</w:t>
      </w:r>
    </w:p>
    <w:p w:rsidR="00E70D10" w:rsidRPr="00E70D10" w:rsidRDefault="00E70D10" w:rsidP="00E70D10">
      <w:proofErr w:type="gramStart"/>
      <w:r w:rsidRPr="00E70D10">
        <w:t>hükümleri</w:t>
      </w:r>
      <w:proofErr w:type="gramEnd"/>
      <w:r w:rsidRPr="00E70D10">
        <w:t xml:space="preserve"> bulunmaktadır.”</w:t>
      </w:r>
    </w:p>
    <w:p w:rsidR="00E70D10" w:rsidRPr="00E70D10" w:rsidRDefault="00E70D10" w:rsidP="00E70D10">
      <w:r>
        <w:t xml:space="preserve">                 </w:t>
      </w:r>
      <w:proofErr w:type="gramStart"/>
      <w:r w:rsidRPr="00E70D10">
        <w:t xml:space="preserve">Söz konusu çalışmanın ilgi (b) yazı eki çalışma programında yer alan başlıklar göz önünde bulundurularak  yapılmasını ve ilgi (a) Yönetmeliğin 87 inci maddesi çerçevesinde ilk haftası okul müdürlüğünce hazırlanan program çerçevesinde kendi okullarında, ikinci haftasında  ise il/ilçe millî eğitim müdürlüklerince hazırlanan programa göre belli merkez/merkezlerde alanları ile ilgili mesleki eğitime tabi tutulabilecekler, istemeleri hâlinde bu eğitimi farklı il/ilçelerde de alabileceklerdir. </w:t>
      </w:r>
      <w:proofErr w:type="gramEnd"/>
    </w:p>
    <w:p w:rsidR="00E70D10" w:rsidRPr="00E70D10" w:rsidRDefault="00E70D10" w:rsidP="00E70D10">
      <w:pPr>
        <w:ind w:firstLine="708"/>
      </w:pPr>
      <w:r>
        <w:t xml:space="preserve">  </w:t>
      </w:r>
      <w:bookmarkStart w:id="0" w:name="_GoBack"/>
      <w:bookmarkEnd w:id="0"/>
      <w:r w:rsidRPr="00E70D10">
        <w:t>Bilgilerinize</w:t>
      </w:r>
    </w:p>
    <w:p w:rsidR="00E70D10" w:rsidRPr="00E70D10" w:rsidRDefault="00E70D10" w:rsidP="00E70D10">
      <w:r w:rsidRPr="00E70D10">
        <w:t>                                                                                                                                                                                                                                                                                         </w:t>
      </w:r>
      <w:r>
        <w:t xml:space="preserve">                                                       </w:t>
      </w:r>
      <w:r w:rsidRPr="00E70D10">
        <w:t xml:space="preserve">     MİLLİ EĞİTİM BAKANLIĞI  </w:t>
      </w:r>
    </w:p>
    <w:p w:rsidR="00E70D10" w:rsidRDefault="00E70D10" w:rsidP="00E70D10">
      <w:r w:rsidRPr="00E70D10">
        <w:t>                                                                                                                                                                                                                                                                          </w:t>
      </w:r>
      <w:r>
        <w:t xml:space="preserve">                                              </w:t>
      </w:r>
      <w:r w:rsidRPr="00E70D10">
        <w:t>  Mesleki ve Teknik Eğitim Genel Müdürlüğü</w:t>
      </w:r>
    </w:p>
    <w:p w:rsidR="00E70D10" w:rsidRDefault="00E70D10" w:rsidP="00E70D10"/>
    <w:p w:rsidR="00E70D10" w:rsidRDefault="00E70D10" w:rsidP="00E70D10">
      <w:r>
        <w:t>D</w:t>
      </w:r>
      <w:r w:rsidRPr="00E70D10">
        <w:t xml:space="preserve">ağıtım: </w:t>
      </w:r>
    </w:p>
    <w:p w:rsidR="00E70D10" w:rsidRPr="00E70D10" w:rsidRDefault="00E70D10" w:rsidP="00E70D10">
      <w:r w:rsidRPr="00E70D10">
        <w:t>B Planı</w:t>
      </w:r>
    </w:p>
    <w:p w:rsidR="00E70D10" w:rsidRPr="00E70D10" w:rsidRDefault="00E70D10" w:rsidP="00E70D10">
      <w:r w:rsidRPr="00E70D10">
        <w:t> </w:t>
      </w:r>
    </w:p>
    <w:p w:rsidR="00E70D10" w:rsidRPr="00E70D10" w:rsidRDefault="00E70D10" w:rsidP="00E70D10">
      <w:r w:rsidRPr="00E70D10">
        <w:t> </w:t>
      </w:r>
    </w:p>
    <w:p w:rsidR="00500894" w:rsidRDefault="00500894"/>
    <w:sectPr w:rsidR="00500894" w:rsidSect="00E70D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10"/>
    <w:rsid w:val="00500894"/>
    <w:rsid w:val="00E70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542CE-C242-4D42-825E-468AF7B2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70D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lmudur@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e_izlemedegerlendirme@meb.gov.tr" TargetMode="External"/><Relationship Id="rId5" Type="http://schemas.openxmlformats.org/officeDocument/2006/relationships/hyperlink" Target="mailto:meslekiegitim45@meb.gov.tr" TargetMode="External"/><Relationship Id="rId4" Type="http://schemas.openxmlformats.org/officeDocument/2006/relationships/hyperlink" Target="mailto:mudur45@meb.gov.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489</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L_ONER</dc:creator>
  <cp:keywords/>
  <dc:description/>
  <cp:lastModifiedBy>L_ONER</cp:lastModifiedBy>
  <cp:revision>1</cp:revision>
  <dcterms:created xsi:type="dcterms:W3CDTF">2016-06-15T08:04:00Z</dcterms:created>
  <dcterms:modified xsi:type="dcterms:W3CDTF">2016-06-15T08:09:00Z</dcterms:modified>
</cp:coreProperties>
</file>