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DA" w:rsidRPr="00D937ED" w:rsidRDefault="00D937ED" w:rsidP="006312E5">
      <w:pPr>
        <w:jc w:val="both"/>
        <w:rPr>
          <w:b/>
        </w:rPr>
      </w:pPr>
      <w:r w:rsidRPr="00D937ED">
        <w:rPr>
          <w:b/>
        </w:rPr>
        <w:t>AÇIKLAMALAR:</w:t>
      </w:r>
    </w:p>
    <w:p w:rsidR="005E47DA" w:rsidRPr="001E771C" w:rsidRDefault="005E47DA" w:rsidP="006312E5">
      <w:pPr>
        <w:jc w:val="both"/>
        <w:rPr>
          <w:sz w:val="20"/>
          <w:szCs w:val="20"/>
        </w:rPr>
      </w:pPr>
      <w:r w:rsidRPr="001E771C">
        <w:rPr>
          <w:b/>
          <w:sz w:val="20"/>
          <w:szCs w:val="20"/>
        </w:rPr>
        <w:t>1)</w:t>
      </w:r>
      <w:r w:rsidRPr="001E771C">
        <w:rPr>
          <w:sz w:val="20"/>
          <w:szCs w:val="20"/>
        </w:rPr>
        <w:t>Okul/Kurumlarınıza ait Fiziki Özellik ve Tehlike Kaynakları hakkında bilgilerin kurum kodu ile okul/kurum müdürü tarafından girilmelidir.</w:t>
      </w:r>
    </w:p>
    <w:p w:rsidR="005E47DA" w:rsidRPr="001E771C" w:rsidRDefault="005E47DA" w:rsidP="006312E5">
      <w:pPr>
        <w:jc w:val="both"/>
        <w:rPr>
          <w:sz w:val="20"/>
          <w:szCs w:val="20"/>
        </w:rPr>
      </w:pPr>
      <w:r w:rsidRPr="001E771C">
        <w:rPr>
          <w:b/>
          <w:sz w:val="20"/>
          <w:szCs w:val="20"/>
        </w:rPr>
        <w:t>2)</w:t>
      </w:r>
      <w:r w:rsidRPr="001E771C">
        <w:rPr>
          <w:sz w:val="20"/>
          <w:szCs w:val="20"/>
        </w:rPr>
        <w:t>Kurum Genel Bilgileri Giriş Ekranı ve diğer ekranlar tam ve eksiksiz doldurularak kaydedilmelidir.</w:t>
      </w:r>
    </w:p>
    <w:p w:rsidR="005E47DA" w:rsidRPr="001E771C" w:rsidRDefault="005E47DA" w:rsidP="006312E5">
      <w:pPr>
        <w:jc w:val="both"/>
        <w:rPr>
          <w:sz w:val="20"/>
          <w:szCs w:val="20"/>
        </w:rPr>
      </w:pPr>
      <w:r w:rsidRPr="001E771C">
        <w:rPr>
          <w:b/>
          <w:sz w:val="20"/>
          <w:szCs w:val="20"/>
        </w:rPr>
        <w:t>3)</w:t>
      </w:r>
      <w:r w:rsidRPr="001E771C">
        <w:rPr>
          <w:sz w:val="20"/>
          <w:szCs w:val="20"/>
        </w:rPr>
        <w:t xml:space="preserve">Kurum Tehlike Sınıfı Giriş Ekranında bulunan çalışan sayısı ile </w:t>
      </w:r>
      <w:r w:rsidR="009B7B9D" w:rsidRPr="001E771C">
        <w:rPr>
          <w:sz w:val="20"/>
          <w:szCs w:val="20"/>
        </w:rPr>
        <w:t xml:space="preserve">Kurum Personel Sayıları Giriş </w:t>
      </w:r>
      <w:proofErr w:type="gramStart"/>
      <w:r w:rsidR="009B7B9D" w:rsidRPr="001E771C">
        <w:rPr>
          <w:sz w:val="20"/>
          <w:szCs w:val="20"/>
        </w:rPr>
        <w:t>Ekranında  bulunan</w:t>
      </w:r>
      <w:proofErr w:type="gramEnd"/>
      <w:r w:rsidR="009B7B9D" w:rsidRPr="001E771C">
        <w:rPr>
          <w:sz w:val="20"/>
          <w:szCs w:val="20"/>
        </w:rPr>
        <w:t xml:space="preserve"> çalışan sayıları  toplamı birbirine eşit olmalıdır.</w:t>
      </w:r>
    </w:p>
    <w:p w:rsidR="009B7B9D" w:rsidRPr="001E771C" w:rsidRDefault="009B7B9D" w:rsidP="006312E5">
      <w:pPr>
        <w:jc w:val="both"/>
        <w:rPr>
          <w:sz w:val="20"/>
          <w:szCs w:val="20"/>
        </w:rPr>
      </w:pPr>
      <w:r w:rsidRPr="001E771C">
        <w:rPr>
          <w:sz w:val="20"/>
          <w:szCs w:val="20"/>
        </w:rPr>
        <w:t>Kurum Tehlike Sınıfı Giriş Ekranında;</w:t>
      </w:r>
    </w:p>
    <w:p w:rsidR="009B7B9D" w:rsidRPr="001E771C" w:rsidRDefault="009B7B9D" w:rsidP="006312E5">
      <w:pPr>
        <w:jc w:val="both"/>
        <w:rPr>
          <w:sz w:val="20"/>
          <w:szCs w:val="20"/>
        </w:rPr>
      </w:pPr>
      <w:r w:rsidRPr="001E771C">
        <w:rPr>
          <w:sz w:val="20"/>
          <w:szCs w:val="20"/>
        </w:rPr>
        <w:t xml:space="preserve">- kurumunuzda çalışan 657 dahili öğretmen, </w:t>
      </w:r>
      <w:proofErr w:type="gramStart"/>
      <w:r w:rsidRPr="001E771C">
        <w:rPr>
          <w:sz w:val="20"/>
          <w:szCs w:val="20"/>
        </w:rPr>
        <w:t>müdür ,müdür</w:t>
      </w:r>
      <w:proofErr w:type="gramEnd"/>
      <w:r w:rsidRPr="001E771C">
        <w:rPr>
          <w:sz w:val="20"/>
          <w:szCs w:val="20"/>
        </w:rPr>
        <w:t xml:space="preserve"> yardımcısı  öğretmen kadrosu altında </w:t>
      </w:r>
      <w:r w:rsidR="00E51992" w:rsidRPr="001E771C">
        <w:rPr>
          <w:sz w:val="20"/>
          <w:szCs w:val="20"/>
        </w:rPr>
        <w:t xml:space="preserve"> hitap numarası ile </w:t>
      </w:r>
      <w:r w:rsidRPr="001E771C">
        <w:rPr>
          <w:sz w:val="20"/>
          <w:szCs w:val="20"/>
        </w:rPr>
        <w:t xml:space="preserve">kayıt yapılacaktır. </w:t>
      </w:r>
    </w:p>
    <w:p w:rsidR="009B7B9D" w:rsidRPr="001E771C" w:rsidRDefault="00400EB8" w:rsidP="006312E5">
      <w:pPr>
        <w:jc w:val="both"/>
        <w:rPr>
          <w:sz w:val="20"/>
          <w:szCs w:val="20"/>
        </w:rPr>
      </w:pPr>
      <w:r w:rsidRPr="001E771C">
        <w:rPr>
          <w:sz w:val="20"/>
          <w:szCs w:val="20"/>
        </w:rPr>
        <w:t>- 657 ye dahil olan (öğ</w:t>
      </w:r>
      <w:r w:rsidR="009B7B9D" w:rsidRPr="001E771C">
        <w:rPr>
          <w:sz w:val="20"/>
          <w:szCs w:val="20"/>
        </w:rPr>
        <w:t xml:space="preserve">retmen, </w:t>
      </w:r>
      <w:proofErr w:type="gramStart"/>
      <w:r w:rsidR="009B7B9D" w:rsidRPr="001E771C">
        <w:rPr>
          <w:sz w:val="20"/>
          <w:szCs w:val="20"/>
        </w:rPr>
        <w:t>müdür ,müdür</w:t>
      </w:r>
      <w:proofErr w:type="gramEnd"/>
      <w:r w:rsidR="009B7B9D" w:rsidRPr="001E771C">
        <w:rPr>
          <w:sz w:val="20"/>
          <w:szCs w:val="20"/>
        </w:rPr>
        <w:t xml:space="preserve"> yardımcısı hariç)memur hizmetli vb kişiler memur kadrosu</w:t>
      </w:r>
      <w:r w:rsidR="00BE51F7" w:rsidRPr="001E771C">
        <w:rPr>
          <w:sz w:val="20"/>
          <w:szCs w:val="20"/>
        </w:rPr>
        <w:t xml:space="preserve"> altında</w:t>
      </w:r>
      <w:r w:rsidR="009B7B9D" w:rsidRPr="001E771C">
        <w:rPr>
          <w:sz w:val="20"/>
          <w:szCs w:val="20"/>
        </w:rPr>
        <w:t xml:space="preserve"> </w:t>
      </w:r>
      <w:r w:rsidR="00E51992" w:rsidRPr="001E771C">
        <w:rPr>
          <w:sz w:val="20"/>
          <w:szCs w:val="20"/>
        </w:rPr>
        <w:t xml:space="preserve"> hitap numarası ile </w:t>
      </w:r>
      <w:r w:rsidR="009B7B9D" w:rsidRPr="001E771C">
        <w:rPr>
          <w:sz w:val="20"/>
          <w:szCs w:val="20"/>
        </w:rPr>
        <w:t xml:space="preserve"> kayıt yapılacaktır.</w:t>
      </w:r>
    </w:p>
    <w:p w:rsidR="009B7B9D" w:rsidRPr="001E771C" w:rsidRDefault="009B7B9D" w:rsidP="006312E5">
      <w:pPr>
        <w:jc w:val="both"/>
        <w:rPr>
          <w:sz w:val="20"/>
          <w:szCs w:val="20"/>
        </w:rPr>
      </w:pPr>
      <w:r w:rsidRPr="001E771C">
        <w:rPr>
          <w:sz w:val="20"/>
          <w:szCs w:val="20"/>
        </w:rPr>
        <w:t>-İlk ve Ortaokullar ücretli öğretmen ve TYÇP</w:t>
      </w:r>
      <w:r w:rsidR="00400EB8" w:rsidRPr="001E771C">
        <w:rPr>
          <w:sz w:val="20"/>
          <w:szCs w:val="20"/>
        </w:rPr>
        <w:t xml:space="preserve"> </w:t>
      </w:r>
      <w:r w:rsidRPr="001E771C">
        <w:rPr>
          <w:sz w:val="20"/>
          <w:szCs w:val="20"/>
        </w:rPr>
        <w:t>(</w:t>
      </w:r>
      <w:proofErr w:type="spellStart"/>
      <w:r w:rsidRPr="001E771C">
        <w:rPr>
          <w:sz w:val="20"/>
          <w:szCs w:val="20"/>
        </w:rPr>
        <w:t>İ</w:t>
      </w:r>
      <w:r w:rsidR="00400EB8" w:rsidRPr="001E771C">
        <w:rPr>
          <w:sz w:val="20"/>
          <w:szCs w:val="20"/>
        </w:rPr>
        <w:t>şkur</w:t>
      </w:r>
      <w:proofErr w:type="spellEnd"/>
      <w:r w:rsidR="00400EB8" w:rsidRPr="001E771C">
        <w:rPr>
          <w:sz w:val="20"/>
          <w:szCs w:val="20"/>
        </w:rPr>
        <w:t>) çalışanların kaydını yapma</w:t>
      </w:r>
      <w:r w:rsidRPr="001E771C">
        <w:rPr>
          <w:sz w:val="20"/>
          <w:szCs w:val="20"/>
        </w:rPr>
        <w:t>yacaklardır.</w:t>
      </w:r>
      <w:r w:rsidR="00400EB8" w:rsidRPr="001E771C">
        <w:rPr>
          <w:sz w:val="20"/>
          <w:szCs w:val="20"/>
        </w:rPr>
        <w:t xml:space="preserve"> </w:t>
      </w:r>
      <w:r w:rsidRPr="001E771C">
        <w:rPr>
          <w:sz w:val="20"/>
          <w:szCs w:val="20"/>
        </w:rPr>
        <w:t xml:space="preserve">Liselerde ücretli öğretmen var </w:t>
      </w:r>
      <w:proofErr w:type="gramStart"/>
      <w:r w:rsidRPr="001E771C">
        <w:rPr>
          <w:sz w:val="20"/>
          <w:szCs w:val="20"/>
        </w:rPr>
        <w:t xml:space="preserve">ise </w:t>
      </w:r>
      <w:r w:rsidR="00B2059C" w:rsidRPr="001E771C">
        <w:rPr>
          <w:sz w:val="20"/>
          <w:szCs w:val="20"/>
        </w:rPr>
        <w:t xml:space="preserve">  ücretli</w:t>
      </w:r>
      <w:proofErr w:type="gramEnd"/>
      <w:r w:rsidR="00B2059C" w:rsidRPr="001E771C">
        <w:rPr>
          <w:sz w:val="20"/>
          <w:szCs w:val="20"/>
        </w:rPr>
        <w:t xml:space="preserve"> öğretmenleri kaydedeceklerdir.</w:t>
      </w:r>
      <w:r w:rsidR="00400EB8" w:rsidRPr="001E771C">
        <w:rPr>
          <w:sz w:val="20"/>
          <w:szCs w:val="20"/>
        </w:rPr>
        <w:t xml:space="preserve"> </w:t>
      </w:r>
      <w:r w:rsidR="00B2059C" w:rsidRPr="001E771C">
        <w:rPr>
          <w:sz w:val="20"/>
          <w:szCs w:val="20"/>
        </w:rPr>
        <w:t xml:space="preserve">Kayıt işlemi yapılırken ücretli öğretmenler için </w:t>
      </w:r>
      <w:proofErr w:type="gramStart"/>
      <w:r w:rsidR="00B2059C" w:rsidRPr="001E771C">
        <w:rPr>
          <w:sz w:val="20"/>
          <w:szCs w:val="20"/>
        </w:rPr>
        <w:t>alınan  SGK</w:t>
      </w:r>
      <w:proofErr w:type="gramEnd"/>
      <w:r w:rsidR="00B2059C" w:rsidRPr="001E771C">
        <w:rPr>
          <w:sz w:val="20"/>
          <w:szCs w:val="20"/>
        </w:rPr>
        <w:t xml:space="preserve"> İşyeri sicil numarası üzerinden kayıt yapılacaktır.</w:t>
      </w:r>
      <w:r w:rsidR="00400EB8" w:rsidRPr="001E771C">
        <w:rPr>
          <w:sz w:val="20"/>
          <w:szCs w:val="20"/>
        </w:rPr>
        <w:t xml:space="preserve"> </w:t>
      </w:r>
      <w:r w:rsidR="00B2059C" w:rsidRPr="001E771C">
        <w:rPr>
          <w:sz w:val="20"/>
          <w:szCs w:val="20"/>
        </w:rPr>
        <w:t>Lisele</w:t>
      </w:r>
      <w:r w:rsidR="00400EB8" w:rsidRPr="001E771C">
        <w:rPr>
          <w:sz w:val="20"/>
          <w:szCs w:val="20"/>
        </w:rPr>
        <w:t>r TYÇP çalışanlarını kayıt yapma</w:t>
      </w:r>
      <w:r w:rsidR="00B2059C" w:rsidRPr="001E771C">
        <w:rPr>
          <w:sz w:val="20"/>
          <w:szCs w:val="20"/>
        </w:rPr>
        <w:t>yacaklardır.</w:t>
      </w:r>
    </w:p>
    <w:p w:rsidR="00B2059C" w:rsidRPr="001E771C" w:rsidRDefault="00B2059C" w:rsidP="006312E5">
      <w:pPr>
        <w:jc w:val="both"/>
        <w:rPr>
          <w:sz w:val="20"/>
          <w:szCs w:val="20"/>
        </w:rPr>
      </w:pPr>
      <w:r w:rsidRPr="001E771C">
        <w:rPr>
          <w:b/>
          <w:sz w:val="20"/>
          <w:szCs w:val="20"/>
        </w:rPr>
        <w:t>4)</w:t>
      </w:r>
      <w:r w:rsidRPr="001E771C">
        <w:rPr>
          <w:sz w:val="20"/>
          <w:szCs w:val="20"/>
        </w:rPr>
        <w:t xml:space="preserve">Kurum Bina  Makine ve Cihazlar </w:t>
      </w:r>
      <w:r w:rsidR="00AC6F73" w:rsidRPr="001E771C">
        <w:rPr>
          <w:sz w:val="20"/>
          <w:szCs w:val="20"/>
        </w:rPr>
        <w:t>Giriş Ekranında Veri Girişleri Ekranında veri girişleri kurum demirbaşında bulunan</w:t>
      </w:r>
      <w:r w:rsidR="00400EB8" w:rsidRPr="001E771C">
        <w:rPr>
          <w:sz w:val="20"/>
          <w:szCs w:val="20"/>
        </w:rPr>
        <w:t xml:space="preserve"> </w:t>
      </w:r>
      <w:r w:rsidR="00AC6F73" w:rsidRPr="001E771C">
        <w:rPr>
          <w:sz w:val="20"/>
          <w:szCs w:val="20"/>
        </w:rPr>
        <w:t>(bilgisayar,</w:t>
      </w:r>
      <w:r w:rsidR="00400EB8" w:rsidRPr="001E771C">
        <w:rPr>
          <w:sz w:val="20"/>
          <w:szCs w:val="20"/>
        </w:rPr>
        <w:t xml:space="preserve"> </w:t>
      </w:r>
      <w:r w:rsidR="00AC6F73" w:rsidRPr="001E771C">
        <w:rPr>
          <w:sz w:val="20"/>
          <w:szCs w:val="20"/>
        </w:rPr>
        <w:t>yazıcı fotokopi,</w:t>
      </w:r>
      <w:r w:rsidR="00400EB8" w:rsidRPr="001E771C">
        <w:rPr>
          <w:sz w:val="20"/>
          <w:szCs w:val="20"/>
        </w:rPr>
        <w:t xml:space="preserve"> </w:t>
      </w:r>
      <w:r w:rsidR="00AC6F73" w:rsidRPr="001E771C">
        <w:rPr>
          <w:sz w:val="20"/>
          <w:szCs w:val="20"/>
        </w:rPr>
        <w:t>baskı makinası,</w:t>
      </w:r>
      <w:r w:rsidR="00400EB8" w:rsidRPr="001E771C">
        <w:rPr>
          <w:sz w:val="20"/>
          <w:szCs w:val="20"/>
        </w:rPr>
        <w:t xml:space="preserve"> </w:t>
      </w:r>
      <w:r w:rsidR="00AC6F73" w:rsidRPr="001E771C">
        <w:rPr>
          <w:sz w:val="20"/>
          <w:szCs w:val="20"/>
        </w:rPr>
        <w:t>akıllı tahta,</w:t>
      </w:r>
      <w:r w:rsidR="00400EB8" w:rsidRPr="001E771C">
        <w:rPr>
          <w:sz w:val="20"/>
          <w:szCs w:val="20"/>
        </w:rPr>
        <w:t xml:space="preserve"> </w:t>
      </w:r>
      <w:r w:rsidR="00AC6F73" w:rsidRPr="001E771C">
        <w:rPr>
          <w:sz w:val="20"/>
          <w:szCs w:val="20"/>
        </w:rPr>
        <w:t>projeksiyon,</w:t>
      </w:r>
      <w:r w:rsidR="00400EB8" w:rsidRPr="001E771C">
        <w:rPr>
          <w:sz w:val="20"/>
          <w:szCs w:val="20"/>
        </w:rPr>
        <w:t xml:space="preserve"> </w:t>
      </w:r>
      <w:r w:rsidR="00AC6F73" w:rsidRPr="001E771C">
        <w:rPr>
          <w:sz w:val="20"/>
          <w:szCs w:val="20"/>
        </w:rPr>
        <w:t>santral vb</w:t>
      </w:r>
      <w:proofErr w:type="gramStart"/>
      <w:r w:rsidR="00AC6F73" w:rsidRPr="001E771C">
        <w:rPr>
          <w:sz w:val="20"/>
          <w:szCs w:val="20"/>
        </w:rPr>
        <w:t>..</w:t>
      </w:r>
      <w:proofErr w:type="gramEnd"/>
      <w:r w:rsidR="00AC6F73" w:rsidRPr="001E771C">
        <w:rPr>
          <w:sz w:val="20"/>
          <w:szCs w:val="20"/>
        </w:rPr>
        <w:t>)elektronik cihazların bilgi girişleri ve sayıları girilecektir.</w:t>
      </w:r>
    </w:p>
    <w:p w:rsidR="00AC6F73" w:rsidRPr="001E771C" w:rsidRDefault="00AC6F73" w:rsidP="006312E5">
      <w:pPr>
        <w:jc w:val="both"/>
        <w:rPr>
          <w:sz w:val="20"/>
          <w:szCs w:val="20"/>
        </w:rPr>
      </w:pPr>
      <w:r w:rsidRPr="001E771C">
        <w:rPr>
          <w:b/>
          <w:sz w:val="20"/>
          <w:szCs w:val="20"/>
        </w:rPr>
        <w:t>5)</w:t>
      </w:r>
      <w:r w:rsidRPr="001E771C">
        <w:rPr>
          <w:sz w:val="20"/>
          <w:szCs w:val="20"/>
        </w:rPr>
        <w:t>Kurum Bina Alan</w:t>
      </w:r>
      <w:r w:rsidR="00400EB8" w:rsidRPr="001E771C">
        <w:rPr>
          <w:sz w:val="20"/>
          <w:szCs w:val="20"/>
        </w:rPr>
        <w:t>/</w:t>
      </w:r>
      <w:r w:rsidRPr="001E771C">
        <w:rPr>
          <w:sz w:val="20"/>
          <w:szCs w:val="20"/>
        </w:rPr>
        <w:t>Atölye Bilgileri Giriş Ekranında bilgilerin girişinde okul/kurumunuzda bulunan(atölye,</w:t>
      </w:r>
      <w:r w:rsidR="00400EB8" w:rsidRPr="001E771C">
        <w:rPr>
          <w:sz w:val="20"/>
          <w:szCs w:val="20"/>
        </w:rPr>
        <w:t xml:space="preserve"> </w:t>
      </w:r>
      <w:r w:rsidRPr="001E771C">
        <w:rPr>
          <w:sz w:val="20"/>
          <w:szCs w:val="20"/>
        </w:rPr>
        <w:t>spor tesisi,</w:t>
      </w:r>
      <w:r w:rsidR="00400EB8" w:rsidRPr="001E771C">
        <w:rPr>
          <w:sz w:val="20"/>
          <w:szCs w:val="20"/>
        </w:rPr>
        <w:t xml:space="preserve"> </w:t>
      </w:r>
      <w:r w:rsidRPr="001E771C">
        <w:rPr>
          <w:sz w:val="20"/>
          <w:szCs w:val="20"/>
        </w:rPr>
        <w:t>bahçe makinaları ,arazi makinaları ve diğer alan olarak da kalorifer dairesi,yemekhane,konferans  salonu vb</w:t>
      </w:r>
      <w:proofErr w:type="gramStart"/>
      <w:r w:rsidRPr="001E771C">
        <w:rPr>
          <w:sz w:val="20"/>
          <w:szCs w:val="20"/>
        </w:rPr>
        <w:t>..</w:t>
      </w:r>
      <w:proofErr w:type="gramEnd"/>
      <w:r w:rsidRPr="001E771C">
        <w:rPr>
          <w:sz w:val="20"/>
          <w:szCs w:val="20"/>
        </w:rPr>
        <w:t>)bilgileri tam ve eksiksiz olarak girilecektir.</w:t>
      </w:r>
    </w:p>
    <w:p w:rsidR="00AC6F73" w:rsidRPr="001E771C" w:rsidRDefault="00AC6F73" w:rsidP="006312E5">
      <w:pPr>
        <w:jc w:val="both"/>
        <w:rPr>
          <w:sz w:val="20"/>
          <w:szCs w:val="20"/>
        </w:rPr>
      </w:pPr>
      <w:r w:rsidRPr="001E771C">
        <w:rPr>
          <w:b/>
          <w:sz w:val="20"/>
          <w:szCs w:val="20"/>
        </w:rPr>
        <w:t>6)</w:t>
      </w:r>
      <w:r w:rsidRPr="001E771C">
        <w:rPr>
          <w:sz w:val="20"/>
          <w:szCs w:val="20"/>
        </w:rPr>
        <w:t xml:space="preserve">Kurumda Kullanılan Makine/Cihaz Bilgileri Giriş Ekranı bilgileri girilirken Kurum Bina Alan Atölye Bilgileri Giriş Ekranında girilen bilgiler dikkate </w:t>
      </w:r>
      <w:proofErr w:type="gramStart"/>
      <w:r w:rsidRPr="001E771C">
        <w:rPr>
          <w:sz w:val="20"/>
          <w:szCs w:val="20"/>
        </w:rPr>
        <w:t>alınarak ;</w:t>
      </w:r>
      <w:r w:rsidR="00400EB8" w:rsidRPr="001E771C">
        <w:rPr>
          <w:sz w:val="20"/>
          <w:szCs w:val="20"/>
        </w:rPr>
        <w:t xml:space="preserve"> </w:t>
      </w:r>
      <w:r w:rsidRPr="001E771C">
        <w:rPr>
          <w:sz w:val="20"/>
          <w:szCs w:val="20"/>
        </w:rPr>
        <w:t>alan</w:t>
      </w:r>
      <w:proofErr w:type="gramEnd"/>
      <w:r w:rsidRPr="001E771C">
        <w:rPr>
          <w:sz w:val="20"/>
          <w:szCs w:val="20"/>
        </w:rPr>
        <w:t xml:space="preserve">/atölye adı ve bu birimde bulunan </w:t>
      </w:r>
      <w:r w:rsidR="005223F7" w:rsidRPr="001E771C">
        <w:rPr>
          <w:sz w:val="20"/>
          <w:szCs w:val="20"/>
        </w:rPr>
        <w:t xml:space="preserve">makina bilgileri </w:t>
      </w:r>
      <w:r w:rsidRPr="001E771C">
        <w:rPr>
          <w:sz w:val="20"/>
          <w:szCs w:val="20"/>
        </w:rPr>
        <w:t xml:space="preserve"> tam ve eksiksiz olarak girilecektir.</w:t>
      </w:r>
    </w:p>
    <w:p w:rsidR="005223F7" w:rsidRPr="001E771C" w:rsidRDefault="005223F7" w:rsidP="006312E5">
      <w:pPr>
        <w:jc w:val="both"/>
        <w:rPr>
          <w:sz w:val="20"/>
          <w:szCs w:val="20"/>
        </w:rPr>
      </w:pPr>
      <w:r w:rsidRPr="001E771C">
        <w:rPr>
          <w:b/>
          <w:sz w:val="20"/>
          <w:szCs w:val="20"/>
        </w:rPr>
        <w:t>7)</w:t>
      </w:r>
      <w:r w:rsidRPr="001E771C">
        <w:rPr>
          <w:sz w:val="20"/>
          <w:szCs w:val="20"/>
        </w:rPr>
        <w:t>Veri girişleri yapıldıktan sonra her türlü değişiklik 3 işgünü içinde</w:t>
      </w:r>
      <w:r w:rsidR="006312E5" w:rsidRPr="001E771C">
        <w:rPr>
          <w:sz w:val="20"/>
          <w:szCs w:val="20"/>
        </w:rPr>
        <w:t xml:space="preserve"> </w:t>
      </w:r>
      <w:proofErr w:type="gramStart"/>
      <w:r w:rsidRPr="001E771C">
        <w:rPr>
          <w:sz w:val="20"/>
          <w:szCs w:val="20"/>
        </w:rPr>
        <w:t>modüle</w:t>
      </w:r>
      <w:proofErr w:type="gramEnd"/>
      <w:r w:rsidRPr="001E771C">
        <w:rPr>
          <w:sz w:val="20"/>
          <w:szCs w:val="20"/>
        </w:rPr>
        <w:t xml:space="preserve"> aktarılması gerekmektedir.</w:t>
      </w:r>
    </w:p>
    <w:p w:rsidR="005223F7" w:rsidRPr="001E771C" w:rsidRDefault="005223F7" w:rsidP="006312E5">
      <w:pPr>
        <w:jc w:val="both"/>
        <w:rPr>
          <w:b/>
          <w:sz w:val="20"/>
          <w:szCs w:val="20"/>
          <w:u w:val="single"/>
        </w:rPr>
      </w:pPr>
      <w:r w:rsidRPr="001E771C">
        <w:rPr>
          <w:sz w:val="20"/>
          <w:szCs w:val="20"/>
        </w:rPr>
        <w:t xml:space="preserve">   </w:t>
      </w:r>
      <w:proofErr w:type="gramStart"/>
      <w:r w:rsidRPr="001E771C">
        <w:rPr>
          <w:b/>
          <w:sz w:val="20"/>
          <w:szCs w:val="20"/>
          <w:u w:val="single"/>
        </w:rPr>
        <w:t>Hukuki ,idari</w:t>
      </w:r>
      <w:proofErr w:type="gramEnd"/>
      <w:r w:rsidRPr="001E771C">
        <w:rPr>
          <w:b/>
          <w:sz w:val="20"/>
          <w:szCs w:val="20"/>
          <w:u w:val="single"/>
        </w:rPr>
        <w:t xml:space="preserve"> iş ve işlemlerin bağlayıcılığını dikkate alarak ,bu ve bundan sonraki bilgilerin MEBBİS İSG Modülüne acil olarak ve süresi içinde herhangi bir yazışmaya gerek kalmadan girilmesi,veri girişlerindeki aksaklıklar ve tereddüt edilen hususların  bulunması durumunda Turgutlu İlçe Milli Eğitim Müdürlüğü İSG Bürosu ile</w:t>
      </w:r>
      <w:r w:rsidR="006312E5" w:rsidRPr="001E771C">
        <w:rPr>
          <w:b/>
          <w:sz w:val="20"/>
          <w:szCs w:val="20"/>
          <w:u w:val="single"/>
        </w:rPr>
        <w:t xml:space="preserve"> </w:t>
      </w:r>
      <w:r w:rsidRPr="001E771C">
        <w:rPr>
          <w:b/>
          <w:sz w:val="20"/>
          <w:szCs w:val="20"/>
          <w:u w:val="single"/>
        </w:rPr>
        <w:t xml:space="preserve">işbirliği yapılması,3132246/19 </w:t>
      </w:r>
      <w:proofErr w:type="spellStart"/>
      <w:r w:rsidRPr="001E771C">
        <w:rPr>
          <w:b/>
          <w:sz w:val="20"/>
          <w:szCs w:val="20"/>
          <w:u w:val="single"/>
        </w:rPr>
        <w:t>nolu</w:t>
      </w:r>
      <w:proofErr w:type="spellEnd"/>
      <w:r w:rsidRPr="001E771C">
        <w:rPr>
          <w:b/>
          <w:sz w:val="20"/>
          <w:szCs w:val="20"/>
          <w:u w:val="single"/>
        </w:rPr>
        <w:t xml:space="preserve"> telefon ile iletişime geçilmesi gerekmektedir.</w:t>
      </w:r>
    </w:p>
    <w:p w:rsidR="006E3515" w:rsidRPr="00913090" w:rsidRDefault="0008782B" w:rsidP="006E3515">
      <w:pPr>
        <w:spacing w:after="0"/>
        <w:jc w:val="both"/>
        <w:rPr>
          <w:sz w:val="20"/>
          <w:szCs w:val="20"/>
        </w:rPr>
      </w:pPr>
      <w:r w:rsidRPr="00913090">
        <w:rPr>
          <w:b/>
          <w:sz w:val="20"/>
          <w:szCs w:val="20"/>
        </w:rPr>
        <w:t>Not:</w:t>
      </w:r>
      <w:r w:rsidRPr="00913090">
        <w:rPr>
          <w:sz w:val="20"/>
          <w:szCs w:val="20"/>
        </w:rPr>
        <w:t xml:space="preserve"> Hitap Numaraları</w:t>
      </w:r>
      <w:r w:rsidR="001E771C" w:rsidRPr="00913090">
        <w:rPr>
          <w:sz w:val="20"/>
          <w:szCs w:val="20"/>
        </w:rPr>
        <w:t xml:space="preserve"> (657 Öğretmen ve Memur için</w:t>
      </w:r>
      <w:r w:rsidR="006E3515" w:rsidRPr="00913090">
        <w:rPr>
          <w:sz w:val="20"/>
          <w:szCs w:val="20"/>
        </w:rPr>
        <w:t>)</w:t>
      </w:r>
    </w:p>
    <w:p w:rsidR="0008782B" w:rsidRPr="00913090" w:rsidRDefault="001E771C" w:rsidP="006E3515">
      <w:pPr>
        <w:spacing w:after="0"/>
        <w:jc w:val="both"/>
      </w:pPr>
      <w:bookmarkStart w:id="0" w:name="_GoBack"/>
      <w:r w:rsidRPr="00913090">
        <w:t xml:space="preserve">        </w:t>
      </w:r>
      <w:r w:rsidR="006E3515" w:rsidRPr="00913090">
        <w:t xml:space="preserve"> </w:t>
      </w:r>
      <w:r w:rsidR="0008782B" w:rsidRPr="00913090">
        <w:rPr>
          <w:b/>
        </w:rPr>
        <w:t xml:space="preserve">TEMEL </w:t>
      </w:r>
      <w:proofErr w:type="gramStart"/>
      <w:r w:rsidR="0008782B" w:rsidRPr="00913090">
        <w:rPr>
          <w:b/>
        </w:rPr>
        <w:t>EĞİTİM</w:t>
      </w:r>
      <w:r w:rsidRPr="00913090">
        <w:t xml:space="preserve">              :   1145581306203</w:t>
      </w:r>
      <w:proofErr w:type="gramEnd"/>
    </w:p>
    <w:p w:rsidR="0008782B" w:rsidRPr="00913090" w:rsidRDefault="001E771C" w:rsidP="001E771C">
      <w:pPr>
        <w:spacing w:after="0"/>
        <w:jc w:val="both"/>
      </w:pPr>
      <w:r w:rsidRPr="00913090">
        <w:t xml:space="preserve">        </w:t>
      </w:r>
      <w:r w:rsidR="006E3515" w:rsidRPr="00913090">
        <w:t xml:space="preserve"> </w:t>
      </w:r>
      <w:proofErr w:type="gramStart"/>
      <w:r w:rsidR="0008782B" w:rsidRPr="00913090">
        <w:rPr>
          <w:b/>
        </w:rPr>
        <w:t>ORTAÖĞRETİM</w:t>
      </w:r>
      <w:r w:rsidRPr="00913090">
        <w:t xml:space="preserve">             :   1145581306303</w:t>
      </w:r>
      <w:proofErr w:type="gramEnd"/>
    </w:p>
    <w:p w:rsidR="001E771C" w:rsidRPr="00913090" w:rsidRDefault="001E771C" w:rsidP="001E771C">
      <w:pPr>
        <w:spacing w:after="0"/>
        <w:jc w:val="both"/>
      </w:pPr>
      <w:r w:rsidRPr="00913090">
        <w:rPr>
          <w:b/>
        </w:rPr>
        <w:t xml:space="preserve">        </w:t>
      </w:r>
      <w:r w:rsidR="006E3515" w:rsidRPr="00913090">
        <w:rPr>
          <w:b/>
        </w:rPr>
        <w:t xml:space="preserve"> </w:t>
      </w:r>
      <w:r w:rsidRPr="00913090">
        <w:rPr>
          <w:b/>
        </w:rPr>
        <w:t>MES. Ve TEK. EĞT.</w:t>
      </w:r>
      <w:r w:rsidRPr="00913090">
        <w:t xml:space="preserve">       :   </w:t>
      </w:r>
      <w:proofErr w:type="gramStart"/>
      <w:r w:rsidRPr="00913090">
        <w:t>1145581306403</w:t>
      </w:r>
      <w:proofErr w:type="gramEnd"/>
    </w:p>
    <w:p w:rsidR="001E771C" w:rsidRPr="00913090" w:rsidRDefault="001E771C" w:rsidP="0008782B">
      <w:pPr>
        <w:spacing w:after="0"/>
        <w:jc w:val="both"/>
      </w:pPr>
      <w:r w:rsidRPr="00913090">
        <w:t xml:space="preserve">        </w:t>
      </w:r>
      <w:r w:rsidR="006E3515" w:rsidRPr="00913090">
        <w:t xml:space="preserve"> </w:t>
      </w:r>
      <w:r w:rsidRPr="00913090">
        <w:rPr>
          <w:b/>
        </w:rPr>
        <w:t xml:space="preserve">DİN </w:t>
      </w:r>
      <w:proofErr w:type="gramStart"/>
      <w:r w:rsidRPr="00913090">
        <w:rPr>
          <w:b/>
        </w:rPr>
        <w:t>ÖĞRETİMİ</w:t>
      </w:r>
      <w:r w:rsidRPr="00913090">
        <w:t xml:space="preserve">              :   1145581306503</w:t>
      </w:r>
      <w:proofErr w:type="gramEnd"/>
    </w:p>
    <w:p w:rsidR="001E771C" w:rsidRPr="00913090" w:rsidRDefault="001E771C" w:rsidP="0008782B">
      <w:pPr>
        <w:spacing w:after="0"/>
        <w:jc w:val="both"/>
      </w:pPr>
      <w:r w:rsidRPr="00913090">
        <w:rPr>
          <w:b/>
        </w:rPr>
        <w:t xml:space="preserve">        </w:t>
      </w:r>
      <w:r w:rsidR="006E3515" w:rsidRPr="00913090">
        <w:rPr>
          <w:b/>
        </w:rPr>
        <w:t xml:space="preserve"> </w:t>
      </w:r>
      <w:r w:rsidRPr="00913090">
        <w:rPr>
          <w:b/>
        </w:rPr>
        <w:t>ÖZEL EĞT ve REH.</w:t>
      </w:r>
      <w:r w:rsidRPr="00913090">
        <w:t xml:space="preserve">        :   </w:t>
      </w:r>
      <w:proofErr w:type="gramStart"/>
      <w:r w:rsidRPr="00913090">
        <w:t>1145581306603</w:t>
      </w:r>
      <w:proofErr w:type="gramEnd"/>
    </w:p>
    <w:p w:rsidR="001E771C" w:rsidRPr="00913090" w:rsidRDefault="001E771C" w:rsidP="0008782B">
      <w:pPr>
        <w:spacing w:after="0"/>
        <w:jc w:val="both"/>
      </w:pPr>
      <w:r w:rsidRPr="00913090">
        <w:rPr>
          <w:b/>
        </w:rPr>
        <w:t xml:space="preserve">       </w:t>
      </w:r>
      <w:r w:rsidR="006E3515" w:rsidRPr="00913090">
        <w:rPr>
          <w:b/>
        </w:rPr>
        <w:t xml:space="preserve">  </w:t>
      </w:r>
      <w:r w:rsidRPr="00913090">
        <w:rPr>
          <w:b/>
        </w:rPr>
        <w:t>HAYAT BOYU ÖĞR</w:t>
      </w:r>
      <w:r w:rsidRPr="00913090">
        <w:t xml:space="preserve">.      :   </w:t>
      </w:r>
      <w:proofErr w:type="gramStart"/>
      <w:r w:rsidRPr="00913090">
        <w:t>1145581306703</w:t>
      </w:r>
      <w:proofErr w:type="gramEnd"/>
    </w:p>
    <w:p w:rsidR="001E771C" w:rsidRPr="00913090" w:rsidRDefault="001E771C" w:rsidP="0008782B">
      <w:pPr>
        <w:spacing w:after="0"/>
        <w:jc w:val="both"/>
      </w:pPr>
      <w:r w:rsidRPr="00913090">
        <w:t xml:space="preserve">       </w:t>
      </w:r>
      <w:r w:rsidR="006E3515" w:rsidRPr="00913090">
        <w:t xml:space="preserve"> </w:t>
      </w:r>
      <w:r w:rsidRPr="00913090">
        <w:rPr>
          <w:b/>
        </w:rPr>
        <w:t xml:space="preserve">DESTEK </w:t>
      </w:r>
      <w:proofErr w:type="gramStart"/>
      <w:r w:rsidRPr="00913090">
        <w:rPr>
          <w:b/>
        </w:rPr>
        <w:t>HİZMETLERİ</w:t>
      </w:r>
      <w:r w:rsidRPr="00913090">
        <w:t xml:space="preserve">    </w:t>
      </w:r>
      <w:r w:rsidR="006E3515" w:rsidRPr="00913090">
        <w:t xml:space="preserve"> </w:t>
      </w:r>
      <w:r w:rsidRPr="00913090">
        <w:t>:    1145581306103</w:t>
      </w:r>
      <w:proofErr w:type="gramEnd"/>
    </w:p>
    <w:bookmarkEnd w:id="0"/>
    <w:p w:rsidR="001E771C" w:rsidRDefault="001E771C" w:rsidP="0008782B">
      <w:pPr>
        <w:spacing w:after="0"/>
        <w:jc w:val="both"/>
      </w:pPr>
    </w:p>
    <w:p w:rsidR="0008782B" w:rsidRDefault="0008782B" w:rsidP="0008782B">
      <w:pPr>
        <w:spacing w:after="120"/>
        <w:jc w:val="both"/>
      </w:pPr>
    </w:p>
    <w:p w:rsidR="0008782B" w:rsidRPr="0008782B" w:rsidRDefault="0008782B" w:rsidP="006312E5">
      <w:pPr>
        <w:jc w:val="both"/>
      </w:pPr>
      <w:r>
        <w:t xml:space="preserve">        </w:t>
      </w:r>
    </w:p>
    <w:sectPr w:rsidR="0008782B" w:rsidRPr="0008782B" w:rsidSect="005126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E47DA"/>
    <w:rsid w:val="0008782B"/>
    <w:rsid w:val="001E771C"/>
    <w:rsid w:val="00400EB8"/>
    <w:rsid w:val="005126C4"/>
    <w:rsid w:val="005223F7"/>
    <w:rsid w:val="005E47DA"/>
    <w:rsid w:val="006312E5"/>
    <w:rsid w:val="006E3515"/>
    <w:rsid w:val="00913090"/>
    <w:rsid w:val="009B7B9D"/>
    <w:rsid w:val="00AC6F73"/>
    <w:rsid w:val="00B2059C"/>
    <w:rsid w:val="00BE51F7"/>
    <w:rsid w:val="00D814D4"/>
    <w:rsid w:val="00D937ED"/>
    <w:rsid w:val="00E519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7F63A3-CA88-4BE4-875E-C00BDD15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6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29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419</Words>
  <Characters>2390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TOPRAK</dc:creator>
  <cp:lastModifiedBy>USER</cp:lastModifiedBy>
  <cp:revision>9</cp:revision>
  <dcterms:created xsi:type="dcterms:W3CDTF">2016-05-01T20:09:00Z</dcterms:created>
  <dcterms:modified xsi:type="dcterms:W3CDTF">2016-05-02T06:03:00Z</dcterms:modified>
</cp:coreProperties>
</file>