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2"/>
        <w:tblW w:w="15559" w:type="dxa"/>
        <w:tblLook w:val="04A0" w:firstRow="1" w:lastRow="0" w:firstColumn="1" w:lastColumn="0" w:noHBand="0" w:noVBand="1"/>
      </w:tblPr>
      <w:tblGrid>
        <w:gridCol w:w="673"/>
        <w:gridCol w:w="3621"/>
        <w:gridCol w:w="1057"/>
        <w:gridCol w:w="1595"/>
        <w:gridCol w:w="5238"/>
        <w:gridCol w:w="3375"/>
      </w:tblGrid>
      <w:tr w:rsidR="006C372B" w:rsidRPr="006C4B3E" w:rsidTr="0000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6"/>
          </w:tcPr>
          <w:p w:rsidR="006C372B" w:rsidRPr="006C4B3E" w:rsidRDefault="006C372B" w:rsidP="00A219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6C4B3E">
              <w:rPr>
                <w:rFonts w:asciiTheme="minorHAnsi" w:hAnsiTheme="minorHAnsi"/>
                <w:sz w:val="24"/>
                <w:szCs w:val="24"/>
              </w:rPr>
              <w:t>T.C.</w:t>
            </w:r>
          </w:p>
          <w:p w:rsidR="006C372B" w:rsidRPr="006C4B3E" w:rsidRDefault="006C372B" w:rsidP="00A219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B3E">
              <w:rPr>
                <w:rFonts w:asciiTheme="minorHAnsi" w:hAnsiTheme="minorHAnsi"/>
                <w:sz w:val="24"/>
                <w:szCs w:val="24"/>
              </w:rPr>
              <w:t>MANİSA VALİLİĞİ</w:t>
            </w:r>
          </w:p>
          <w:p w:rsidR="006C372B" w:rsidRPr="006C4B3E" w:rsidRDefault="006C372B" w:rsidP="00A219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B3E">
              <w:rPr>
                <w:rFonts w:asciiTheme="minorHAnsi" w:hAnsiTheme="minorHAnsi"/>
                <w:sz w:val="24"/>
                <w:szCs w:val="24"/>
              </w:rPr>
              <w:t xml:space="preserve"> İL MİLLİ EĞİTİM MÜDÜRLÜĞÜ</w:t>
            </w:r>
          </w:p>
          <w:p w:rsidR="006C372B" w:rsidRPr="006C4B3E" w:rsidRDefault="006C372B" w:rsidP="00A219E2">
            <w:pPr>
              <w:jc w:val="center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6C4B3E">
              <w:rPr>
                <w:rFonts w:asciiTheme="minorHAnsi" w:hAnsiTheme="minorHAnsi"/>
                <w:sz w:val="24"/>
                <w:szCs w:val="24"/>
              </w:rPr>
              <w:t>2015-2016 EĞİTİM ÖĞRETİM YILI UYGULANACAK PROJE, FAALİYET VE YARIŞMALAR</w:t>
            </w:r>
          </w:p>
        </w:tc>
      </w:tr>
      <w:tr w:rsidR="005B0617" w:rsidRPr="006C4B3E" w:rsidTr="000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5B0617" w:rsidRPr="006C4B3E" w:rsidRDefault="005B0617" w:rsidP="00A219E2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C4B3E">
              <w:rPr>
                <w:rFonts w:asciiTheme="minorHAnsi" w:hAnsiTheme="minorHAnsi"/>
                <w:b w:val="0"/>
                <w:sz w:val="24"/>
                <w:szCs w:val="24"/>
              </w:rPr>
              <w:t>S.N.</w:t>
            </w:r>
          </w:p>
        </w:tc>
        <w:tc>
          <w:tcPr>
            <w:tcW w:w="3651" w:type="dxa"/>
          </w:tcPr>
          <w:p w:rsidR="005B0617" w:rsidRPr="006C4B3E" w:rsidRDefault="005B0617" w:rsidP="00A21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4B3E">
              <w:rPr>
                <w:b/>
                <w:sz w:val="24"/>
                <w:szCs w:val="24"/>
              </w:rPr>
              <w:t>PROJE / FAALİYET / YARIŞMA ADI</w:t>
            </w:r>
          </w:p>
        </w:tc>
        <w:tc>
          <w:tcPr>
            <w:tcW w:w="953" w:type="dxa"/>
          </w:tcPr>
          <w:p w:rsidR="005B0617" w:rsidRPr="006C4B3E" w:rsidRDefault="005B0617" w:rsidP="00A21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4B3E">
              <w:rPr>
                <w:b/>
                <w:sz w:val="24"/>
                <w:szCs w:val="24"/>
              </w:rPr>
              <w:t>NİTELİĞİ</w:t>
            </w:r>
          </w:p>
        </w:tc>
        <w:tc>
          <w:tcPr>
            <w:tcW w:w="1595" w:type="dxa"/>
          </w:tcPr>
          <w:p w:rsidR="005B0617" w:rsidRPr="006C4B3E" w:rsidRDefault="005B0617" w:rsidP="00A21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5B0617" w:rsidRPr="006C4B3E" w:rsidRDefault="005B0617" w:rsidP="00A21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4B3E">
              <w:rPr>
                <w:b/>
                <w:sz w:val="24"/>
                <w:szCs w:val="24"/>
              </w:rPr>
              <w:t>UYGULAYACAK OKUL / KURUM</w:t>
            </w:r>
          </w:p>
        </w:tc>
        <w:tc>
          <w:tcPr>
            <w:tcW w:w="3402" w:type="dxa"/>
          </w:tcPr>
          <w:p w:rsidR="005B0617" w:rsidRPr="006C4B3E" w:rsidRDefault="005B0617" w:rsidP="00A21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4B3E">
              <w:rPr>
                <w:b/>
                <w:sz w:val="24"/>
                <w:szCs w:val="24"/>
              </w:rPr>
              <w:t>BAŞLANGIÇ – BİTİŞ TARİHİ</w:t>
            </w:r>
          </w:p>
        </w:tc>
      </w:tr>
      <w:tr w:rsidR="005B0617" w:rsidRPr="006C4B3E" w:rsidTr="00004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5B0617" w:rsidRPr="006C4B3E" w:rsidRDefault="005B0617" w:rsidP="00A219E2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1" w:type="dxa"/>
          </w:tcPr>
          <w:p w:rsidR="005B0617" w:rsidRPr="006C4B3E" w:rsidRDefault="00697555" w:rsidP="0069755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PSMT"/>
                <w:sz w:val="24"/>
                <w:szCs w:val="24"/>
              </w:rPr>
            </w:pPr>
            <w:r w:rsidRPr="006C4B3E">
              <w:rPr>
                <w:rFonts w:cs="TimesNewRomanPSMT"/>
                <w:sz w:val="24"/>
                <w:szCs w:val="24"/>
              </w:rPr>
              <w:t>E- Matematik Projesi</w:t>
            </w:r>
            <w:r w:rsidR="005B0617" w:rsidRPr="006C4B3E">
              <w:rPr>
                <w:rFonts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5B0617" w:rsidRPr="006C4B3E" w:rsidRDefault="005B06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rFonts w:cs="TimesNewRomanPSMT"/>
                <w:sz w:val="24"/>
                <w:szCs w:val="24"/>
              </w:rPr>
              <w:t>Proje</w:t>
            </w:r>
          </w:p>
        </w:tc>
        <w:tc>
          <w:tcPr>
            <w:tcW w:w="1595" w:type="dxa"/>
          </w:tcPr>
          <w:p w:rsidR="005B0617" w:rsidRPr="006C4B3E" w:rsidRDefault="00697555" w:rsidP="00AE6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Tuba BABACAN</w:t>
            </w:r>
          </w:p>
        </w:tc>
        <w:tc>
          <w:tcPr>
            <w:tcW w:w="5284" w:type="dxa"/>
          </w:tcPr>
          <w:p w:rsidR="005B0617" w:rsidRPr="006C4B3E" w:rsidRDefault="00697555" w:rsidP="006975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Pilot olarak uygulanacak merkez ilçeler Demirci, Yunusemre ,</w:t>
            </w:r>
            <w:r w:rsidR="006C4B3E">
              <w:rPr>
                <w:sz w:val="24"/>
                <w:szCs w:val="24"/>
              </w:rPr>
              <w:t xml:space="preserve"> </w:t>
            </w:r>
            <w:r w:rsidRPr="006C4B3E">
              <w:rPr>
                <w:sz w:val="24"/>
                <w:szCs w:val="24"/>
              </w:rPr>
              <w:t>Şehzadeler de bulunan Necip Fazıl Anadolu Lisesi, Fatih Anadolu Lisesi, Gediz Anadolu Lisesi’nde öğrenim görmekte olan 9. 10. 11. Ve 12</w:t>
            </w:r>
            <w:r w:rsidR="00E90F13" w:rsidRPr="006C4B3E">
              <w:rPr>
                <w:sz w:val="24"/>
                <w:szCs w:val="24"/>
              </w:rPr>
              <w:t xml:space="preserve">. sınıf öğrencileri, </w:t>
            </w:r>
            <w:r w:rsidRPr="006C4B3E">
              <w:rPr>
                <w:sz w:val="24"/>
                <w:szCs w:val="24"/>
              </w:rPr>
              <w:t>aileleri ve öğretmenleri kapsar.</w:t>
            </w:r>
          </w:p>
        </w:tc>
        <w:tc>
          <w:tcPr>
            <w:tcW w:w="3402" w:type="dxa"/>
          </w:tcPr>
          <w:p w:rsidR="005B0617" w:rsidRPr="006C4B3E" w:rsidRDefault="00697555" w:rsidP="00AE6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Proje Mart 2016</w:t>
            </w:r>
            <w:r w:rsidR="005B0617" w:rsidRPr="006C4B3E">
              <w:rPr>
                <w:sz w:val="24"/>
                <w:szCs w:val="24"/>
              </w:rPr>
              <w:t xml:space="preserve"> tarihinde başlar, Mayıs 2016 tarihinde sona erer.</w:t>
            </w:r>
          </w:p>
        </w:tc>
      </w:tr>
      <w:tr w:rsidR="00697555" w:rsidRPr="006C4B3E" w:rsidTr="000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697555" w:rsidRPr="006C4B3E" w:rsidRDefault="00697555" w:rsidP="00697555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1" w:type="dxa"/>
          </w:tcPr>
          <w:p w:rsidR="00697555" w:rsidRPr="006C4B3E" w:rsidRDefault="00697555" w:rsidP="0069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rFonts w:cs="TimesNewRomanPSMT"/>
                <w:sz w:val="24"/>
                <w:szCs w:val="24"/>
              </w:rPr>
              <w:t xml:space="preserve">Manisa EBA Projesi  </w:t>
            </w:r>
          </w:p>
        </w:tc>
        <w:tc>
          <w:tcPr>
            <w:tcW w:w="953" w:type="dxa"/>
          </w:tcPr>
          <w:p w:rsidR="00697555" w:rsidRPr="006C4B3E" w:rsidRDefault="00697555" w:rsidP="0069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rFonts w:cs="TimesNewRomanPSMT"/>
                <w:sz w:val="24"/>
                <w:szCs w:val="24"/>
              </w:rPr>
              <w:t>Proje</w:t>
            </w:r>
          </w:p>
        </w:tc>
        <w:tc>
          <w:tcPr>
            <w:tcW w:w="1595" w:type="dxa"/>
          </w:tcPr>
          <w:p w:rsidR="00697555" w:rsidRPr="006C4B3E" w:rsidRDefault="00697555" w:rsidP="0069755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6C4B3E">
              <w:rPr>
                <w:rFonts w:eastAsia="Calibri" w:cs="Times New Roman"/>
                <w:sz w:val="24"/>
                <w:szCs w:val="24"/>
              </w:rPr>
              <w:t>Ahmet MORSÜMBÜL</w:t>
            </w:r>
          </w:p>
        </w:tc>
        <w:tc>
          <w:tcPr>
            <w:tcW w:w="5284" w:type="dxa"/>
          </w:tcPr>
          <w:p w:rsidR="00697555" w:rsidRPr="006C4B3E" w:rsidRDefault="00697555" w:rsidP="0069755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rFonts w:eastAsia="Calibri" w:cs="Times New Roman"/>
                <w:sz w:val="24"/>
                <w:szCs w:val="24"/>
              </w:rPr>
              <w:t xml:space="preserve">Manisa il genelinde bulunan tüm Resmi ve Özel ilkokul, ortaokul ve liselerde eğitim gören öğrencilere yönelik olarak uygulanacaktır. </w:t>
            </w:r>
          </w:p>
        </w:tc>
        <w:tc>
          <w:tcPr>
            <w:tcW w:w="3402" w:type="dxa"/>
          </w:tcPr>
          <w:p w:rsidR="00697555" w:rsidRPr="006C4B3E" w:rsidRDefault="00697555" w:rsidP="0069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Proje Mart 2016 tarihinde başlar, Mayıs 2016 tarihinde sona erer.</w:t>
            </w:r>
          </w:p>
        </w:tc>
      </w:tr>
      <w:tr w:rsidR="00E90F13" w:rsidRPr="006C4B3E" w:rsidTr="00004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E90F13" w:rsidRPr="006C4B3E" w:rsidRDefault="00E90F13" w:rsidP="00E90F13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1" w:type="dxa"/>
          </w:tcPr>
          <w:p w:rsidR="00E90F13" w:rsidRPr="006C4B3E" w:rsidRDefault="00E90F13" w:rsidP="00E90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rFonts w:cs="TimesNewRomanPSMT"/>
                <w:sz w:val="24"/>
                <w:szCs w:val="24"/>
              </w:rPr>
              <w:t>Hem Meslek Hem Destek Projesi Emin Ellerdeyiz Faaliyeti</w:t>
            </w:r>
          </w:p>
        </w:tc>
        <w:tc>
          <w:tcPr>
            <w:tcW w:w="953" w:type="dxa"/>
          </w:tcPr>
          <w:p w:rsidR="00E90F13" w:rsidRPr="006C4B3E" w:rsidRDefault="00E90F13" w:rsidP="00E90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rFonts w:cs="TimesNewRomanPSMT"/>
                <w:sz w:val="24"/>
                <w:szCs w:val="24"/>
              </w:rPr>
              <w:t>Faaliyet</w:t>
            </w:r>
          </w:p>
        </w:tc>
        <w:tc>
          <w:tcPr>
            <w:tcW w:w="1595" w:type="dxa"/>
          </w:tcPr>
          <w:p w:rsidR="00E90F13" w:rsidRPr="006C4B3E" w:rsidRDefault="00E90F13" w:rsidP="00E90F1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4B3E">
              <w:rPr>
                <w:rFonts w:cstheme="minorHAnsi"/>
                <w:sz w:val="24"/>
                <w:szCs w:val="24"/>
              </w:rPr>
              <w:t>Hikmet ÇİFTÇİ</w:t>
            </w:r>
          </w:p>
        </w:tc>
        <w:tc>
          <w:tcPr>
            <w:tcW w:w="5284" w:type="dxa"/>
          </w:tcPr>
          <w:p w:rsidR="00E90F13" w:rsidRPr="006C4B3E" w:rsidRDefault="00E90F13" w:rsidP="00E90F1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4B3E">
              <w:rPr>
                <w:rFonts w:cstheme="minorHAnsi"/>
                <w:sz w:val="24"/>
                <w:szCs w:val="24"/>
              </w:rPr>
              <w:t xml:space="preserve">Manisa Yunusemre ve Şehzadeler ilçelerindeki Cumhuriyet İlkokulu ve Gediz İlkokulu öğrencileri, aileleri ve öğretmenleri kapsar. </w:t>
            </w:r>
          </w:p>
        </w:tc>
        <w:tc>
          <w:tcPr>
            <w:tcW w:w="3402" w:type="dxa"/>
          </w:tcPr>
          <w:p w:rsidR="00E90F13" w:rsidRPr="006C4B3E" w:rsidRDefault="00E90F13" w:rsidP="00E90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Proje Mart 2016 tarihinde başlar, Mayıs 2016 tarihinde sona erer.</w:t>
            </w:r>
          </w:p>
        </w:tc>
      </w:tr>
      <w:tr w:rsidR="00E90F13" w:rsidRPr="006C4B3E" w:rsidTr="000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E90F13" w:rsidRPr="006C4B3E" w:rsidRDefault="00E90F13" w:rsidP="00E90F13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1" w:type="dxa"/>
          </w:tcPr>
          <w:p w:rsidR="00E90F13" w:rsidRPr="006C4B3E" w:rsidRDefault="00E90F13" w:rsidP="00E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rFonts w:cs="TimesNewRomanPSMT"/>
                <w:sz w:val="24"/>
                <w:szCs w:val="24"/>
              </w:rPr>
              <w:t>Şehrim Benim Evim Faaliyeti Bilgi Yarışması</w:t>
            </w:r>
          </w:p>
        </w:tc>
        <w:tc>
          <w:tcPr>
            <w:tcW w:w="953" w:type="dxa"/>
          </w:tcPr>
          <w:p w:rsidR="00E90F13" w:rsidRPr="006C4B3E" w:rsidRDefault="00E90F13" w:rsidP="00E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4"/>
                <w:szCs w:val="24"/>
              </w:rPr>
            </w:pPr>
            <w:r w:rsidRPr="006C4B3E">
              <w:rPr>
                <w:rFonts w:cs="TimesNewRomanPSMT"/>
                <w:sz w:val="24"/>
                <w:szCs w:val="24"/>
              </w:rPr>
              <w:t>Yarışma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90F13" w:rsidRPr="006C4B3E" w:rsidRDefault="00E90F13" w:rsidP="00E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rFonts w:eastAsia="Calibri" w:cs="Times New Roman"/>
                <w:sz w:val="24"/>
                <w:szCs w:val="24"/>
              </w:rPr>
              <w:t>Sümeyye USTAER</w:t>
            </w:r>
          </w:p>
        </w:tc>
        <w:tc>
          <w:tcPr>
            <w:tcW w:w="5284" w:type="dxa"/>
            <w:shd w:val="clear" w:color="auto" w:fill="F2DBDB" w:themeFill="accent2" w:themeFillTint="33"/>
          </w:tcPr>
          <w:p w:rsidR="00E90F13" w:rsidRPr="006C4B3E" w:rsidRDefault="00E90F13" w:rsidP="00E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rFonts w:eastAsia="Calibri" w:cs="Times New Roman"/>
                <w:sz w:val="24"/>
                <w:szCs w:val="24"/>
              </w:rPr>
              <w:t>İlimizdeki Ortaokullarda</w:t>
            </w:r>
            <w:r w:rsidRPr="006C4B3E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C4B3E">
              <w:rPr>
                <w:rFonts w:eastAsia="Calibri" w:cs="Times New Roman"/>
                <w:sz w:val="24"/>
                <w:szCs w:val="24"/>
              </w:rPr>
              <w:t>okuyan 5. sınıf öğrencileri</w:t>
            </w:r>
          </w:p>
        </w:tc>
        <w:tc>
          <w:tcPr>
            <w:tcW w:w="3402" w:type="dxa"/>
          </w:tcPr>
          <w:p w:rsidR="00E90F13" w:rsidRPr="006C4B3E" w:rsidRDefault="00E90F13" w:rsidP="00E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Proje Mart 2016 tarihinde başlar, Mayıs 2016 tarihinde sona erer.</w:t>
            </w:r>
          </w:p>
        </w:tc>
      </w:tr>
      <w:tr w:rsidR="00E90F13" w:rsidRPr="006C4B3E" w:rsidTr="00004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E90F13" w:rsidRPr="006C4B3E" w:rsidRDefault="00E90F13" w:rsidP="00E90F13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1" w:type="dxa"/>
          </w:tcPr>
          <w:p w:rsidR="00E90F13" w:rsidRPr="006C4B3E" w:rsidRDefault="00E90F13" w:rsidP="00E90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Bir Olalım Beraber Olalım Projesi</w:t>
            </w:r>
          </w:p>
        </w:tc>
        <w:tc>
          <w:tcPr>
            <w:tcW w:w="953" w:type="dxa"/>
          </w:tcPr>
          <w:p w:rsidR="00E90F13" w:rsidRPr="006C4B3E" w:rsidRDefault="00E90F13" w:rsidP="00E90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Proje</w:t>
            </w:r>
          </w:p>
        </w:tc>
        <w:tc>
          <w:tcPr>
            <w:tcW w:w="1595" w:type="dxa"/>
          </w:tcPr>
          <w:p w:rsidR="00E90F13" w:rsidRPr="006C4B3E" w:rsidRDefault="00E90F13" w:rsidP="00E90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bCs/>
                <w:sz w:val="24"/>
                <w:szCs w:val="24"/>
              </w:rPr>
            </w:pPr>
            <w:r w:rsidRPr="006C4B3E">
              <w:rPr>
                <w:rFonts w:eastAsia="Calibri" w:cs="Times New Roman"/>
                <w:bCs/>
                <w:sz w:val="24"/>
                <w:szCs w:val="24"/>
              </w:rPr>
              <w:t>Tuba BABACAN</w:t>
            </w:r>
          </w:p>
          <w:p w:rsidR="00E90F13" w:rsidRPr="006C4B3E" w:rsidRDefault="00E90F13" w:rsidP="00E90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bCs/>
                <w:sz w:val="24"/>
                <w:szCs w:val="24"/>
              </w:rPr>
            </w:pPr>
            <w:r w:rsidRPr="006C4B3E">
              <w:rPr>
                <w:rFonts w:eastAsia="Calibri" w:cs="Times New Roman"/>
                <w:bCs/>
                <w:sz w:val="24"/>
                <w:szCs w:val="24"/>
              </w:rPr>
              <w:t>Mine AYYILDIZ</w:t>
            </w:r>
          </w:p>
        </w:tc>
        <w:tc>
          <w:tcPr>
            <w:tcW w:w="5284" w:type="dxa"/>
          </w:tcPr>
          <w:p w:rsidR="00E90F13" w:rsidRPr="006C4B3E" w:rsidRDefault="006C4B3E" w:rsidP="006C4B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Pilot olarak uygulanacak merkez ilçeler Gölmarmara, Yunusemre , Şehzadeler de bulunan Gediz İlkokulu,</w:t>
            </w:r>
            <w:r>
              <w:rPr>
                <w:sz w:val="24"/>
                <w:szCs w:val="24"/>
              </w:rPr>
              <w:t xml:space="preserve"> </w:t>
            </w:r>
            <w:r w:rsidRPr="006C4B3E">
              <w:rPr>
                <w:sz w:val="24"/>
                <w:szCs w:val="24"/>
              </w:rPr>
              <w:t>Gazi İlkokulu,</w:t>
            </w:r>
            <w:r>
              <w:rPr>
                <w:sz w:val="24"/>
                <w:szCs w:val="24"/>
              </w:rPr>
              <w:t xml:space="preserve"> </w:t>
            </w:r>
            <w:r w:rsidRPr="006C4B3E">
              <w:rPr>
                <w:sz w:val="24"/>
                <w:szCs w:val="24"/>
              </w:rPr>
              <w:t>Kanuni Sultan Süleyman Ortaokulu,</w:t>
            </w:r>
            <w:r>
              <w:rPr>
                <w:sz w:val="24"/>
                <w:szCs w:val="24"/>
              </w:rPr>
              <w:t xml:space="preserve"> </w:t>
            </w:r>
            <w:r w:rsidRPr="006C4B3E">
              <w:rPr>
                <w:sz w:val="24"/>
                <w:szCs w:val="24"/>
              </w:rPr>
              <w:t>Şehit Özcan Yıldız İköğretim  Okulu,</w:t>
            </w:r>
            <w:r>
              <w:rPr>
                <w:sz w:val="24"/>
                <w:szCs w:val="24"/>
              </w:rPr>
              <w:t xml:space="preserve"> </w:t>
            </w:r>
            <w:r w:rsidRPr="006C4B3E">
              <w:rPr>
                <w:sz w:val="24"/>
                <w:szCs w:val="24"/>
              </w:rPr>
              <w:t>Namık Kemal İlköğretim Okulu’nda öğrenim görmekte olan ilkokul ve ortaokul öğrencileri, aileleri ve öğretmenleri kapsar.</w:t>
            </w:r>
          </w:p>
        </w:tc>
        <w:tc>
          <w:tcPr>
            <w:tcW w:w="3402" w:type="dxa"/>
          </w:tcPr>
          <w:p w:rsidR="00E90F13" w:rsidRPr="006C4B3E" w:rsidRDefault="00E90F13" w:rsidP="00E90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Proje Mart 2016 tarihinde başlar, Mayıs 2016 tarihinde sona erer.</w:t>
            </w:r>
          </w:p>
        </w:tc>
      </w:tr>
      <w:tr w:rsidR="00E90F13" w:rsidRPr="006C4B3E" w:rsidTr="000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E90F13" w:rsidRPr="006C4B3E" w:rsidRDefault="00E90F13" w:rsidP="00E90F13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90F13" w:rsidRPr="006C4B3E" w:rsidRDefault="00E90F13" w:rsidP="00E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Türkçemiz Kirlenmesin</w:t>
            </w:r>
          </w:p>
        </w:tc>
        <w:tc>
          <w:tcPr>
            <w:tcW w:w="953" w:type="dxa"/>
          </w:tcPr>
          <w:p w:rsidR="00E90F13" w:rsidRPr="006C4B3E" w:rsidRDefault="00E90F13" w:rsidP="00E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Proje</w:t>
            </w:r>
          </w:p>
        </w:tc>
        <w:tc>
          <w:tcPr>
            <w:tcW w:w="1595" w:type="dxa"/>
          </w:tcPr>
          <w:p w:rsidR="00E90F13" w:rsidRPr="006C4B3E" w:rsidRDefault="00E90F13" w:rsidP="00E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Cs/>
                <w:sz w:val="24"/>
                <w:szCs w:val="24"/>
              </w:rPr>
            </w:pPr>
            <w:r w:rsidRPr="006C4B3E">
              <w:rPr>
                <w:rFonts w:eastAsia="Calibri" w:cs="Times New Roman"/>
                <w:bCs/>
                <w:sz w:val="24"/>
                <w:szCs w:val="24"/>
              </w:rPr>
              <w:t>Güler TUĞAN</w:t>
            </w:r>
          </w:p>
        </w:tc>
        <w:tc>
          <w:tcPr>
            <w:tcW w:w="5284" w:type="dxa"/>
          </w:tcPr>
          <w:p w:rsidR="00E90F13" w:rsidRPr="006C4B3E" w:rsidRDefault="00E90F13" w:rsidP="00E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Pilot olarak uygulanacak merkez ilçeler Demirci, Yunusemre ,</w:t>
            </w:r>
            <w:r w:rsidR="006C4B3E">
              <w:rPr>
                <w:sz w:val="24"/>
                <w:szCs w:val="24"/>
              </w:rPr>
              <w:t xml:space="preserve"> </w:t>
            </w:r>
            <w:r w:rsidRPr="006C4B3E">
              <w:rPr>
                <w:sz w:val="24"/>
                <w:szCs w:val="24"/>
              </w:rPr>
              <w:t>Şehzadeler de bulunan Necip Fazıl Anadolu Lisesi, Dündar Çiloğlu Anadolu Lisesi, Manisa Anadolu Lisesi’nde öğrenim görmekte olan 9. 10. 11. Ve 12. sınıf öğrencileri, aileleri ve öğretmenleri kapsar.</w:t>
            </w:r>
          </w:p>
        </w:tc>
        <w:tc>
          <w:tcPr>
            <w:tcW w:w="3402" w:type="dxa"/>
          </w:tcPr>
          <w:p w:rsidR="00E90F13" w:rsidRPr="006C4B3E" w:rsidRDefault="00E90F13" w:rsidP="00E9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B3E">
              <w:rPr>
                <w:sz w:val="24"/>
                <w:szCs w:val="24"/>
              </w:rPr>
              <w:t>Proje Mart 2016 tarihinde başlar, Mayıs 2016 tarihinde sona erer.</w:t>
            </w:r>
          </w:p>
        </w:tc>
      </w:tr>
    </w:tbl>
    <w:p w:rsidR="00C4713A" w:rsidRPr="006C4B3E" w:rsidRDefault="00C4713A">
      <w:pPr>
        <w:rPr>
          <w:sz w:val="24"/>
          <w:szCs w:val="24"/>
        </w:rPr>
      </w:pPr>
    </w:p>
    <w:sectPr w:rsidR="00C4713A" w:rsidRPr="006C4B3E" w:rsidSect="00863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44" w:rsidRDefault="00975844" w:rsidP="006C4B3E">
      <w:pPr>
        <w:spacing w:after="0" w:line="240" w:lineRule="auto"/>
      </w:pPr>
      <w:r>
        <w:separator/>
      </w:r>
    </w:p>
  </w:endnote>
  <w:endnote w:type="continuationSeparator" w:id="0">
    <w:p w:rsidR="00975844" w:rsidRDefault="00975844" w:rsidP="006C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44" w:rsidRDefault="00975844" w:rsidP="006C4B3E">
      <w:pPr>
        <w:spacing w:after="0" w:line="240" w:lineRule="auto"/>
      </w:pPr>
      <w:r>
        <w:separator/>
      </w:r>
    </w:p>
  </w:footnote>
  <w:footnote w:type="continuationSeparator" w:id="0">
    <w:p w:rsidR="00975844" w:rsidRDefault="00975844" w:rsidP="006C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200E3"/>
    <w:multiLevelType w:val="hybridMultilevel"/>
    <w:tmpl w:val="8C0C1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E2"/>
    <w:rsid w:val="000041FD"/>
    <w:rsid w:val="00206D4A"/>
    <w:rsid w:val="004B5A88"/>
    <w:rsid w:val="004C0B65"/>
    <w:rsid w:val="00546DF9"/>
    <w:rsid w:val="005B0617"/>
    <w:rsid w:val="0067199A"/>
    <w:rsid w:val="00697555"/>
    <w:rsid w:val="006C372B"/>
    <w:rsid w:val="006C4B3E"/>
    <w:rsid w:val="00746C2E"/>
    <w:rsid w:val="00773BFD"/>
    <w:rsid w:val="00790ACC"/>
    <w:rsid w:val="00863879"/>
    <w:rsid w:val="00864598"/>
    <w:rsid w:val="00882933"/>
    <w:rsid w:val="00975844"/>
    <w:rsid w:val="00A219E2"/>
    <w:rsid w:val="00AE6676"/>
    <w:rsid w:val="00B317D4"/>
    <w:rsid w:val="00BB39FE"/>
    <w:rsid w:val="00C4713A"/>
    <w:rsid w:val="00D42D1D"/>
    <w:rsid w:val="00E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EF597-73F3-468D-8D13-9DF8E1FF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19E2"/>
    <w:pPr>
      <w:ind w:left="720"/>
      <w:contextualSpacing/>
    </w:pPr>
  </w:style>
  <w:style w:type="paragraph" w:styleId="NormalWeb">
    <w:name w:val="Normal (Web)"/>
    <w:basedOn w:val="Normal"/>
    <w:next w:val="Normal"/>
    <w:uiPriority w:val="99"/>
    <w:rsid w:val="00AE6676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2">
    <w:name w:val="Light Shading Accent 2"/>
    <w:basedOn w:val="NormalTablo"/>
    <w:uiPriority w:val="60"/>
    <w:rsid w:val="00206D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2">
    <w:name w:val="Light Grid Accent 2"/>
    <w:basedOn w:val="NormalTablo"/>
    <w:uiPriority w:val="62"/>
    <w:rsid w:val="000041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C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B3E"/>
  </w:style>
  <w:style w:type="paragraph" w:styleId="Altbilgi">
    <w:name w:val="footer"/>
    <w:basedOn w:val="Normal"/>
    <w:link w:val="AltbilgiChar"/>
    <w:uiPriority w:val="99"/>
    <w:unhideWhenUsed/>
    <w:rsid w:val="006C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M-DUMAN</cp:lastModifiedBy>
  <cp:revision>2</cp:revision>
  <dcterms:created xsi:type="dcterms:W3CDTF">2016-04-04T07:42:00Z</dcterms:created>
  <dcterms:modified xsi:type="dcterms:W3CDTF">2016-04-04T07:42:00Z</dcterms:modified>
</cp:coreProperties>
</file>